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Pr="00D60F1D" w:rsidRDefault="00906C20" w:rsidP="00906C2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60F1D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0F11706" wp14:editId="6C0D3098">
            <wp:simplePos x="0" y="0"/>
            <wp:positionH relativeFrom="column">
              <wp:posOffset>2480310</wp:posOffset>
            </wp:positionH>
            <wp:positionV relativeFrom="paragraph">
              <wp:posOffset>-676275</wp:posOffset>
            </wp:positionV>
            <wp:extent cx="642620" cy="637540"/>
            <wp:effectExtent l="0" t="0" r="508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 </w:t>
      </w:r>
      <w:r w:rsidRPr="00D60F1D">
        <w:rPr>
          <w:rFonts w:ascii="Times New Roman" w:hAnsi="Times New Roman"/>
          <w:b/>
          <w:sz w:val="27"/>
          <w:szCs w:val="27"/>
        </w:rPr>
        <w:t>АДМИНИСТРАЦИЯ МЕСТНОГО САМОУПРАВЛЕНИЯ</w:t>
      </w:r>
    </w:p>
    <w:p w:rsidR="00906C20" w:rsidRPr="00D60F1D" w:rsidRDefault="00906C20" w:rsidP="00906C20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60F1D">
        <w:rPr>
          <w:rFonts w:ascii="Times New Roman" w:hAnsi="Times New Roman"/>
          <w:b/>
          <w:sz w:val="27"/>
          <w:szCs w:val="27"/>
        </w:rPr>
        <w:t>АЛАГИРСКОГО РАЙОНА</w:t>
      </w:r>
    </w:p>
    <w:p w:rsidR="00906C20" w:rsidRPr="00D60F1D" w:rsidRDefault="00906C20" w:rsidP="00906C20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60F1D">
        <w:rPr>
          <w:rFonts w:ascii="Times New Roman" w:hAnsi="Times New Roman"/>
          <w:b/>
          <w:sz w:val="27"/>
          <w:szCs w:val="27"/>
        </w:rPr>
        <w:t>РЕСПУБЛИКИ СЕВЕРНАЯ ОСЕТИЯ-АЛАНИЯ</w:t>
      </w:r>
    </w:p>
    <w:p w:rsidR="00906C20" w:rsidRPr="00D60F1D" w:rsidRDefault="00906C20" w:rsidP="00906C2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06C20" w:rsidRPr="00B056B0" w:rsidRDefault="00906C20" w:rsidP="00906C2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906C20" w:rsidRPr="00D60F1D" w:rsidRDefault="00906C20" w:rsidP="00906C2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06C20" w:rsidRDefault="00906C20" w:rsidP="00906C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06C20" w:rsidRPr="0001181A" w:rsidRDefault="00906C20" w:rsidP="00906C20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  <w:r w:rsidRPr="00D60F1D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«_______</w:t>
      </w:r>
      <w:r w:rsidRPr="00D60F1D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___________ 2</w:t>
      </w:r>
      <w:r w:rsidRPr="00D60F1D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20</w:t>
      </w:r>
      <w:r w:rsidR="00B056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г.                          </w:t>
      </w:r>
      <w:r w:rsidRPr="00D60F1D">
        <w:rPr>
          <w:rFonts w:ascii="Times New Roman" w:hAnsi="Times New Roman"/>
          <w:sz w:val="27"/>
          <w:szCs w:val="27"/>
        </w:rPr>
        <w:t xml:space="preserve">                         </w:t>
      </w:r>
      <w:r>
        <w:rPr>
          <w:rFonts w:ascii="Times New Roman" w:hAnsi="Times New Roman"/>
          <w:sz w:val="27"/>
          <w:szCs w:val="27"/>
        </w:rPr>
        <w:t xml:space="preserve">           № ______</w:t>
      </w:r>
    </w:p>
    <w:p w:rsidR="00906C20" w:rsidRDefault="00906C20" w:rsidP="00906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Алагир</w:t>
      </w:r>
    </w:p>
    <w:p w:rsidR="00906C20" w:rsidRDefault="00906C20" w:rsidP="00906C20">
      <w:pPr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06C20" w:rsidRPr="00E91EC2" w:rsidRDefault="00906C20" w:rsidP="00906C20">
      <w:pPr>
        <w:spacing w:after="0" w:line="360" w:lineRule="auto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</w:pP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Об утверждении муниципальной программы</w:t>
      </w:r>
    </w:p>
    <w:p w:rsidR="00906C20" w:rsidRPr="00906C20" w:rsidRDefault="00906C20" w:rsidP="00906C20">
      <w:pPr>
        <w:pStyle w:val="30"/>
        <w:shd w:val="clear" w:color="auto" w:fill="auto"/>
        <w:spacing w:before="0" w:line="240" w:lineRule="auto"/>
        <w:ind w:firstLine="0"/>
        <w:rPr>
          <w:rFonts w:cs="Times New Roman"/>
          <w:b w:val="0"/>
        </w:rPr>
      </w:pPr>
      <w:r w:rsidRPr="00906C20">
        <w:rPr>
          <w:rFonts w:cs="Times New Roman"/>
          <w:b w:val="0"/>
        </w:rPr>
        <w:t xml:space="preserve">«Доступная среда на территории </w:t>
      </w:r>
      <w:proofErr w:type="spellStart"/>
      <w:r w:rsidRPr="00906C20">
        <w:rPr>
          <w:rFonts w:cs="Times New Roman"/>
          <w:b w:val="0"/>
        </w:rPr>
        <w:t>Алагирского</w:t>
      </w:r>
      <w:proofErr w:type="spellEnd"/>
      <w:r w:rsidRPr="00906C20">
        <w:rPr>
          <w:rFonts w:cs="Times New Roman"/>
          <w:b w:val="0"/>
        </w:rPr>
        <w:t xml:space="preserve"> район</w:t>
      </w:r>
      <w:r w:rsidR="000003A6">
        <w:rPr>
          <w:rFonts w:cs="Times New Roman"/>
          <w:b w:val="0"/>
        </w:rPr>
        <w:t>а</w:t>
      </w:r>
      <w:r w:rsidRPr="00906C20">
        <w:rPr>
          <w:rFonts w:cs="Times New Roman"/>
          <w:b w:val="0"/>
        </w:rPr>
        <w:t xml:space="preserve"> на 2021-2023 годы»</w:t>
      </w:r>
    </w:p>
    <w:p w:rsidR="00906C20" w:rsidRPr="00E351C2" w:rsidRDefault="00906C20" w:rsidP="00906C2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06C20" w:rsidRPr="00E91EC2" w:rsidRDefault="00906C20" w:rsidP="0090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    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В соответствии Решением Собрания представителей </w:t>
      </w:r>
      <w:proofErr w:type="spellStart"/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района от 12.05.2017г. №6-7-4 «О мерах по реализации на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территории </w:t>
      </w:r>
      <w:proofErr w:type="spellStart"/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района Федерального закона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от 28.06.2014г. №172-ФЗ «О стратегическом планировании 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в Российской Федерации»,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постановлением АМСУ </w:t>
      </w:r>
      <w:proofErr w:type="spellStart"/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района от 10.08.2017г. №1071 «О разработке, реализации и оценке эффективности муниципальных программ </w:t>
      </w:r>
      <w:proofErr w:type="spellStart"/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района», распоряже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нием АМСУ </w:t>
      </w:r>
      <w:proofErr w:type="spellStart"/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района от </w:t>
      </w:r>
      <w:r w:rsidR="00B056B0" w:rsidRPr="00B056B0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30.09.</w:t>
      </w:r>
      <w:r w:rsidRPr="00B056B0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2020 г. №</w:t>
      </w:r>
      <w:r w:rsidR="00B056B0" w:rsidRPr="00B056B0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227</w:t>
      </w:r>
      <w:r w:rsidRPr="00B056B0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«Об утверждении перечня муниципальных программ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, реализуемых в </w:t>
      </w:r>
      <w:proofErr w:type="spellStart"/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Алагирском</w:t>
      </w:r>
      <w:proofErr w:type="spellEnd"/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районе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» администрация местного самоуправления </w:t>
      </w:r>
      <w:proofErr w:type="spellStart"/>
      <w:r w:rsidRPr="00E91EC2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E91EC2">
        <w:rPr>
          <w:rFonts w:ascii="Times New Roman" w:hAnsi="Times New Roman"/>
          <w:sz w:val="28"/>
          <w:szCs w:val="28"/>
        </w:rPr>
        <w:t xml:space="preserve"> района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постановляет:</w:t>
      </w:r>
    </w:p>
    <w:p w:rsidR="00906C20" w:rsidRPr="00AB5347" w:rsidRDefault="00906C20" w:rsidP="00906C20">
      <w:pPr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6C20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     1. Утвердить прилагаемую муниципальную </w:t>
      </w:r>
      <w:r w:rsidR="008F229F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программу </w:t>
      </w:r>
      <w:r w:rsidRPr="00906C20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«Доступная среда на территории </w:t>
      </w:r>
      <w:proofErr w:type="spellStart"/>
      <w:r w:rsidRPr="00906C20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 w:rsidRPr="00906C20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район</w:t>
      </w:r>
      <w:r w:rsidR="0020374E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а</w:t>
      </w:r>
      <w:r w:rsidRPr="00906C20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на 2021-2023 </w:t>
      </w:r>
      <w:proofErr w:type="gramStart"/>
      <w:r w:rsidRPr="00906C20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годы»</w:t>
      </w:r>
      <w:r w:rsidR="00B056B0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Pr="006F0C9C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(</w:t>
      </w:r>
      <w:proofErr w:type="gramEnd"/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далее - Программа).</w:t>
      </w:r>
    </w:p>
    <w:p w:rsidR="00906C20" w:rsidRPr="00E91EC2" w:rsidRDefault="00906C20" w:rsidP="00906C20">
      <w:pPr>
        <w:spacing w:after="0" w:line="360" w:lineRule="auto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    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2.  Финансовому управлению (</w:t>
      </w:r>
      <w:proofErr w:type="spellStart"/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Мсоева</w:t>
      </w:r>
      <w:proofErr w:type="spellEnd"/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):</w:t>
      </w:r>
    </w:p>
    <w:p w:rsidR="00906C20" w:rsidRPr="00E91EC2" w:rsidRDefault="00906C20" w:rsidP="00906C20">
      <w:pPr>
        <w:spacing w:after="0" w:line="360" w:lineRule="auto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    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- обеспечить финансирование Программы за счет средств районного бюджета; </w:t>
      </w:r>
    </w:p>
    <w:p w:rsidR="00906C20" w:rsidRPr="00E91EC2" w:rsidRDefault="00906C20" w:rsidP="00906C20">
      <w:pPr>
        <w:spacing w:after="0" w:line="360" w:lineRule="auto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lastRenderedPageBreak/>
        <w:t xml:space="preserve">     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- при формировании районного бюджета на 20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2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1-202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3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годы предусматривать выделение бюджетных средств на реализацию мероприятий Программы.</w:t>
      </w:r>
    </w:p>
    <w:p w:rsidR="00906C20" w:rsidRPr="00E91EC2" w:rsidRDefault="00906C20" w:rsidP="00906C20">
      <w:pPr>
        <w:spacing w:after="0" w:line="360" w:lineRule="auto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    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3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Настоящее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постановление </w:t>
      </w: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>вступает в силу со дня его официального опубликования (обнародования).</w:t>
      </w:r>
    </w:p>
    <w:p w:rsidR="00906C20" w:rsidRPr="00E91EC2" w:rsidRDefault="00906C20" w:rsidP="00906C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      </w:t>
      </w:r>
      <w:r w:rsidRPr="00E91EC2">
        <w:rPr>
          <w:rFonts w:ascii="Times New Roman" w:hAnsi="Times New Roman"/>
          <w:bCs/>
          <w:color w:val="222222"/>
          <w:sz w:val="28"/>
          <w:szCs w:val="28"/>
          <w:bdr w:val="none" w:sz="0" w:space="0" w:color="auto" w:frame="1"/>
        </w:rPr>
        <w:t xml:space="preserve">4. Контроль над исполнением данного постановления </w:t>
      </w:r>
      <w:r w:rsidRPr="00E91EC2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r w:rsidRPr="001617DC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</w:t>
      </w:r>
      <w:proofErr w:type="spellStart"/>
      <w:r w:rsidRPr="001617DC">
        <w:rPr>
          <w:rFonts w:ascii="Times New Roman" w:hAnsi="Times New Roman"/>
          <w:color w:val="000000"/>
          <w:sz w:val="28"/>
          <w:szCs w:val="28"/>
        </w:rPr>
        <w:t>Алагирского</w:t>
      </w:r>
      <w:proofErr w:type="spellEnd"/>
      <w:r w:rsidRPr="001617D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6C20">
        <w:rPr>
          <w:rFonts w:ascii="Times New Roman" w:hAnsi="Times New Roman"/>
          <w:color w:val="000000" w:themeColor="text1"/>
          <w:sz w:val="28"/>
          <w:szCs w:val="28"/>
        </w:rPr>
        <w:t>Гагиева</w:t>
      </w:r>
      <w:proofErr w:type="spellEnd"/>
      <w:r w:rsidRPr="00906C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56B0">
        <w:rPr>
          <w:rFonts w:ascii="Times New Roman" w:hAnsi="Times New Roman"/>
          <w:color w:val="000000" w:themeColor="text1"/>
          <w:sz w:val="28"/>
          <w:szCs w:val="28"/>
        </w:rPr>
        <w:t>Г.Б.</w:t>
      </w:r>
    </w:p>
    <w:p w:rsidR="00906C20" w:rsidRPr="00E91EC2" w:rsidRDefault="00906C20" w:rsidP="00906C20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6C20" w:rsidRDefault="00906C20" w:rsidP="00906C20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</w:p>
    <w:p w:rsidR="00906C20" w:rsidRPr="0024648C" w:rsidRDefault="00906C20" w:rsidP="00906C20">
      <w:pPr>
        <w:jc w:val="both"/>
        <w:rPr>
          <w:rFonts w:ascii="Times New Roman" w:hAnsi="Times New Roman"/>
          <w:sz w:val="28"/>
          <w:szCs w:val="28"/>
        </w:rPr>
      </w:pPr>
      <w:r w:rsidRPr="0024648C">
        <w:rPr>
          <w:rFonts w:ascii="Times New Roman" w:hAnsi="Times New Roman"/>
          <w:sz w:val="28"/>
          <w:szCs w:val="28"/>
        </w:rPr>
        <w:t xml:space="preserve">Глава администрации                             </w:t>
      </w:r>
      <w:r w:rsidR="00B056B0">
        <w:rPr>
          <w:rFonts w:ascii="Times New Roman" w:hAnsi="Times New Roman"/>
          <w:sz w:val="28"/>
          <w:szCs w:val="28"/>
        </w:rPr>
        <w:t xml:space="preserve"> </w:t>
      </w:r>
      <w:r w:rsidRPr="0024648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А. А. БУТАЕВ</w:t>
      </w:r>
      <w:r w:rsidRPr="0024648C">
        <w:rPr>
          <w:rFonts w:ascii="Times New Roman" w:hAnsi="Times New Roman"/>
          <w:sz w:val="28"/>
          <w:szCs w:val="28"/>
        </w:rPr>
        <w:t xml:space="preserve"> </w:t>
      </w: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Исп.: </w:t>
      </w:r>
      <w:proofErr w:type="spellStart"/>
      <w:r>
        <w:rPr>
          <w:rFonts w:ascii="Times New Roman" w:hAnsi="Times New Roman"/>
          <w:sz w:val="24"/>
          <w:szCs w:val="24"/>
        </w:rPr>
        <w:t>Батагова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</w:t>
      </w: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374E" w:rsidRDefault="0020374E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20" w:rsidRPr="002B6260" w:rsidRDefault="00906C20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77" w:rsidRPr="006E0D3E" w:rsidRDefault="00DD636E" w:rsidP="006E0D3E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6E0D3E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663477" w:rsidRPr="006E0D3E" w:rsidRDefault="00663477" w:rsidP="006E0D3E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6E0D3E">
        <w:rPr>
          <w:rFonts w:ascii="Times New Roman" w:hAnsi="Times New Roman"/>
          <w:sz w:val="20"/>
          <w:szCs w:val="20"/>
        </w:rPr>
        <w:t xml:space="preserve">АМС </w:t>
      </w:r>
      <w:proofErr w:type="spellStart"/>
      <w:r w:rsidRPr="006E0D3E">
        <w:rPr>
          <w:rFonts w:ascii="Times New Roman" w:hAnsi="Times New Roman"/>
          <w:sz w:val="20"/>
          <w:szCs w:val="20"/>
        </w:rPr>
        <w:t>Алагирского</w:t>
      </w:r>
      <w:proofErr w:type="spellEnd"/>
      <w:r w:rsidRPr="006E0D3E">
        <w:rPr>
          <w:rFonts w:ascii="Times New Roman" w:hAnsi="Times New Roman"/>
          <w:sz w:val="20"/>
          <w:szCs w:val="20"/>
        </w:rPr>
        <w:t xml:space="preserve"> района</w:t>
      </w:r>
    </w:p>
    <w:p w:rsidR="00663477" w:rsidRPr="006E0D3E" w:rsidRDefault="00DD636E" w:rsidP="006E0D3E">
      <w:pPr>
        <w:spacing w:after="0"/>
        <w:ind w:left="4956"/>
        <w:jc w:val="right"/>
        <w:rPr>
          <w:rFonts w:ascii="Times New Roman" w:hAnsi="Times New Roman"/>
          <w:sz w:val="20"/>
          <w:szCs w:val="20"/>
        </w:rPr>
      </w:pPr>
      <w:r w:rsidRPr="006E0D3E">
        <w:rPr>
          <w:rFonts w:ascii="Times New Roman" w:hAnsi="Times New Roman"/>
          <w:sz w:val="20"/>
          <w:szCs w:val="20"/>
        </w:rPr>
        <w:t>о</w:t>
      </w:r>
      <w:r w:rsidR="00663477" w:rsidRPr="006E0D3E">
        <w:rPr>
          <w:rFonts w:ascii="Times New Roman" w:hAnsi="Times New Roman"/>
          <w:sz w:val="20"/>
          <w:szCs w:val="20"/>
        </w:rPr>
        <w:t>т ___</w:t>
      </w:r>
      <w:r w:rsidRPr="006E0D3E">
        <w:rPr>
          <w:rFonts w:ascii="Times New Roman" w:hAnsi="Times New Roman"/>
          <w:sz w:val="20"/>
          <w:szCs w:val="20"/>
        </w:rPr>
        <w:t>______</w:t>
      </w:r>
      <w:r w:rsidR="00663477" w:rsidRPr="006E0D3E">
        <w:rPr>
          <w:rFonts w:ascii="Times New Roman" w:hAnsi="Times New Roman"/>
          <w:sz w:val="20"/>
          <w:szCs w:val="20"/>
        </w:rPr>
        <w:t>__ 20</w:t>
      </w:r>
      <w:r w:rsidR="001974BE">
        <w:rPr>
          <w:rFonts w:ascii="Times New Roman" w:hAnsi="Times New Roman"/>
          <w:sz w:val="20"/>
          <w:szCs w:val="20"/>
        </w:rPr>
        <w:t>20</w:t>
      </w:r>
      <w:r w:rsidRPr="006E0D3E">
        <w:rPr>
          <w:rFonts w:ascii="Times New Roman" w:hAnsi="Times New Roman"/>
          <w:sz w:val="20"/>
          <w:szCs w:val="20"/>
        </w:rPr>
        <w:t xml:space="preserve"> </w:t>
      </w:r>
      <w:r w:rsidR="00663477" w:rsidRPr="006E0D3E">
        <w:rPr>
          <w:rFonts w:ascii="Times New Roman" w:hAnsi="Times New Roman"/>
          <w:sz w:val="20"/>
          <w:szCs w:val="20"/>
        </w:rPr>
        <w:t>года № ______</w:t>
      </w:r>
    </w:p>
    <w:p w:rsidR="00EE5DAB" w:rsidRPr="006E0D3E" w:rsidRDefault="00EE5DAB" w:rsidP="006E0D3E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E5DAB" w:rsidRPr="002B6260" w:rsidRDefault="00EE5DAB" w:rsidP="00EE5DAB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cs="Times New Roman"/>
          <w:sz w:val="24"/>
          <w:szCs w:val="24"/>
        </w:rPr>
      </w:pPr>
      <w:r w:rsidRPr="002B6260">
        <w:rPr>
          <w:rFonts w:cs="Times New Roman"/>
          <w:sz w:val="24"/>
          <w:szCs w:val="24"/>
        </w:rPr>
        <w:t>Паспорт</w:t>
      </w:r>
    </w:p>
    <w:p w:rsidR="00EE5DAB" w:rsidRPr="002B6260" w:rsidRDefault="00EE5DAB" w:rsidP="00EE5DAB">
      <w:pPr>
        <w:pStyle w:val="30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2B6260">
        <w:rPr>
          <w:rFonts w:cs="Times New Roman"/>
          <w:sz w:val="24"/>
          <w:szCs w:val="24"/>
        </w:rPr>
        <w:t>муниципальной программы</w:t>
      </w:r>
      <w:r w:rsidRPr="002B6260">
        <w:rPr>
          <w:rFonts w:cs="Times New Roman"/>
          <w:sz w:val="24"/>
          <w:szCs w:val="24"/>
        </w:rPr>
        <w:br/>
      </w:r>
      <w:r w:rsidR="00DD636E" w:rsidRPr="002B6260">
        <w:rPr>
          <w:rFonts w:cs="Times New Roman"/>
          <w:sz w:val="24"/>
          <w:szCs w:val="24"/>
        </w:rPr>
        <w:t>«</w:t>
      </w:r>
      <w:r w:rsidR="00011284" w:rsidRPr="002B6260">
        <w:rPr>
          <w:rFonts w:cs="Times New Roman"/>
          <w:sz w:val="24"/>
          <w:szCs w:val="24"/>
        </w:rPr>
        <w:t xml:space="preserve">Доступная среда на территории </w:t>
      </w:r>
      <w:proofErr w:type="spellStart"/>
      <w:r w:rsidR="00011284" w:rsidRPr="002B6260">
        <w:rPr>
          <w:rFonts w:cs="Times New Roman"/>
          <w:sz w:val="24"/>
          <w:szCs w:val="24"/>
        </w:rPr>
        <w:t>Алагирского</w:t>
      </w:r>
      <w:proofErr w:type="spellEnd"/>
      <w:r w:rsidR="00011284" w:rsidRPr="002B6260">
        <w:rPr>
          <w:rFonts w:cs="Times New Roman"/>
          <w:sz w:val="24"/>
          <w:szCs w:val="24"/>
        </w:rPr>
        <w:t xml:space="preserve"> района</w:t>
      </w:r>
      <w:r w:rsidR="001974BE">
        <w:rPr>
          <w:rFonts w:cs="Times New Roman"/>
          <w:sz w:val="24"/>
          <w:szCs w:val="24"/>
        </w:rPr>
        <w:t>» на 2021</w:t>
      </w:r>
      <w:r w:rsidR="00DD636E" w:rsidRPr="002B6260">
        <w:rPr>
          <w:rFonts w:cs="Times New Roman"/>
          <w:sz w:val="24"/>
          <w:szCs w:val="24"/>
        </w:rPr>
        <w:t>-202</w:t>
      </w:r>
      <w:r w:rsidR="001974BE">
        <w:rPr>
          <w:rFonts w:cs="Times New Roman"/>
          <w:sz w:val="24"/>
          <w:szCs w:val="24"/>
        </w:rPr>
        <w:t>3</w:t>
      </w:r>
      <w:r w:rsidR="00DD636E" w:rsidRPr="002B6260">
        <w:rPr>
          <w:rFonts w:cs="Times New Roman"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5767"/>
      </w:tblGrid>
      <w:tr w:rsidR="002B6260" w:rsidRPr="002B6260" w:rsidTr="004118AC">
        <w:tc>
          <w:tcPr>
            <w:tcW w:w="3578" w:type="dxa"/>
          </w:tcPr>
          <w:p w:rsidR="00EE5DAB" w:rsidRPr="002B6260" w:rsidRDefault="00EE5DAB" w:rsidP="008970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Style w:val="212pt"/>
                <w:color w:val="auto"/>
              </w:rPr>
              <w:t>Ответственный исполнитель муниципальной программы</w:t>
            </w:r>
          </w:p>
        </w:tc>
        <w:tc>
          <w:tcPr>
            <w:tcW w:w="5767" w:type="dxa"/>
          </w:tcPr>
          <w:p w:rsidR="00EE5DAB" w:rsidRPr="002B6260" w:rsidRDefault="00EE5DAB" w:rsidP="008970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 xml:space="preserve">Отдел капитального строительства администрации местного самоуправления </w:t>
            </w:r>
            <w:proofErr w:type="spellStart"/>
            <w:r w:rsidRPr="002B6260">
              <w:rPr>
                <w:rFonts w:ascii="Times New Roman" w:hAnsi="Times New Roman"/>
                <w:sz w:val="24"/>
                <w:szCs w:val="24"/>
              </w:rPr>
              <w:t>Алагирского</w:t>
            </w:r>
            <w:proofErr w:type="spellEnd"/>
            <w:r w:rsidRPr="002B626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B6260" w:rsidRPr="002B6260" w:rsidTr="004118AC">
        <w:tc>
          <w:tcPr>
            <w:tcW w:w="3578" w:type="dxa"/>
          </w:tcPr>
          <w:p w:rsidR="00EE5DAB" w:rsidRPr="002B6260" w:rsidRDefault="00EE5DAB" w:rsidP="008970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Style w:val="212pt"/>
                <w:color w:val="auto"/>
              </w:rPr>
              <w:t>Соисполнители муниципальной программы</w:t>
            </w:r>
          </w:p>
        </w:tc>
        <w:tc>
          <w:tcPr>
            <w:tcW w:w="5767" w:type="dxa"/>
          </w:tcPr>
          <w:p w:rsidR="00EE5DAB" w:rsidRPr="002B6260" w:rsidRDefault="00EE5DAB" w:rsidP="008970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  <w:tr w:rsidR="002B6260" w:rsidRPr="002B6260" w:rsidTr="004118AC">
        <w:tc>
          <w:tcPr>
            <w:tcW w:w="3578" w:type="dxa"/>
          </w:tcPr>
          <w:p w:rsidR="00EE5DAB" w:rsidRPr="002B6260" w:rsidRDefault="00EE5DAB" w:rsidP="008970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Style w:val="212pt"/>
                <w:color w:val="auto"/>
              </w:rPr>
              <w:t>Наименование подпрограмм</w:t>
            </w:r>
          </w:p>
        </w:tc>
        <w:tc>
          <w:tcPr>
            <w:tcW w:w="5767" w:type="dxa"/>
          </w:tcPr>
          <w:p w:rsidR="00EE5DAB" w:rsidRPr="002B6260" w:rsidRDefault="000B3240" w:rsidP="0089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B6260" w:rsidRPr="002B6260" w:rsidTr="004118AC">
        <w:tc>
          <w:tcPr>
            <w:tcW w:w="3578" w:type="dxa"/>
          </w:tcPr>
          <w:p w:rsidR="00EE5DAB" w:rsidRPr="002B6260" w:rsidRDefault="00EE5DAB" w:rsidP="008970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color w:val="auto"/>
              </w:rPr>
            </w:pPr>
            <w:proofErr w:type="spellStart"/>
            <w:r w:rsidRPr="002B6260">
              <w:rPr>
                <w:rStyle w:val="212pt"/>
                <w:color w:val="auto"/>
              </w:rPr>
              <w:t>Программно</w:t>
            </w:r>
            <w:proofErr w:type="spellEnd"/>
            <w:r w:rsidRPr="002B6260">
              <w:rPr>
                <w:rStyle w:val="212pt"/>
                <w:color w:val="auto"/>
              </w:rPr>
              <w:t xml:space="preserve"> - целевые инструменты муниципальной программы</w:t>
            </w:r>
          </w:p>
        </w:tc>
        <w:tc>
          <w:tcPr>
            <w:tcW w:w="5767" w:type="dxa"/>
          </w:tcPr>
          <w:p w:rsidR="00EE5DAB" w:rsidRPr="002B6260" w:rsidRDefault="00EE5DAB" w:rsidP="008970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  <w:tr w:rsidR="002B6260" w:rsidRPr="002B6260" w:rsidTr="004118AC">
        <w:tc>
          <w:tcPr>
            <w:tcW w:w="3578" w:type="dxa"/>
          </w:tcPr>
          <w:p w:rsidR="00EE5DAB" w:rsidRPr="002B6260" w:rsidRDefault="00EE5DAB" w:rsidP="008970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color w:val="auto"/>
              </w:rPr>
            </w:pPr>
            <w:r w:rsidRPr="002B6260">
              <w:rPr>
                <w:rStyle w:val="212pt"/>
                <w:color w:val="auto"/>
              </w:rPr>
              <w:t>Цели муниципальной программы</w:t>
            </w:r>
          </w:p>
        </w:tc>
        <w:tc>
          <w:tcPr>
            <w:tcW w:w="5767" w:type="dxa"/>
          </w:tcPr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>- повышение уровня жизни инвалидов, реализация их личностного потенциала, создание им возможности осознать себя полноценными членами общества;</w:t>
            </w:r>
          </w:p>
          <w:p w:rsidR="00D05DEB" w:rsidRPr="002B6260" w:rsidRDefault="00D05DEB" w:rsidP="00D0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 xml:space="preserve">- формирование на территории </w:t>
            </w:r>
            <w:proofErr w:type="spellStart"/>
            <w:r w:rsidRPr="002B6260">
              <w:rPr>
                <w:rFonts w:ascii="Times New Roman" w:hAnsi="Times New Roman"/>
                <w:sz w:val="24"/>
                <w:szCs w:val="24"/>
              </w:rPr>
              <w:t>Алагирского</w:t>
            </w:r>
            <w:proofErr w:type="spellEnd"/>
            <w:r w:rsidRPr="002B626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условий для беспрепятственного доступа к муниципальным объектам социальной, транспортной и инженерной инфраструктур инвалидов и других маломобильных групп населения</w:t>
            </w:r>
          </w:p>
          <w:p w:rsidR="00011284" w:rsidRPr="002B6260" w:rsidRDefault="00011284" w:rsidP="0001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B626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  <w:p w:rsidR="00D05DEB" w:rsidRPr="002B6260" w:rsidRDefault="00D05DEB" w:rsidP="0001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EE5DAB" w:rsidRPr="002B6260" w:rsidRDefault="00EE5DAB" w:rsidP="0089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60" w:rsidRPr="002B6260" w:rsidTr="004118AC">
        <w:tc>
          <w:tcPr>
            <w:tcW w:w="3578" w:type="dxa"/>
          </w:tcPr>
          <w:p w:rsidR="00EE5DAB" w:rsidRPr="002B6260" w:rsidRDefault="00EE5DAB" w:rsidP="008970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color w:val="auto"/>
              </w:rPr>
            </w:pPr>
            <w:r w:rsidRPr="002B6260">
              <w:rPr>
                <w:rStyle w:val="212pt"/>
                <w:color w:val="auto"/>
              </w:rPr>
              <w:t>Задачи муниципальной программы</w:t>
            </w:r>
          </w:p>
        </w:tc>
        <w:tc>
          <w:tcPr>
            <w:tcW w:w="5767" w:type="dxa"/>
          </w:tcPr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>- оценка состояния доступности муниципальных объектов социальной, транспортной и инженерной инфраструктур для инвалидов и маломобильных групп населения;</w:t>
            </w:r>
          </w:p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>- повышение уровня доступности муниципальных объектов социальной, транспортной и инженерной инфраструктур для инвалидов и маломобильных групп населения: оснащение специальными приспособлениями и оборудованием действующих объектов для доступа и пользования инвалидами и другими маломобильными группами населения; оснащение специальными приспособлениями и оборудованием объектов капитального строительства и объектов капитального строительства и объектов, находящихся в стадии реконструкции;</w:t>
            </w:r>
          </w:p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>- повышение уровня доступности детей-инвалидов к образовательному процессу;</w:t>
            </w:r>
          </w:p>
          <w:p w:rsidR="00EE5DAB" w:rsidRPr="002B6260" w:rsidRDefault="00D05DEB" w:rsidP="00D05D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 xml:space="preserve">- повышение уровня доступности социокультурной и спортивной реабилитации инвалидов </w:t>
            </w:r>
          </w:p>
        </w:tc>
      </w:tr>
      <w:tr w:rsidR="002B6260" w:rsidRPr="002B6260" w:rsidTr="004118AC">
        <w:tc>
          <w:tcPr>
            <w:tcW w:w="3578" w:type="dxa"/>
          </w:tcPr>
          <w:p w:rsidR="004118AC" w:rsidRPr="002B6260" w:rsidRDefault="004118AC" w:rsidP="004118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color w:val="auto"/>
              </w:rPr>
            </w:pPr>
            <w:r w:rsidRPr="002B6260">
              <w:rPr>
                <w:rStyle w:val="212pt"/>
                <w:color w:val="auto"/>
              </w:rPr>
              <w:t xml:space="preserve">Целевые показатели эффективности реализации </w:t>
            </w:r>
            <w:r w:rsidRPr="002B6260">
              <w:rPr>
                <w:rStyle w:val="212pt"/>
                <w:color w:val="auto"/>
              </w:rPr>
              <w:lastRenderedPageBreak/>
              <w:t>муниципальной программы</w:t>
            </w:r>
          </w:p>
        </w:tc>
        <w:tc>
          <w:tcPr>
            <w:tcW w:w="5767" w:type="dxa"/>
          </w:tcPr>
          <w:p w:rsidR="009E35B1" w:rsidRPr="002B6260" w:rsidRDefault="009E35B1" w:rsidP="009E35B1">
            <w:pPr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доступных для инвалидов и других маломобильных групп населения приоритетных </w:t>
            </w:r>
            <w:r w:rsidRPr="002B62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социальной, транспортной, инженерной инфраструктуры в общем количестве приоритетных объектов в </w:t>
            </w:r>
            <w:proofErr w:type="spellStart"/>
            <w:r w:rsidRPr="002B6260">
              <w:rPr>
                <w:rFonts w:ascii="Times New Roman" w:hAnsi="Times New Roman"/>
                <w:sz w:val="24"/>
                <w:szCs w:val="24"/>
              </w:rPr>
              <w:t>Алагирском</w:t>
            </w:r>
            <w:proofErr w:type="spellEnd"/>
            <w:r w:rsidRPr="002B6260"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  <w:p w:rsidR="009E35B1" w:rsidRPr="002B6260" w:rsidRDefault="009E35B1" w:rsidP="009E35B1">
            <w:pPr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      </w:r>
            <w:proofErr w:type="spellStart"/>
            <w:r w:rsidRPr="002B6260">
              <w:rPr>
                <w:rFonts w:ascii="Times New Roman" w:hAnsi="Times New Roman"/>
                <w:sz w:val="24"/>
                <w:szCs w:val="24"/>
              </w:rPr>
              <w:t>Алагирском</w:t>
            </w:r>
            <w:proofErr w:type="spellEnd"/>
            <w:r w:rsidRPr="002B6260"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  <w:p w:rsidR="004118AC" w:rsidRPr="002B6260" w:rsidRDefault="004118AC" w:rsidP="00411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60" w:rsidRPr="002B6260" w:rsidTr="004118AC">
        <w:tc>
          <w:tcPr>
            <w:tcW w:w="3578" w:type="dxa"/>
          </w:tcPr>
          <w:p w:rsidR="004118AC" w:rsidRPr="002B6260" w:rsidRDefault="004118AC" w:rsidP="004118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color w:val="auto"/>
              </w:rPr>
            </w:pPr>
            <w:r w:rsidRPr="002B6260">
              <w:rPr>
                <w:rStyle w:val="212pt"/>
                <w:color w:val="auto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4118AC" w:rsidRPr="002B6260" w:rsidRDefault="004118AC" w:rsidP="004118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  <w:p w:rsidR="004118AC" w:rsidRPr="002B6260" w:rsidRDefault="001974BE" w:rsidP="00197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2021</w:t>
            </w:r>
            <w:r w:rsidR="004118AC" w:rsidRPr="002B626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8AC" w:rsidRPr="002B626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B6260" w:rsidRPr="002B6260" w:rsidTr="004118AC">
        <w:tc>
          <w:tcPr>
            <w:tcW w:w="3578" w:type="dxa"/>
          </w:tcPr>
          <w:p w:rsidR="004118AC" w:rsidRPr="002B6260" w:rsidRDefault="004118AC" w:rsidP="004118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color w:val="auto"/>
              </w:rPr>
            </w:pPr>
            <w:r w:rsidRPr="002B6260">
              <w:rPr>
                <w:rStyle w:val="212pt"/>
                <w:color w:val="auto"/>
              </w:rPr>
              <w:t>Объемы ассигнований муниципальной программы</w:t>
            </w:r>
          </w:p>
        </w:tc>
        <w:tc>
          <w:tcPr>
            <w:tcW w:w="5767" w:type="dxa"/>
          </w:tcPr>
          <w:p w:rsidR="004118AC" w:rsidRPr="002B6260" w:rsidRDefault="004118AC" w:rsidP="006176F1">
            <w:pPr>
              <w:tabs>
                <w:tab w:val="left" w:pos="281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6176F1"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  <w:r w:rsidRPr="002B6260">
              <w:rPr>
                <w:rFonts w:ascii="Times New Roman" w:hAnsi="Times New Roman"/>
                <w:sz w:val="24"/>
                <w:szCs w:val="24"/>
              </w:rPr>
              <w:t xml:space="preserve">                               тыс. рублей, в том числе: за счет средств республиканског</w:t>
            </w:r>
            <w:r w:rsidR="006E0D3E">
              <w:rPr>
                <w:rFonts w:ascii="Times New Roman" w:hAnsi="Times New Roman"/>
                <w:sz w:val="24"/>
                <w:szCs w:val="24"/>
              </w:rPr>
              <w:t>о бюджета –</w:t>
            </w:r>
            <w:r w:rsidR="006176F1"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="006E0D3E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Pr="002B6260">
              <w:rPr>
                <w:rFonts w:ascii="Times New Roman" w:hAnsi="Times New Roman"/>
                <w:sz w:val="24"/>
                <w:szCs w:val="24"/>
              </w:rPr>
              <w:t xml:space="preserve"> за счет средств муниципального  бюджета –</w:t>
            </w:r>
            <w:r w:rsidR="006176F1">
              <w:rPr>
                <w:rFonts w:ascii="Times New Roman" w:hAnsi="Times New Roman"/>
                <w:sz w:val="24"/>
                <w:szCs w:val="24"/>
              </w:rPr>
              <w:t>1 0</w:t>
            </w:r>
            <w:r w:rsidR="00A775DA">
              <w:rPr>
                <w:rFonts w:ascii="Times New Roman" w:hAnsi="Times New Roman"/>
                <w:sz w:val="24"/>
                <w:szCs w:val="24"/>
              </w:rPr>
              <w:t>00</w:t>
            </w:r>
            <w:r w:rsidRPr="002B6260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2B6260" w:rsidRPr="002B6260" w:rsidTr="004118AC">
        <w:tc>
          <w:tcPr>
            <w:tcW w:w="3578" w:type="dxa"/>
          </w:tcPr>
          <w:p w:rsidR="004118AC" w:rsidRPr="002B6260" w:rsidRDefault="004118AC" w:rsidP="004118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2pt"/>
                <w:color w:val="auto"/>
              </w:rPr>
            </w:pPr>
            <w:r w:rsidRPr="002B6260">
              <w:rPr>
                <w:rStyle w:val="212pt"/>
                <w:color w:val="auto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7" w:type="dxa"/>
          </w:tcPr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>- увеличение доли муниципальных объектов социальной, транспортной и инженерной инфраструктур, которые имеют паспорта и анкеты доступности, до 80 процентов;</w:t>
            </w:r>
          </w:p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>- увеличение доли оборудованных муниципальных объектов социальной, транспортной и инженерной инфраструктур, приспособленных к доступу для инвалидов и маломобильных групп населения, до 30 процентов;</w:t>
            </w:r>
          </w:p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 xml:space="preserve">- увеличение охвата детей-инвалидов в </w:t>
            </w:r>
            <w:proofErr w:type="gramStart"/>
            <w:r w:rsidRPr="002B6260">
              <w:rPr>
                <w:rFonts w:ascii="Times New Roman" w:hAnsi="Times New Roman"/>
                <w:sz w:val="24"/>
                <w:szCs w:val="24"/>
              </w:rPr>
              <w:t>образовательным  процессом</w:t>
            </w:r>
            <w:proofErr w:type="gramEnd"/>
            <w:r w:rsidRPr="002B62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DEB" w:rsidRPr="002B6260" w:rsidRDefault="00D05DEB" w:rsidP="00D05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60">
              <w:rPr>
                <w:rFonts w:ascii="Times New Roman" w:hAnsi="Times New Roman"/>
                <w:sz w:val="24"/>
                <w:szCs w:val="24"/>
              </w:rPr>
              <w:t>- увеличение доли людей с ограниченными возможностями (в том числе детей инвалидов), принимающих участие в спортивных и культурных мероприятиях.</w:t>
            </w:r>
          </w:p>
          <w:p w:rsidR="004118AC" w:rsidRPr="002B6260" w:rsidRDefault="004118AC" w:rsidP="004118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DAB" w:rsidRPr="002B6260" w:rsidRDefault="00EE5DAB" w:rsidP="00EE5D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AB" w:rsidRPr="002B6260" w:rsidRDefault="00EE5DAB" w:rsidP="00EE5DAB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</w:p>
    <w:p w:rsidR="00EE5DAB" w:rsidRPr="002B6260" w:rsidRDefault="00EE5DAB" w:rsidP="00EE5DAB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260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05DEB" w:rsidRPr="002B6260" w:rsidRDefault="00D05DEB" w:rsidP="002B62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6"/>
          <w:sz w:val="24"/>
          <w:szCs w:val="24"/>
        </w:rPr>
      </w:pPr>
      <w:r w:rsidRPr="002B6260">
        <w:rPr>
          <w:rFonts w:ascii="Times New Roman" w:hAnsi="Times New Roman"/>
          <w:spacing w:val="-1"/>
          <w:sz w:val="24"/>
          <w:szCs w:val="24"/>
        </w:rPr>
        <w:t xml:space="preserve">Государственная социальная политика в отношении инвалидов направлена на обеспечение им </w:t>
      </w:r>
      <w:r w:rsidRPr="002B6260">
        <w:rPr>
          <w:rFonts w:ascii="Times New Roman" w:hAnsi="Times New Roman"/>
          <w:spacing w:val="-4"/>
          <w:sz w:val="24"/>
          <w:szCs w:val="24"/>
        </w:rPr>
        <w:t xml:space="preserve">равных с другими гражданами возможностей в реализации гражданских, экономических, политических и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других прав и свобод, предусмотренных Конституцией Российской Федерации, и строится в соответствии с </w:t>
      </w:r>
      <w:r w:rsidRPr="002B6260">
        <w:rPr>
          <w:rFonts w:ascii="Times New Roman" w:hAnsi="Times New Roman"/>
          <w:spacing w:val="-6"/>
          <w:sz w:val="24"/>
          <w:szCs w:val="24"/>
        </w:rPr>
        <w:t>общепризнанными принципами и нормами международного права.</w:t>
      </w:r>
    </w:p>
    <w:p w:rsidR="00D05DEB" w:rsidRPr="002B6260" w:rsidRDefault="00D05DEB" w:rsidP="002B62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6"/>
          <w:sz w:val="24"/>
          <w:szCs w:val="24"/>
        </w:rPr>
      </w:pPr>
      <w:r w:rsidRPr="002B6260">
        <w:rPr>
          <w:rFonts w:ascii="Times New Roman" w:hAnsi="Times New Roman"/>
          <w:spacing w:val="-1"/>
          <w:sz w:val="24"/>
          <w:szCs w:val="24"/>
        </w:rPr>
        <w:t xml:space="preserve">Создание доступной для инвалидов среды жизнедеятельности является составной частью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государственной социальной политики, что подтверждено законодательством Российской Федерации, Федеральным законом "О социальной защите инвалидов в Российской Федерации", </w:t>
      </w:r>
      <w:r w:rsidRPr="002B6260">
        <w:rPr>
          <w:rFonts w:ascii="Times New Roman" w:hAnsi="Times New Roman"/>
          <w:spacing w:val="-5"/>
          <w:sz w:val="24"/>
          <w:szCs w:val="24"/>
        </w:rPr>
        <w:lastRenderedPageBreak/>
        <w:t xml:space="preserve">Федеральным законом </w:t>
      </w:r>
      <w:r w:rsidRPr="002B6260">
        <w:rPr>
          <w:rFonts w:ascii="Times New Roman" w:hAnsi="Times New Roman"/>
          <w:spacing w:val="-4"/>
          <w:sz w:val="24"/>
          <w:szCs w:val="24"/>
        </w:rPr>
        <w:t xml:space="preserve">"О социальном обслуживании граждан пожилого возраста и инвалидов", Федеральным законом "О связи", Федеральным законом "О физической культуре и спорте в Российской Федерации", Градостроительным </w:t>
      </w:r>
      <w:r w:rsidRPr="002B6260">
        <w:rPr>
          <w:rFonts w:ascii="Times New Roman" w:hAnsi="Times New Roman"/>
          <w:spacing w:val="6"/>
          <w:sz w:val="24"/>
          <w:szCs w:val="24"/>
        </w:rPr>
        <w:t xml:space="preserve">кодексом Российской Федерации, Кодексом Российской Федерации об административных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правонарушениях, устанавливаются обязательства органов исполнительной власти субъектов Российской </w:t>
      </w:r>
      <w:r w:rsidRPr="002B6260">
        <w:rPr>
          <w:rFonts w:ascii="Times New Roman" w:hAnsi="Times New Roman"/>
          <w:spacing w:val="-2"/>
          <w:sz w:val="24"/>
          <w:szCs w:val="24"/>
        </w:rPr>
        <w:t xml:space="preserve">Федерации, органов местного самоуправления, организаций независимо от организационно-правовых </w:t>
      </w:r>
      <w:r w:rsidRPr="002B6260">
        <w:rPr>
          <w:rFonts w:ascii="Times New Roman" w:hAnsi="Times New Roman"/>
          <w:spacing w:val="-5"/>
          <w:sz w:val="24"/>
          <w:szCs w:val="24"/>
        </w:rPr>
        <w:t>форм по созданию условий беспрепятственного доступа инвалидов к информации, объектам социальной инфраструктуры, транспорту, средствам связи и информации</w:t>
      </w:r>
      <w:r w:rsidRPr="002B6260">
        <w:rPr>
          <w:rFonts w:ascii="Times New Roman" w:hAnsi="Times New Roman"/>
          <w:spacing w:val="-6"/>
          <w:sz w:val="24"/>
          <w:szCs w:val="24"/>
        </w:rPr>
        <w:t>.</w:t>
      </w:r>
      <w:r w:rsidRPr="002B6260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05DEB" w:rsidRPr="002B6260" w:rsidRDefault="00D05DEB" w:rsidP="002B626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pacing w:val="-4"/>
          <w:sz w:val="24"/>
          <w:szCs w:val="24"/>
        </w:rPr>
        <w:t xml:space="preserve">Доступная среда может определяться как физическое окружение, транспорт, информация и связь,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дооборудованные с целью устранения препятствий и барьеров, возникающих у инвалидов или иных </w:t>
      </w:r>
      <w:r w:rsidRPr="002B6260">
        <w:rPr>
          <w:rFonts w:ascii="Times New Roman" w:hAnsi="Times New Roman"/>
          <w:spacing w:val="-6"/>
          <w:sz w:val="24"/>
          <w:szCs w:val="24"/>
        </w:rPr>
        <w:t xml:space="preserve">маломобильных групп населения. Доступность среды определяется уровнем ее возможного использования </w:t>
      </w:r>
      <w:r w:rsidRPr="002B6260">
        <w:rPr>
          <w:rFonts w:ascii="Times New Roman" w:hAnsi="Times New Roman"/>
          <w:spacing w:val="-3"/>
          <w:sz w:val="24"/>
          <w:szCs w:val="24"/>
        </w:rPr>
        <w:t xml:space="preserve">соответствующей группой населения. Создание для инвалидов доступной среды жизнедеятельности и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условий для реабилитации является важнейшей частью процесса интеграции людей с ограниченными </w:t>
      </w:r>
      <w:r w:rsidRPr="002B6260">
        <w:rPr>
          <w:rFonts w:ascii="Times New Roman" w:hAnsi="Times New Roman"/>
          <w:spacing w:val="-6"/>
          <w:sz w:val="24"/>
          <w:szCs w:val="24"/>
        </w:rPr>
        <w:t>возможностями в общество.</w:t>
      </w:r>
    </w:p>
    <w:p w:rsidR="00D05DEB" w:rsidRPr="002B6260" w:rsidRDefault="00D05DEB" w:rsidP="002B62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pacing w:val="-1"/>
          <w:sz w:val="24"/>
          <w:szCs w:val="24"/>
        </w:rPr>
        <w:t xml:space="preserve">На протяжении многих лет в нашей стране не осуществлялся комплексный подход к решению </w:t>
      </w:r>
      <w:r w:rsidRPr="002B6260">
        <w:rPr>
          <w:rFonts w:ascii="Times New Roman" w:hAnsi="Times New Roman"/>
          <w:spacing w:val="-2"/>
          <w:sz w:val="24"/>
          <w:szCs w:val="24"/>
        </w:rPr>
        <w:t xml:space="preserve">проблемы формирования среды, учитывающей потребности инвалидов с физическими нарушениями. </w:t>
      </w:r>
      <w:r w:rsidRPr="002B6260">
        <w:rPr>
          <w:rFonts w:ascii="Times New Roman" w:hAnsi="Times New Roman"/>
          <w:spacing w:val="-1"/>
          <w:sz w:val="24"/>
          <w:szCs w:val="24"/>
        </w:rPr>
        <w:t xml:space="preserve">Низкий уровень и качество жизни у большинства лиц с ограниченными возможностями здоровья </w:t>
      </w:r>
      <w:r w:rsidRPr="002B6260">
        <w:rPr>
          <w:rFonts w:ascii="Times New Roman" w:hAnsi="Times New Roman"/>
          <w:spacing w:val="-6"/>
          <w:sz w:val="24"/>
          <w:szCs w:val="24"/>
        </w:rPr>
        <w:t xml:space="preserve">сопровождаются серьезными личностными проблемами, обусловленными </w:t>
      </w:r>
      <w:proofErr w:type="spellStart"/>
      <w:r w:rsidRPr="002B6260">
        <w:rPr>
          <w:rFonts w:ascii="Times New Roman" w:hAnsi="Times New Roman"/>
          <w:spacing w:val="-6"/>
          <w:sz w:val="24"/>
          <w:szCs w:val="24"/>
        </w:rPr>
        <w:t>дезадаптивностью</w:t>
      </w:r>
      <w:proofErr w:type="spellEnd"/>
      <w:r w:rsidRPr="002B6260">
        <w:rPr>
          <w:rFonts w:ascii="Times New Roman" w:hAnsi="Times New Roman"/>
          <w:spacing w:val="-6"/>
          <w:sz w:val="24"/>
          <w:szCs w:val="24"/>
        </w:rPr>
        <w:t xml:space="preserve"> этих людей в </w:t>
      </w:r>
      <w:r w:rsidRPr="002B6260">
        <w:rPr>
          <w:rFonts w:ascii="Times New Roman" w:hAnsi="Times New Roman"/>
          <w:spacing w:val="1"/>
          <w:sz w:val="24"/>
          <w:szCs w:val="24"/>
        </w:rPr>
        <w:t>быстро меняющейся социокультурной среде. В сфере охраны здоровья, социального, культурно-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досугового, торгово-бытового обслуживания, физкультурно-оздоровительной работы и туризма недостаток </w:t>
      </w:r>
      <w:r w:rsidRPr="002B6260">
        <w:rPr>
          <w:rFonts w:ascii="Times New Roman" w:hAnsi="Times New Roman"/>
          <w:spacing w:val="-2"/>
          <w:sz w:val="24"/>
          <w:szCs w:val="24"/>
        </w:rPr>
        <w:t xml:space="preserve">внимания к нуждам инвалидов приводит к ограничению их доступа к общественным благам и услугам, влечет их социальную изоляцию.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Сталкиваясь с подобными барьерами, они замыкаются в </w:t>
      </w:r>
      <w:r w:rsidRPr="002B6260">
        <w:rPr>
          <w:rFonts w:ascii="Times New Roman" w:hAnsi="Times New Roman"/>
          <w:spacing w:val="-4"/>
          <w:sz w:val="24"/>
          <w:szCs w:val="24"/>
        </w:rPr>
        <w:t xml:space="preserve">себе, становятся пассивными, теряют веру в возможность достижения личного и профессионального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благополучия. Создание для таких лиц доступной среды жизнедеятельности, позволяющей осуществлять </w:t>
      </w:r>
      <w:r w:rsidRPr="002B6260">
        <w:rPr>
          <w:rFonts w:ascii="Times New Roman" w:hAnsi="Times New Roman"/>
          <w:spacing w:val="-6"/>
          <w:sz w:val="24"/>
          <w:szCs w:val="24"/>
        </w:rPr>
        <w:t xml:space="preserve">жизненные потребности, беспрепятственно передвигаться, пользоваться услугами и получать информацию,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является важным фактором, способствующим интеграции их в общество. </w:t>
      </w:r>
    </w:p>
    <w:p w:rsidR="00D05DEB" w:rsidRPr="002B6260" w:rsidRDefault="00D05DEB" w:rsidP="002B626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pacing w:val="-3"/>
          <w:sz w:val="24"/>
          <w:szCs w:val="24"/>
        </w:rPr>
        <w:t xml:space="preserve">В настоящей Программе рассматриваются следующие вопросы, составляющие реабилитацию </w:t>
      </w:r>
      <w:r w:rsidRPr="002B6260">
        <w:rPr>
          <w:rFonts w:ascii="Times New Roman" w:hAnsi="Times New Roman"/>
          <w:spacing w:val="-6"/>
          <w:sz w:val="24"/>
          <w:szCs w:val="24"/>
        </w:rPr>
        <w:t xml:space="preserve">инвалидов: обеспечение доступности среды жизнедеятельности для инвалидов и других групп населения с </w:t>
      </w:r>
      <w:r w:rsidRPr="002B6260">
        <w:rPr>
          <w:rFonts w:ascii="Times New Roman" w:hAnsi="Times New Roman"/>
          <w:spacing w:val="-1"/>
          <w:sz w:val="24"/>
          <w:szCs w:val="24"/>
        </w:rPr>
        <w:t xml:space="preserve">ограниченными возможностями к которым относятся люди преклонного возраста, с временными и </w:t>
      </w:r>
      <w:r w:rsidRPr="002B6260">
        <w:rPr>
          <w:rFonts w:ascii="Times New Roman" w:hAnsi="Times New Roman"/>
          <w:spacing w:val="-4"/>
          <w:sz w:val="24"/>
          <w:szCs w:val="24"/>
        </w:rPr>
        <w:t>длительными нарушениями здоровья,</w:t>
      </w:r>
      <w:r w:rsidRPr="002B6260">
        <w:rPr>
          <w:rFonts w:ascii="Times New Roman" w:hAnsi="Times New Roman"/>
          <w:smallCaps/>
          <w:spacing w:val="-4"/>
          <w:sz w:val="24"/>
          <w:szCs w:val="24"/>
        </w:rPr>
        <w:t xml:space="preserve"> </w:t>
      </w:r>
      <w:r w:rsidRPr="002B6260">
        <w:rPr>
          <w:rFonts w:ascii="Times New Roman" w:hAnsi="Times New Roman"/>
          <w:spacing w:val="-4"/>
          <w:sz w:val="24"/>
          <w:szCs w:val="24"/>
        </w:rPr>
        <w:t>беременные женщины и люди с детскими колясками (далее -</w:t>
      </w:r>
      <w:r w:rsidRPr="002B6260">
        <w:rPr>
          <w:rFonts w:ascii="Times New Roman" w:hAnsi="Times New Roman"/>
          <w:spacing w:val="-6"/>
          <w:sz w:val="24"/>
          <w:szCs w:val="24"/>
        </w:rPr>
        <w:t>маломобильное население); восстановление социального статуса инвалида, достижение им материальной независимости, его социальная адаптация.</w:t>
      </w:r>
    </w:p>
    <w:p w:rsidR="00D05DEB" w:rsidRPr="002B6260" w:rsidRDefault="00D05DEB" w:rsidP="002B626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 w:rsidRPr="002B6260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2B6260">
        <w:rPr>
          <w:rFonts w:ascii="Times New Roman" w:hAnsi="Times New Roman"/>
          <w:spacing w:val="-6"/>
          <w:sz w:val="24"/>
          <w:szCs w:val="24"/>
        </w:rPr>
        <w:t xml:space="preserve"> муниципального района проживает 587 человек, имеющих ограниченные возможности здоровья,   в том числе детей-инвалидов в возрасте до 18 лет – 11.  В районе в течение последних лет принимаются меры по формированию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 остаются не на должном уровне. Остро встал вопрос о необходимости проведения ряда мероприятий с целью создания доступной среды для инвалидов на территории </w:t>
      </w:r>
      <w:proofErr w:type="spellStart"/>
      <w:r w:rsidRPr="002B6260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2B6260">
        <w:rPr>
          <w:rFonts w:ascii="Times New Roman" w:hAnsi="Times New Roman"/>
          <w:spacing w:val="-6"/>
          <w:sz w:val="24"/>
          <w:szCs w:val="24"/>
        </w:rPr>
        <w:t xml:space="preserve"> муниципального района. </w:t>
      </w:r>
      <w:r w:rsidRPr="002B6260">
        <w:rPr>
          <w:rFonts w:ascii="Times New Roman" w:hAnsi="Times New Roman"/>
          <w:spacing w:val="3"/>
          <w:sz w:val="24"/>
          <w:szCs w:val="24"/>
        </w:rPr>
        <w:t xml:space="preserve">Требуется установка пандусов и других приспособлений для </w:t>
      </w:r>
      <w:r w:rsidRPr="002B6260">
        <w:rPr>
          <w:rFonts w:ascii="Times New Roman" w:hAnsi="Times New Roman"/>
          <w:sz w:val="24"/>
          <w:szCs w:val="24"/>
        </w:rPr>
        <w:t xml:space="preserve">беспрепятственного доступа инвалидов в учреждения здравоохранения, культуры, образования,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физкультуры и спорта, административные здания и сооружения. Для изменения сложившейся ситуации </w:t>
      </w:r>
      <w:r w:rsidRPr="002B6260">
        <w:rPr>
          <w:rFonts w:ascii="Times New Roman" w:hAnsi="Times New Roman"/>
          <w:spacing w:val="1"/>
          <w:sz w:val="24"/>
          <w:szCs w:val="24"/>
        </w:rPr>
        <w:t xml:space="preserve">необходимо выработать комплексный подход к решению этих задач, который позволит улучшить </w:t>
      </w:r>
      <w:r w:rsidRPr="002B6260">
        <w:rPr>
          <w:rFonts w:ascii="Times New Roman" w:hAnsi="Times New Roman"/>
          <w:spacing w:val="-3"/>
          <w:sz w:val="24"/>
          <w:szCs w:val="24"/>
        </w:rPr>
        <w:t xml:space="preserve">доступность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</w:t>
      </w:r>
      <w:r w:rsidRPr="002B6260">
        <w:rPr>
          <w:rFonts w:ascii="Times New Roman" w:hAnsi="Times New Roman"/>
          <w:spacing w:val="-4"/>
          <w:sz w:val="24"/>
          <w:szCs w:val="24"/>
        </w:rPr>
        <w:t xml:space="preserve">психологическое самочувствие и во многом поможет решить проблемы обучения детей-инвалидов. Формирование условий устойчивого развития беспрепятственного доступа к приоритетным объектам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социальной инфраструктуры для лиц с ограниченными возможностями здоровья, повышение доступности </w:t>
      </w:r>
      <w:r w:rsidRPr="002B6260">
        <w:rPr>
          <w:rFonts w:ascii="Times New Roman" w:hAnsi="Times New Roman"/>
          <w:spacing w:val="-3"/>
          <w:sz w:val="24"/>
          <w:szCs w:val="24"/>
        </w:rPr>
        <w:t xml:space="preserve">реабилитации социокультурными методами </w:t>
      </w:r>
      <w:r w:rsidRPr="002B6260">
        <w:rPr>
          <w:rFonts w:ascii="Times New Roman" w:hAnsi="Times New Roman"/>
          <w:spacing w:val="-3"/>
          <w:sz w:val="24"/>
          <w:szCs w:val="24"/>
        </w:rPr>
        <w:lastRenderedPageBreak/>
        <w:t xml:space="preserve">и средствами физической культуры и спорта должно стать </w:t>
      </w:r>
      <w:r w:rsidRPr="002B6260">
        <w:rPr>
          <w:rFonts w:ascii="Times New Roman" w:hAnsi="Times New Roman"/>
          <w:spacing w:val="-5"/>
          <w:sz w:val="24"/>
          <w:szCs w:val="24"/>
        </w:rPr>
        <w:t xml:space="preserve">частью социальной политики проводимой в </w:t>
      </w:r>
      <w:proofErr w:type="spellStart"/>
      <w:r w:rsidRPr="002B6260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2B6260">
        <w:rPr>
          <w:rFonts w:ascii="Times New Roman" w:hAnsi="Times New Roman"/>
          <w:spacing w:val="-5"/>
          <w:sz w:val="24"/>
          <w:szCs w:val="24"/>
        </w:rPr>
        <w:t xml:space="preserve"> муниципальном районе.</w:t>
      </w:r>
    </w:p>
    <w:p w:rsidR="009F7C69" w:rsidRPr="002B6260" w:rsidRDefault="009F7C69" w:rsidP="009F7C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 xml:space="preserve">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</w:t>
      </w:r>
      <w:proofErr w:type="spellStart"/>
      <w:r w:rsidR="00D05DEB" w:rsidRPr="002B6260">
        <w:rPr>
          <w:rFonts w:ascii="Times New Roman" w:eastAsiaTheme="minorHAnsi" w:hAnsi="Times New Roman"/>
          <w:sz w:val="24"/>
          <w:szCs w:val="24"/>
        </w:rPr>
        <w:t>Алагирского</w:t>
      </w:r>
      <w:proofErr w:type="spellEnd"/>
      <w:r w:rsidR="00D05DEB" w:rsidRPr="002B6260">
        <w:rPr>
          <w:rFonts w:ascii="Times New Roman" w:eastAsiaTheme="minorHAnsi" w:hAnsi="Times New Roman"/>
          <w:sz w:val="24"/>
          <w:szCs w:val="24"/>
        </w:rPr>
        <w:t xml:space="preserve"> района</w:t>
      </w:r>
      <w:r w:rsidRPr="002B6260">
        <w:rPr>
          <w:rFonts w:ascii="Times New Roman" w:eastAsiaTheme="minorHAnsi" w:hAnsi="Times New Roman"/>
          <w:sz w:val="24"/>
          <w:szCs w:val="24"/>
        </w:rPr>
        <w:t>;</w:t>
      </w:r>
    </w:p>
    <w:p w:rsidR="009F7C69" w:rsidRPr="002B6260" w:rsidRDefault="009F7C69" w:rsidP="009F7C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 в </w:t>
      </w:r>
      <w:proofErr w:type="spellStart"/>
      <w:r w:rsidR="00D05DEB" w:rsidRPr="002B6260">
        <w:rPr>
          <w:rFonts w:ascii="Times New Roman" w:eastAsiaTheme="minorHAnsi" w:hAnsi="Times New Roman"/>
          <w:sz w:val="24"/>
          <w:szCs w:val="24"/>
        </w:rPr>
        <w:t>Алагирском</w:t>
      </w:r>
      <w:proofErr w:type="spellEnd"/>
      <w:r w:rsidR="00D05DEB" w:rsidRPr="002B6260">
        <w:rPr>
          <w:rFonts w:ascii="Times New Roman" w:eastAsiaTheme="minorHAnsi" w:hAnsi="Times New Roman"/>
          <w:sz w:val="24"/>
          <w:szCs w:val="24"/>
        </w:rPr>
        <w:t xml:space="preserve"> районе</w:t>
      </w:r>
      <w:r w:rsidRPr="002B6260">
        <w:rPr>
          <w:rFonts w:ascii="Times New Roman" w:eastAsiaTheme="minorHAnsi" w:hAnsi="Times New Roman"/>
          <w:sz w:val="24"/>
          <w:szCs w:val="24"/>
        </w:rPr>
        <w:t>;</w:t>
      </w:r>
    </w:p>
    <w:p w:rsidR="009F7C69" w:rsidRPr="002B6260" w:rsidRDefault="009F7C69" w:rsidP="009F7C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F7C69" w:rsidRPr="002B6260" w:rsidRDefault="009F7C69" w:rsidP="009F7C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Республике Северная Осетия-Алания с целью размещения в информационно-телекоммуникационной сети "Интернет";</w:t>
      </w:r>
    </w:p>
    <w:p w:rsidR="009F7C69" w:rsidRPr="002B6260" w:rsidRDefault="009F7C69" w:rsidP="009F7C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 xml:space="preserve">увеличение доли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 в </w:t>
      </w:r>
      <w:proofErr w:type="spellStart"/>
      <w:r w:rsidR="00D05DEB" w:rsidRPr="002B6260">
        <w:rPr>
          <w:rFonts w:ascii="Times New Roman" w:eastAsiaTheme="minorHAnsi" w:hAnsi="Times New Roman"/>
          <w:sz w:val="24"/>
          <w:szCs w:val="24"/>
        </w:rPr>
        <w:t>Алагирском</w:t>
      </w:r>
      <w:proofErr w:type="spellEnd"/>
      <w:r w:rsidR="00D05DEB" w:rsidRPr="002B6260">
        <w:rPr>
          <w:rFonts w:ascii="Times New Roman" w:eastAsiaTheme="minorHAnsi" w:hAnsi="Times New Roman"/>
          <w:sz w:val="24"/>
          <w:szCs w:val="24"/>
        </w:rPr>
        <w:t xml:space="preserve"> районе</w:t>
      </w:r>
      <w:r w:rsidRPr="002B6260">
        <w:rPr>
          <w:rFonts w:ascii="Times New Roman" w:eastAsiaTheme="minorHAnsi" w:hAnsi="Times New Roman"/>
          <w:sz w:val="24"/>
          <w:szCs w:val="24"/>
        </w:rPr>
        <w:t>;</w:t>
      </w:r>
    </w:p>
    <w:p w:rsidR="009F7C69" w:rsidRPr="002B6260" w:rsidRDefault="009F7C69" w:rsidP="009F7C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 xml:space="preserve"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</w:t>
      </w:r>
      <w:proofErr w:type="spellStart"/>
      <w:r w:rsidR="00D05DEB" w:rsidRPr="002B6260">
        <w:rPr>
          <w:rFonts w:ascii="Times New Roman" w:eastAsiaTheme="minorHAnsi" w:hAnsi="Times New Roman"/>
          <w:sz w:val="24"/>
          <w:szCs w:val="24"/>
        </w:rPr>
        <w:t>Алагирском</w:t>
      </w:r>
      <w:proofErr w:type="spellEnd"/>
      <w:r w:rsidR="00D05DEB" w:rsidRPr="002B6260">
        <w:rPr>
          <w:rFonts w:ascii="Times New Roman" w:eastAsiaTheme="minorHAnsi" w:hAnsi="Times New Roman"/>
          <w:sz w:val="24"/>
          <w:szCs w:val="24"/>
        </w:rPr>
        <w:t xml:space="preserve"> районе</w:t>
      </w:r>
      <w:r w:rsidRPr="002B6260">
        <w:rPr>
          <w:rFonts w:ascii="Times New Roman" w:eastAsiaTheme="minorHAnsi" w:hAnsi="Times New Roman"/>
          <w:sz w:val="24"/>
          <w:szCs w:val="24"/>
        </w:rPr>
        <w:t>;</w:t>
      </w:r>
    </w:p>
    <w:p w:rsidR="00EE5DAB" w:rsidRPr="002B6260" w:rsidRDefault="00EE5DAB" w:rsidP="00D0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AB" w:rsidRPr="002B6260" w:rsidRDefault="00EE5DAB" w:rsidP="00EE5DAB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right="140"/>
        <w:jc w:val="center"/>
        <w:rPr>
          <w:rFonts w:cs="Times New Roman"/>
          <w:b/>
          <w:sz w:val="24"/>
          <w:szCs w:val="24"/>
        </w:rPr>
      </w:pPr>
      <w:r w:rsidRPr="002B6260">
        <w:rPr>
          <w:rFonts w:cs="Times New Roman"/>
          <w:b/>
          <w:sz w:val="24"/>
          <w:szCs w:val="24"/>
        </w:rPr>
        <w:t>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EE5DAB" w:rsidRPr="002B6260" w:rsidRDefault="00EE5DAB" w:rsidP="00EE5DAB">
      <w:pPr>
        <w:pStyle w:val="22"/>
        <w:shd w:val="clear" w:color="auto" w:fill="auto"/>
        <w:spacing w:before="0" w:after="0" w:line="240" w:lineRule="auto"/>
        <w:ind w:right="140" w:firstLine="0"/>
        <w:jc w:val="center"/>
        <w:rPr>
          <w:rFonts w:cs="Times New Roman"/>
          <w:b/>
          <w:sz w:val="24"/>
          <w:szCs w:val="24"/>
        </w:rPr>
      </w:pPr>
    </w:p>
    <w:p w:rsidR="00DE72D4" w:rsidRPr="002B6260" w:rsidRDefault="00DE72D4" w:rsidP="00DE7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>Приоритеты государственной политики в сфере реализации подпрограммы 1 определены следующими основополагающими документами:</w:t>
      </w:r>
    </w:p>
    <w:p w:rsidR="00DE72D4" w:rsidRPr="002B6260" w:rsidRDefault="00DE72D4" w:rsidP="00DE7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>Конвенцией Организации Объединенных Наций о правах инвалидов;</w:t>
      </w:r>
    </w:p>
    <w:p w:rsidR="00DE72D4" w:rsidRPr="002B6260" w:rsidRDefault="00DE72D4" w:rsidP="00DE7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7" w:history="1">
        <w:r w:rsidRPr="002B6260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2B6260">
        <w:rPr>
          <w:rFonts w:ascii="Times New Roman" w:eastAsiaTheme="minorHAnsi" w:hAnsi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DE72D4" w:rsidRPr="002B6260" w:rsidRDefault="00DE72D4" w:rsidP="00DE7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8" w:history="1">
        <w:r w:rsidRPr="002B6260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2B6260">
        <w:rPr>
          <w:rFonts w:ascii="Times New Roman" w:eastAsiaTheme="minorHAnsi" w:hAnsi="Times New Roman"/>
          <w:sz w:val="24"/>
          <w:szCs w:val="24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DE72D4" w:rsidRPr="002B6260" w:rsidRDefault="006176F1" w:rsidP="00DE7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DE72D4" w:rsidRPr="002B6260">
          <w:rPr>
            <w:rFonts w:ascii="Times New Roman" w:eastAsiaTheme="minorHAnsi" w:hAnsi="Times New Roman"/>
            <w:sz w:val="24"/>
            <w:szCs w:val="24"/>
          </w:rPr>
          <w:t>Постановлением</w:t>
        </w:r>
      </w:hyperlink>
      <w:r w:rsidR="00DE72D4" w:rsidRPr="002B6260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Федерации";</w:t>
      </w:r>
    </w:p>
    <w:p w:rsidR="00DE72D4" w:rsidRPr="002B6260" w:rsidRDefault="00DE72D4" w:rsidP="00DE7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>поручениями Президента Российской Федерации и Председателя Правительства Российской Федерации (2014 - 2016 годы);</w:t>
      </w:r>
    </w:p>
    <w:p w:rsidR="00DE72D4" w:rsidRPr="002B6260" w:rsidRDefault="006176F1" w:rsidP="00DE7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DE72D4" w:rsidRPr="002B6260">
          <w:rPr>
            <w:rFonts w:ascii="Times New Roman" w:eastAsiaTheme="minorHAnsi" w:hAnsi="Times New Roman"/>
            <w:sz w:val="24"/>
            <w:szCs w:val="24"/>
          </w:rPr>
          <w:t>Приказом</w:t>
        </w:r>
      </w:hyperlink>
      <w:r w:rsidR="00DE72D4" w:rsidRPr="002B6260">
        <w:rPr>
          <w:rFonts w:ascii="Times New Roman" w:eastAsiaTheme="minorHAnsi" w:hAnsi="Times New Roman"/>
          <w:sz w:val="24"/>
          <w:szCs w:val="24"/>
        </w:rPr>
        <w:t xml:space="preserve"> Министерства труда и социальной защиты Российской Федерации от 6 декабря 2012 года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населения";</w:t>
      </w:r>
    </w:p>
    <w:p w:rsidR="00DE72D4" w:rsidRPr="002B6260" w:rsidRDefault="00DE72D4" w:rsidP="00DE7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>Законом Республики Северная Осетия-Алания от 28 декабря 2012 г. N 54-РЗ "О Стратегии социально-экономического развития Республики Северная Осетия-Алания до 2025 года";</w:t>
      </w:r>
    </w:p>
    <w:p w:rsidR="00DE72D4" w:rsidRPr="002B6260" w:rsidRDefault="006176F1" w:rsidP="00DE7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DE72D4" w:rsidRPr="002B6260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="00DE72D4" w:rsidRPr="002B6260">
        <w:rPr>
          <w:rFonts w:ascii="Times New Roman" w:eastAsiaTheme="minorHAnsi" w:hAnsi="Times New Roman"/>
          <w:sz w:val="24"/>
          <w:szCs w:val="24"/>
        </w:rPr>
        <w:t xml:space="preserve"> Республики Северная Осетия-Алания от 11 ноября 2015 года N 39-РЗ "О внесении изменений в отдельные законодательные акты Республики Северная Осетия-Алания по вопросам социальной защиты инвалидов в связи с ратификацией Конвенции о правах инвалидов";</w:t>
      </w:r>
    </w:p>
    <w:p w:rsidR="00DE72D4" w:rsidRPr="002B6260" w:rsidRDefault="006176F1" w:rsidP="00DE7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DE72D4" w:rsidRPr="002B6260">
          <w:rPr>
            <w:rFonts w:ascii="Times New Roman" w:eastAsiaTheme="minorHAnsi" w:hAnsi="Times New Roman"/>
            <w:sz w:val="24"/>
            <w:szCs w:val="24"/>
          </w:rPr>
          <w:t>Постановлением</w:t>
        </w:r>
      </w:hyperlink>
      <w:r w:rsidR="00DE72D4" w:rsidRPr="002B6260">
        <w:rPr>
          <w:rFonts w:ascii="Times New Roman" w:eastAsiaTheme="minorHAnsi" w:hAnsi="Times New Roman"/>
          <w:sz w:val="24"/>
          <w:szCs w:val="24"/>
        </w:rPr>
        <w:t xml:space="preserve"> Правительства Республики Северная Осетия-Алания от 28 августа 2015 года N 202 "Об утверждении порядка разработки, реализации и оценке эффективности государственных программ Республики Северная Осетия-Алания";</w:t>
      </w:r>
    </w:p>
    <w:p w:rsidR="009E35B1" w:rsidRPr="002B6260" w:rsidRDefault="009E35B1" w:rsidP="009E35B1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Основная цель Программы – формирование к 202</w:t>
      </w:r>
      <w:r w:rsidR="00B3484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9E35B1" w:rsidRPr="002B6260" w:rsidRDefault="009E35B1" w:rsidP="009E35B1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Для достижения поставленной цели предполагается решить следующие задачи:</w:t>
      </w:r>
    </w:p>
    <w:p w:rsidR="009E35B1" w:rsidRPr="002B6260" w:rsidRDefault="009E35B1" w:rsidP="009E35B1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1. Выявление существующих ограничений и барьеров, препятствующих доступности к объектам социально-культурной, образовательной</w:t>
      </w:r>
      <w:r w:rsidR="00DC20DF"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C20DF" w:rsidRPr="002B6260">
        <w:rPr>
          <w:rFonts w:ascii="Times New Roman" w:hAnsi="Times New Roman"/>
          <w:sz w:val="24"/>
          <w:szCs w:val="24"/>
        </w:rPr>
        <w:t xml:space="preserve">спортивной </w:t>
      </w:r>
      <w:r w:rsidR="00DC20DF"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других инфраструктур.</w:t>
      </w:r>
      <w:r w:rsidR="00DC20DF" w:rsidRPr="002B6260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DC20DF" w:rsidRPr="002B6260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="00DC20DF" w:rsidRPr="002B626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E35B1" w:rsidRPr="002B6260" w:rsidRDefault="009E35B1" w:rsidP="009E35B1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2. Создание условий для формирования </w:t>
      </w:r>
      <w:proofErr w:type="spellStart"/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безбарьерной</w:t>
      </w:r>
      <w:proofErr w:type="spellEnd"/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среды жизнедеятельности, повышение уровня доступности приоритетных объектов социальной, культурной, образовательных сфер жизнедеятельности инвалидов и других маломобильных групп населения.</w:t>
      </w:r>
    </w:p>
    <w:p w:rsidR="00DC20DF" w:rsidRPr="002B6260" w:rsidRDefault="009E35B1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3. Привлечение общественного внимания к проблеме создания </w:t>
      </w:r>
      <w:proofErr w:type="spellStart"/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безбарьерной</w:t>
      </w:r>
      <w:proofErr w:type="spellEnd"/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среды и социальным проблемам инвалидов с помощью СМИ и комплекса социально-культурных мероприятий для устранения социальной разобщенности инвалидов и граждан, не являющихся инвалидами, развития толерантного отношения к людям с ограниченными возможностями.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Перечень целевых показателей (индикаторов) Программы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Целевые показатели (индикаторы) Программы направлены на 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и скоординированы с реализацией всех основных направлений и мероприятий Программы.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социально-экономических обстоятельств.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Оценивать достижение цели и задач Программы планируется по следующим показателям (индикаторам) Программы: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 количество учреждений культуры, социальной инфраструктуры, в том числе административных зданий, оборудованных приспособленными входными группами и пандусами;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- количество образовательных учреждений, оборудованных приспособленными входными группами и </w:t>
      </w:r>
      <w:proofErr w:type="gramStart"/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пандусами</w:t>
      </w:r>
      <w:proofErr w:type="gramEnd"/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предоставляющими образовательные услуги маломобильным группам населения;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 доля инвалидов, принявших участие в реализации социально-культурных мероприятий, в общем количестве инвалидов, проживающих на территории муниципального района.</w:t>
      </w:r>
    </w:p>
    <w:p w:rsidR="00DC20DF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Информация о составе и значениях показателей и индикаторов Программы с расшифровкой плановых значений по годам приведена в </w:t>
      </w:r>
      <w:proofErr w:type="gramStart"/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приложении  к</w:t>
      </w:r>
      <w:proofErr w:type="gramEnd"/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Программе.</w:t>
      </w:r>
    </w:p>
    <w:p w:rsidR="006176F1" w:rsidRDefault="006176F1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176F1" w:rsidRDefault="006176F1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176F1" w:rsidRDefault="006176F1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176F1" w:rsidRDefault="006176F1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176F1" w:rsidRDefault="006176F1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176F1" w:rsidRDefault="006176F1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176F1" w:rsidRPr="002B6260" w:rsidRDefault="006176F1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97046" w:rsidRPr="006176F1" w:rsidRDefault="003A6EF7" w:rsidP="00C22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6F1">
        <w:rPr>
          <w:rFonts w:ascii="Times New Roman" w:hAnsi="Times New Roman" w:cs="Times New Roman"/>
          <w:sz w:val="24"/>
          <w:szCs w:val="24"/>
        </w:rPr>
        <w:t>Целевые показатели программы</w:t>
      </w:r>
    </w:p>
    <w:tbl>
      <w:tblPr>
        <w:tblW w:w="91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4318"/>
        <w:gridCol w:w="851"/>
        <w:gridCol w:w="1134"/>
        <w:gridCol w:w="709"/>
        <w:gridCol w:w="708"/>
        <w:gridCol w:w="651"/>
      </w:tblGrid>
      <w:tr w:rsidR="002B6260" w:rsidRPr="006176F1" w:rsidTr="00C22DB3">
        <w:trPr>
          <w:trHeight w:val="465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3A6EF7" w:rsidP="00C22DB3">
            <w:pPr>
              <w:pStyle w:val="TableContents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4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3A6EF7" w:rsidP="00C22DB3">
            <w:pPr>
              <w:pStyle w:val="TableContents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3A6EF7" w:rsidP="00C22DB3">
            <w:pPr>
              <w:pStyle w:val="TableContents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 xml:space="preserve">Ед. </w:t>
            </w:r>
            <w:proofErr w:type="spellStart"/>
            <w:r w:rsidRPr="006176F1">
              <w:rPr>
                <w:rFonts w:cs="Times New Roman"/>
                <w:lang w:val="ru-RU"/>
              </w:rPr>
              <w:t>изм</w:t>
            </w:r>
            <w:proofErr w:type="spellEnd"/>
          </w:p>
        </w:tc>
        <w:tc>
          <w:tcPr>
            <w:tcW w:w="3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3A6EF7" w:rsidP="00C22DB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Плановое значение целевого показателя</w:t>
            </w:r>
          </w:p>
        </w:tc>
      </w:tr>
      <w:tr w:rsidR="002B6260" w:rsidRPr="006176F1" w:rsidTr="00C22DB3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3A6EF7" w:rsidP="00C22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3A6EF7" w:rsidP="00C22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3A6EF7" w:rsidP="00C22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3A6EF7" w:rsidP="00C22DB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На начало реализации программы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9E35B1" w:rsidP="001974B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20</w:t>
            </w:r>
            <w:r w:rsidR="001974BE" w:rsidRPr="006176F1">
              <w:rPr>
                <w:rFonts w:cs="Times New Roman"/>
                <w:lang w:val="ru-RU"/>
              </w:rPr>
              <w:t>21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1974BE" w:rsidP="001974BE">
            <w:pPr>
              <w:pStyle w:val="TableContents"/>
              <w:jc w:val="center"/>
              <w:rPr>
                <w:rFonts w:cs="Times New Roman"/>
              </w:rPr>
            </w:pPr>
            <w:r w:rsidRPr="006176F1">
              <w:rPr>
                <w:rFonts w:cs="Times New Roman"/>
                <w:lang w:val="ru-RU"/>
              </w:rPr>
              <w:t>2022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3A6EF7" w:rsidP="001974BE">
            <w:pPr>
              <w:pStyle w:val="TableContents"/>
              <w:jc w:val="center"/>
              <w:rPr>
                <w:rFonts w:cs="Times New Roman"/>
              </w:rPr>
            </w:pPr>
            <w:r w:rsidRPr="006176F1">
              <w:rPr>
                <w:rFonts w:cs="Times New Roman"/>
                <w:lang w:val="ru-RU"/>
              </w:rPr>
              <w:t>20</w:t>
            </w:r>
            <w:r w:rsidR="009E35B1" w:rsidRPr="006176F1">
              <w:rPr>
                <w:rFonts w:cs="Times New Roman"/>
                <w:lang w:val="ru-RU"/>
              </w:rPr>
              <w:t>2</w:t>
            </w:r>
            <w:r w:rsidR="001974BE" w:rsidRPr="006176F1">
              <w:rPr>
                <w:rFonts w:cs="Times New Roman"/>
                <w:lang w:val="ru-RU"/>
              </w:rPr>
              <w:t>3</w:t>
            </w:r>
          </w:p>
        </w:tc>
      </w:tr>
      <w:tr w:rsidR="002B6260" w:rsidRPr="006176F1" w:rsidTr="00C22DB3">
        <w:trPr>
          <w:trHeight w:val="255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3A6EF7" w:rsidP="00C22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5D279A" w:rsidP="00C22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F1">
              <w:rPr>
                <w:rFonts w:ascii="Times New Roman" w:hAnsi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      </w:r>
            <w:proofErr w:type="spellStart"/>
            <w:r w:rsidRPr="006176F1">
              <w:rPr>
                <w:rFonts w:ascii="Times New Roman" w:hAnsi="Times New Roman"/>
                <w:sz w:val="24"/>
                <w:szCs w:val="24"/>
              </w:rPr>
              <w:t>Алагирском</w:t>
            </w:r>
            <w:proofErr w:type="spellEnd"/>
            <w:r w:rsidRPr="006176F1"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F3569F" w:rsidP="00C22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6176F1" w:rsidP="00C22DB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52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6176F1" w:rsidP="00C22DB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52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2B6260" w:rsidP="006176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5</w:t>
            </w:r>
            <w:r w:rsidR="006176F1" w:rsidRPr="006176F1">
              <w:rPr>
                <w:rFonts w:cs="Times New Roman"/>
                <w:lang w:val="ru-RU"/>
              </w:rPr>
              <w:t>3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EF7" w:rsidRPr="006176F1" w:rsidRDefault="002B6260" w:rsidP="006176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5</w:t>
            </w:r>
            <w:r w:rsidR="006176F1" w:rsidRPr="006176F1">
              <w:rPr>
                <w:rFonts w:cs="Times New Roman"/>
                <w:lang w:val="ru-RU"/>
              </w:rPr>
              <w:t>5</w:t>
            </w:r>
          </w:p>
        </w:tc>
      </w:tr>
      <w:tr w:rsidR="002B6260" w:rsidRPr="006176F1" w:rsidTr="00C22DB3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176F1" w:rsidRDefault="004118AC" w:rsidP="00C22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176F1" w:rsidRDefault="005D279A" w:rsidP="00C22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6F1">
              <w:rPr>
                <w:rFonts w:ascii="Times New Roman" w:hAnsi="Times New Roman"/>
                <w:sz w:val="24"/>
                <w:szCs w:val="24"/>
              </w:rPr>
              <w:t xml:space="preserve">количества доступных для инвалидов и других маломобильных групп населения объектов </w:t>
            </w:r>
            <w:r w:rsidR="00F3569F" w:rsidRPr="006176F1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6176F1">
              <w:rPr>
                <w:rFonts w:ascii="Times New Roman" w:hAnsi="Times New Roman"/>
                <w:sz w:val="24"/>
                <w:szCs w:val="24"/>
              </w:rPr>
              <w:t xml:space="preserve"> инфраструктуры в </w:t>
            </w:r>
            <w:proofErr w:type="spellStart"/>
            <w:r w:rsidRPr="006176F1">
              <w:rPr>
                <w:rFonts w:ascii="Times New Roman" w:hAnsi="Times New Roman"/>
                <w:sz w:val="24"/>
                <w:szCs w:val="24"/>
              </w:rPr>
              <w:t>Алагирском</w:t>
            </w:r>
            <w:proofErr w:type="spellEnd"/>
            <w:r w:rsidRPr="006176F1"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176F1" w:rsidRDefault="00F3569F" w:rsidP="00C22D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F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176F1" w:rsidRDefault="00F3569F" w:rsidP="00C22DB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44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176F1" w:rsidRDefault="006176F1" w:rsidP="006176F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44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176F1" w:rsidRDefault="00F3569F" w:rsidP="00C22DB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52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8AC" w:rsidRPr="006176F1" w:rsidRDefault="00F3569F" w:rsidP="00C22DB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176F1">
              <w:rPr>
                <w:rFonts w:cs="Times New Roman"/>
                <w:lang w:val="ru-RU"/>
              </w:rPr>
              <w:t>52</w:t>
            </w:r>
          </w:p>
        </w:tc>
      </w:tr>
    </w:tbl>
    <w:p w:rsidR="006E0D3E" w:rsidRPr="002B6260" w:rsidRDefault="008E175F" w:rsidP="00C22D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реализуется в один этап. Сроки реализации 20</w:t>
      </w:r>
      <w:r w:rsidR="00B3484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B348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7500E0" w:rsidRPr="002B6260" w:rsidRDefault="00EE5DAB" w:rsidP="00EE5DAB">
      <w:pPr>
        <w:numPr>
          <w:ilvl w:val="0"/>
          <w:numId w:val="2"/>
        </w:numPr>
        <w:spacing w:after="0" w:line="240" w:lineRule="auto"/>
        <w:ind w:right="140" w:firstLine="567"/>
        <w:jc w:val="center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b/>
          <w:sz w:val="24"/>
          <w:szCs w:val="24"/>
        </w:rPr>
        <w:t>Перечень и обобщенная характеристика мероприятий муниципальной программы</w:t>
      </w:r>
    </w:p>
    <w:tbl>
      <w:tblPr>
        <w:tblpPr w:leftFromText="180" w:rightFromText="180" w:vertAnchor="text" w:horzAnchor="page" w:tblpX="747" w:tblpY="23"/>
        <w:tblW w:w="10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1134"/>
        <w:gridCol w:w="850"/>
        <w:gridCol w:w="1134"/>
        <w:gridCol w:w="851"/>
        <w:gridCol w:w="3402"/>
      </w:tblGrid>
      <w:tr w:rsidR="002B6260" w:rsidRPr="002B6260" w:rsidTr="006E0D3E">
        <w:trPr>
          <w:trHeight w:val="24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N  </w:t>
            </w: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п/п</w:t>
            </w:r>
          </w:p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Наименование      </w:t>
            </w: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мероприятий      </w:t>
            </w:r>
          </w:p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Исполнитель </w:t>
            </w:r>
          </w:p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Срок    </w:t>
            </w: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исполнения</w:t>
            </w: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6E0D3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(год)</w:t>
            </w: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Источники   </w:t>
            </w: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финансирования</w:t>
            </w:r>
          </w:p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Ожидаемые   </w:t>
            </w: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результаты</w:t>
            </w:r>
          </w:p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B6260" w:rsidRPr="002B6260" w:rsidTr="006E0D3E">
        <w:trPr>
          <w:trHeight w:val="27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всего </w:t>
            </w:r>
          </w:p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( </w:t>
            </w:r>
            <w:proofErr w:type="spellStart"/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тыс.руб</w:t>
            </w:r>
            <w:proofErr w:type="spellEnd"/>
            <w:r w:rsidRPr="002B626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0E0" w:rsidRPr="002B6260" w:rsidRDefault="007500E0" w:rsidP="007500E0">
            <w:pPr>
              <w:spacing w:after="0" w:line="240" w:lineRule="auto"/>
              <w:ind w:left="-709"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6260" w:rsidRPr="002B6260" w:rsidTr="006E0D3E">
        <w:trPr>
          <w:trHeight w:val="27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0E0" w:rsidRPr="002B6260" w:rsidRDefault="007500E0" w:rsidP="0075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260" w:rsidRPr="002B6260" w:rsidTr="006E0D3E">
        <w:trPr>
          <w:trHeight w:val="4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7  </w:t>
            </w:r>
          </w:p>
        </w:tc>
      </w:tr>
      <w:tr w:rsidR="002B6260" w:rsidRPr="002B6260" w:rsidTr="006E0D3E">
        <w:trPr>
          <w:trHeight w:val="50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0E0" w:rsidRPr="002B6260" w:rsidRDefault="007500E0" w:rsidP="007500E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Устройство остановочных павильонов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ОКС, АМС г.</w:t>
            </w:r>
            <w:r w:rsidR="00C942F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Алагир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974B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  <w:p w:rsidR="007500E0" w:rsidRPr="002B6260" w:rsidRDefault="001974BE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  <w:p w:rsidR="007500E0" w:rsidRPr="002B6260" w:rsidRDefault="001974BE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Бюджет</w:t>
            </w:r>
          </w:p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0E0" w:rsidRPr="002B6260" w:rsidRDefault="007500E0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7500E0" w:rsidRPr="002B6260" w:rsidRDefault="006176F1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500E0"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  <w:p w:rsidR="007500E0" w:rsidRPr="002B6260" w:rsidRDefault="006176F1" w:rsidP="007500E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500E0"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0E0" w:rsidRPr="002B6260" w:rsidRDefault="007500E0" w:rsidP="007500E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00E0" w:rsidRPr="002B6260" w:rsidRDefault="007500E0" w:rsidP="007500E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инвалидам комфортных условий пользования транспортной инфраструктурой и объектами социального назначения</w:t>
            </w:r>
            <w:r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D3E" w:rsidRPr="002B6260" w:rsidTr="006E0D3E">
        <w:trPr>
          <w:trHeight w:val="50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устройство пандусов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ОКС, АМС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4BE" w:rsidRPr="002B6260" w:rsidRDefault="001974BE" w:rsidP="001974B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  <w:p w:rsidR="001974BE" w:rsidRPr="002B6260" w:rsidRDefault="001974BE" w:rsidP="001974B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  <w:p w:rsidR="001974BE" w:rsidRPr="002B6260" w:rsidRDefault="001974BE" w:rsidP="001974B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6E0D3E" w:rsidRPr="002B6260" w:rsidRDefault="006176F1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0D3E"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  <w:p w:rsidR="006E0D3E" w:rsidRPr="002B6260" w:rsidRDefault="006176F1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0D3E"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инвалидам комфортных условий пользования транспортной инфраструктурой и объектами социального назначения</w:t>
            </w:r>
            <w:r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D3E" w:rsidRPr="002B6260" w:rsidTr="006E0D3E">
        <w:trPr>
          <w:trHeight w:val="13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D3E" w:rsidRPr="002B6260" w:rsidRDefault="006E0D3E" w:rsidP="006E0D3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Графическая разметка и оснащение указателями мест для парковки специальных автотранспортных средств инвалидов  </w:t>
            </w:r>
            <w:r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ОКС, АМС г.</w:t>
            </w:r>
            <w:r w:rsidR="00C942F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Алагир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74BE" w:rsidRPr="002B6260" w:rsidRDefault="001974BE" w:rsidP="001974B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  <w:p w:rsidR="001974BE" w:rsidRPr="002B6260" w:rsidRDefault="001974BE" w:rsidP="001974B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  <w:p w:rsidR="001974BE" w:rsidRPr="002B6260" w:rsidRDefault="001974BE" w:rsidP="001974B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Бюджет района</w:t>
            </w:r>
          </w:p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6E0D3E" w:rsidRPr="002B6260" w:rsidRDefault="006176F1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E0D3E"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D3E" w:rsidRPr="002B6260" w:rsidRDefault="006E0D3E" w:rsidP="006E0D3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инвалидам комфортных условий пользования транспортной инфраструктурой и объектами социального назначения</w:t>
            </w:r>
          </w:p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0D3E" w:rsidRPr="002B6260" w:rsidTr="006E0D3E">
        <w:trPr>
          <w:trHeight w:val="132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4BE" w:rsidRPr="002B6260" w:rsidRDefault="001974BE" w:rsidP="001974B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26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  <w:p w:rsidR="001974BE" w:rsidRPr="002B6260" w:rsidRDefault="001974BE" w:rsidP="001974B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  <w:p w:rsidR="001974BE" w:rsidRPr="002B6260" w:rsidRDefault="001974BE" w:rsidP="001974B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  <w:p w:rsidR="006E0D3E" w:rsidRPr="002B6260" w:rsidRDefault="006176F1" w:rsidP="006E0D3E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6E0D3E" w:rsidRPr="002B6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  <w:p w:rsidR="006E0D3E" w:rsidRPr="002B6260" w:rsidRDefault="006176F1" w:rsidP="006176F1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6E0D3E" w:rsidRPr="002B6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D3E" w:rsidRPr="002B6260" w:rsidTr="006E0D3E">
        <w:trPr>
          <w:trHeight w:val="6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D3E" w:rsidRPr="002B6260" w:rsidRDefault="006E0D3E" w:rsidP="006E0D3E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07544" w:rsidRPr="002B6260" w:rsidRDefault="00107544" w:rsidP="00107544">
      <w:pPr>
        <w:ind w:firstLine="708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z w:val="24"/>
          <w:szCs w:val="24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</w:t>
      </w:r>
    </w:p>
    <w:p w:rsidR="00EE5DAB" w:rsidRPr="002B6260" w:rsidRDefault="00EE5DAB" w:rsidP="00EE5DAB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right="140"/>
        <w:jc w:val="center"/>
        <w:rPr>
          <w:rFonts w:cs="Times New Roman"/>
          <w:b/>
          <w:sz w:val="24"/>
          <w:szCs w:val="24"/>
        </w:rPr>
      </w:pPr>
      <w:r w:rsidRPr="002B6260">
        <w:rPr>
          <w:rFonts w:cs="Times New Roman"/>
          <w:b/>
          <w:sz w:val="24"/>
          <w:szCs w:val="24"/>
        </w:rPr>
        <w:t>Основные меры правового регулирования в сфере реализации</w:t>
      </w:r>
    </w:p>
    <w:p w:rsidR="00EE5DAB" w:rsidRPr="002B6260" w:rsidRDefault="00EE5DAB" w:rsidP="00EE5DAB">
      <w:pPr>
        <w:pStyle w:val="22"/>
        <w:shd w:val="clear" w:color="auto" w:fill="auto"/>
        <w:spacing w:before="0" w:after="0" w:line="240" w:lineRule="auto"/>
        <w:ind w:left="360" w:right="140" w:firstLine="0"/>
        <w:jc w:val="center"/>
        <w:rPr>
          <w:rFonts w:cs="Times New Roman"/>
          <w:b/>
          <w:sz w:val="24"/>
          <w:szCs w:val="24"/>
        </w:rPr>
      </w:pPr>
      <w:r w:rsidRPr="002B6260">
        <w:rPr>
          <w:rFonts w:cs="Times New Roman"/>
          <w:b/>
          <w:sz w:val="24"/>
          <w:szCs w:val="24"/>
        </w:rPr>
        <w:t>муниципальной программы</w:t>
      </w:r>
    </w:p>
    <w:p w:rsidR="00EE5DAB" w:rsidRPr="002B6260" w:rsidRDefault="00EE5DAB" w:rsidP="00EE5DAB">
      <w:pPr>
        <w:pStyle w:val="22"/>
        <w:shd w:val="clear" w:color="auto" w:fill="auto"/>
        <w:spacing w:before="0" w:after="0" w:line="240" w:lineRule="auto"/>
        <w:ind w:right="140" w:firstLine="0"/>
        <w:jc w:val="center"/>
        <w:rPr>
          <w:rFonts w:cs="Times New Roman"/>
          <w:b/>
          <w:sz w:val="24"/>
          <w:szCs w:val="24"/>
        </w:rPr>
      </w:pPr>
    </w:p>
    <w:p w:rsidR="005D279A" w:rsidRPr="002B6260" w:rsidRDefault="005D279A" w:rsidP="005D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60">
        <w:rPr>
          <w:rFonts w:ascii="Times New Roman" w:hAnsi="Times New Roman" w:cs="Times New Roman"/>
          <w:sz w:val="24"/>
          <w:szCs w:val="24"/>
        </w:rPr>
        <w:t>Меры налогового, тарифного, кредитного воздействия и иные меры государственного регулирования в сфере жилищного строительства не предусмотрены. Основными мерами государственного регулирования в области реализации государственной программы являются меры правового регулирования.</w:t>
      </w:r>
    </w:p>
    <w:p w:rsidR="005D279A" w:rsidRPr="002B6260" w:rsidRDefault="005D279A" w:rsidP="00FF2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B6260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3" w:history="1">
        <w:r w:rsidRPr="002B6260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2B6260">
        <w:rPr>
          <w:rFonts w:ascii="Times New Roman" w:eastAsiaTheme="minorHAnsi" w:hAnsi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2B6260" w:rsidRPr="002B6260" w:rsidRDefault="006176F1" w:rsidP="00FF2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hyperlink r:id="rId14" w:history="1">
        <w:r w:rsidR="005D279A" w:rsidRPr="002B6260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="005D279A" w:rsidRPr="002B6260">
        <w:rPr>
          <w:rFonts w:ascii="Times New Roman" w:eastAsiaTheme="minorHAnsi" w:hAnsi="Times New Roman"/>
          <w:sz w:val="24"/>
          <w:szCs w:val="24"/>
        </w:rPr>
        <w:t xml:space="preserve"> Республики Северная Осетия-Алания от 11 ноября 2015 года N 39-РЗ "О внесении изменений в отдельные законодательные акты Республики Северная Осетия-Алания по вопросам социальной защиты инвалидов в связи с ратификацией Конвенции о правах инвалидов";</w:t>
      </w:r>
    </w:p>
    <w:p w:rsidR="00EE5DAB" w:rsidRPr="002B6260" w:rsidRDefault="00EE5DAB" w:rsidP="00EE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60">
        <w:rPr>
          <w:rFonts w:ascii="Times New Roman" w:hAnsi="Times New Roman" w:cs="Times New Roman"/>
          <w:sz w:val="24"/>
          <w:szCs w:val="24"/>
        </w:rPr>
        <w:t>Перечень мер правового регулирования реализации Программы может обновляться и (или) дополняться в ходе ее выполнения.</w:t>
      </w:r>
    </w:p>
    <w:p w:rsidR="00EE5DAB" w:rsidRPr="002B6260" w:rsidRDefault="00EE5DAB" w:rsidP="00EE5DAB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2B6260">
        <w:rPr>
          <w:rFonts w:cs="Times New Roman"/>
          <w:b/>
          <w:sz w:val="24"/>
          <w:szCs w:val="24"/>
        </w:rPr>
        <w:t>Ресурсное обеспечение муниципальной программы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Общая потребность в финансовых ресурсах на реализацию программ</w:t>
      </w:r>
      <w:r w:rsidR="006E0D3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ных мероприятий оценивается в 24</w:t>
      </w: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00,0 тыс. рублей, в том числе: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 20</w:t>
      </w:r>
      <w:r w:rsidR="001974B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21</w:t>
      </w:r>
      <w:r w:rsidR="006176F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году -   </w:t>
      </w: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0,0 тыс. рублей;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 20</w:t>
      </w:r>
      <w:r w:rsidR="001974B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22</w:t>
      </w:r>
      <w:r w:rsidR="006176F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году –   5</w:t>
      </w: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00,0 тыс. рублей;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DC20DF" w:rsidRPr="002B6260" w:rsidRDefault="001974BE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 2023</w:t>
      </w:r>
      <w:r w:rsidR="006176F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году –  5</w:t>
      </w:r>
      <w:r w:rsidR="00DC20DF"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00,0тыс. рублей. 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DC20DF" w:rsidRPr="002B6260" w:rsidRDefault="00DC20DF" w:rsidP="00DC20DF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 Особая значимость решения указанной проблемы для повышения эффективности социально-экономического развития района состоит в том, что формирование среды жизнедеятельности с учетом требований доступности для инвалидов повысит социальные гарантии этой категории граждан в районе, позволит инвалидам получать профессиональное образование и трудоустраиваться.</w:t>
      </w:r>
    </w:p>
    <w:p w:rsidR="00EE5DAB" w:rsidRPr="002B6260" w:rsidRDefault="00DC20DF" w:rsidP="002B6260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2B626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="00EE5DAB" w:rsidRPr="002B6260">
        <w:rPr>
          <w:rFonts w:ascii="Times New Roman" w:hAnsi="Times New Roman"/>
          <w:b/>
          <w:sz w:val="24"/>
          <w:szCs w:val="24"/>
        </w:rPr>
        <w:t>Методика оценки эффективности реализации муниципальной программы</w:t>
      </w:r>
    </w:p>
    <w:p w:rsidR="00EE5DAB" w:rsidRPr="002B6260" w:rsidRDefault="00EE5DAB" w:rsidP="00EE5DAB">
      <w:pPr>
        <w:spacing w:after="0"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будет ежегодно проводиться с использованием целевых показателей (индикаторов) Программы посредством </w:t>
      </w:r>
      <w:r w:rsidRPr="002B6260">
        <w:rPr>
          <w:rFonts w:ascii="Times New Roman" w:hAnsi="Times New Roman"/>
          <w:sz w:val="24"/>
          <w:szCs w:val="24"/>
        </w:rPr>
        <w:lastRenderedPageBreak/>
        <w:t>мониторинга и оценки степени достижения целевых значений, что позволит проанализировать ход ее выполнения и выработать правильное управленческое решение.</w:t>
      </w:r>
    </w:p>
    <w:p w:rsidR="00EE5DAB" w:rsidRPr="002B6260" w:rsidRDefault="00EE5DAB" w:rsidP="00EE5DAB">
      <w:pPr>
        <w:spacing w:after="0"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z w:val="24"/>
          <w:szCs w:val="24"/>
        </w:rPr>
        <w:t>Эффективность реализации Программы оценивается путем соотношения степени достижения основных целевых показателей (индикаторов) Программы с уровнем ее финансирования с начала реализации.</w:t>
      </w:r>
    </w:p>
    <w:p w:rsidR="00EE5DAB" w:rsidRPr="002B6260" w:rsidRDefault="00EE5DAB" w:rsidP="00EE5DAB">
      <w:pPr>
        <w:spacing w:line="240" w:lineRule="auto"/>
        <w:ind w:left="360" w:firstLine="633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z w:val="24"/>
          <w:szCs w:val="24"/>
        </w:rPr>
        <w:t xml:space="preserve">Комплексный показатель эффективности реализации программы рассчитывается по формуле </w:t>
      </w:r>
    </w:p>
    <w:p w:rsidR="00EE5DAB" w:rsidRPr="006E0D3E" w:rsidRDefault="00EE5DAB" w:rsidP="00EE5DAB">
      <w:pPr>
        <w:spacing w:line="240" w:lineRule="auto"/>
        <w:ind w:left="360" w:firstLine="633"/>
        <w:rPr>
          <w:rFonts w:ascii="Times New Roman" w:hAnsi="Times New Roman"/>
          <w:sz w:val="24"/>
          <w:szCs w:val="24"/>
          <w:lang w:val="en-US"/>
        </w:rPr>
      </w:pPr>
      <w:r w:rsidRPr="002B6260">
        <w:rPr>
          <w:rFonts w:ascii="Times New Roman" w:hAnsi="Times New Roman"/>
          <w:sz w:val="24"/>
          <w:szCs w:val="24"/>
          <w:lang w:val="en-US"/>
        </w:rPr>
        <w:t>U</w:t>
      </w:r>
      <w:r w:rsidRPr="002B6260">
        <w:rPr>
          <w:rFonts w:ascii="Times New Roman" w:hAnsi="Times New Roman"/>
          <w:sz w:val="24"/>
          <w:szCs w:val="24"/>
        </w:rPr>
        <w:t>ф</w:t>
      </w:r>
      <w:r w:rsidRPr="006E0D3E">
        <w:rPr>
          <w:rFonts w:ascii="Times New Roman" w:hAnsi="Times New Roman"/>
          <w:sz w:val="24"/>
          <w:szCs w:val="24"/>
          <w:lang w:val="en-US"/>
        </w:rPr>
        <w:t xml:space="preserve">1 + </w:t>
      </w:r>
      <w:r w:rsidRPr="002B6260">
        <w:rPr>
          <w:rFonts w:ascii="Times New Roman" w:hAnsi="Times New Roman"/>
          <w:sz w:val="24"/>
          <w:szCs w:val="24"/>
          <w:lang w:val="en-US"/>
        </w:rPr>
        <w:t>U</w:t>
      </w:r>
      <w:r w:rsidRPr="002B6260">
        <w:rPr>
          <w:rFonts w:ascii="Times New Roman" w:hAnsi="Times New Roman"/>
          <w:sz w:val="24"/>
          <w:szCs w:val="24"/>
        </w:rPr>
        <w:t>ф</w:t>
      </w:r>
      <w:r w:rsidRPr="006E0D3E">
        <w:rPr>
          <w:rFonts w:ascii="Times New Roman" w:hAnsi="Times New Roman"/>
          <w:sz w:val="24"/>
          <w:szCs w:val="24"/>
          <w:lang w:val="en-US"/>
        </w:rPr>
        <w:t xml:space="preserve">2 + … </w:t>
      </w:r>
      <w:r w:rsidRPr="002B6260">
        <w:rPr>
          <w:rFonts w:ascii="Times New Roman" w:hAnsi="Times New Roman"/>
          <w:sz w:val="24"/>
          <w:szCs w:val="24"/>
          <w:lang w:val="en-US"/>
        </w:rPr>
        <w:t>U</w:t>
      </w:r>
      <w:r w:rsidRPr="002B6260">
        <w:rPr>
          <w:rFonts w:ascii="Times New Roman" w:hAnsi="Times New Roman"/>
          <w:sz w:val="24"/>
          <w:szCs w:val="24"/>
        </w:rPr>
        <w:t>ф</w:t>
      </w:r>
      <w:r w:rsidRPr="002B6260">
        <w:rPr>
          <w:rFonts w:ascii="Times New Roman" w:hAnsi="Times New Roman"/>
          <w:sz w:val="24"/>
          <w:szCs w:val="24"/>
          <w:lang w:val="en-US"/>
        </w:rPr>
        <w:t>n</w:t>
      </w:r>
    </w:p>
    <w:p w:rsidR="00EE5DAB" w:rsidRPr="006E0D3E" w:rsidRDefault="00EE5DAB" w:rsidP="00EE5DAB">
      <w:pPr>
        <w:spacing w:line="240" w:lineRule="auto"/>
        <w:ind w:left="360" w:firstLine="633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2B6260">
        <w:rPr>
          <w:rFonts w:ascii="Times New Roman" w:hAnsi="Times New Roman"/>
          <w:b/>
          <w:sz w:val="24"/>
          <w:szCs w:val="24"/>
        </w:rPr>
        <w:t>Э</w:t>
      </w:r>
      <w:r w:rsidRPr="006E0D3E">
        <w:rPr>
          <w:rFonts w:ascii="Times New Roman" w:hAnsi="Times New Roman"/>
          <w:b/>
          <w:sz w:val="24"/>
          <w:szCs w:val="24"/>
          <w:lang w:val="en-US"/>
        </w:rPr>
        <w:t xml:space="preserve"> = </w:t>
      </w:r>
      <w:r w:rsidRPr="002B6260">
        <w:rPr>
          <w:rFonts w:ascii="Times New Roman" w:hAnsi="Times New Roman"/>
          <w:sz w:val="24"/>
          <w:szCs w:val="24"/>
          <w:u w:val="single"/>
          <w:lang w:val="en-US"/>
        </w:rPr>
        <w:t>Un</w:t>
      </w:r>
      <w:r w:rsidRPr="006E0D3E">
        <w:rPr>
          <w:rFonts w:ascii="Times New Roman" w:hAnsi="Times New Roman"/>
          <w:sz w:val="24"/>
          <w:szCs w:val="24"/>
          <w:u w:val="single"/>
          <w:lang w:val="en-US"/>
        </w:rPr>
        <w:t xml:space="preserve">1        </w:t>
      </w:r>
      <w:r w:rsidRPr="002B6260">
        <w:rPr>
          <w:rFonts w:ascii="Times New Roman" w:hAnsi="Times New Roman"/>
          <w:sz w:val="24"/>
          <w:szCs w:val="24"/>
          <w:u w:val="single"/>
          <w:lang w:val="en-US"/>
        </w:rPr>
        <w:t>Un</w:t>
      </w:r>
      <w:r w:rsidRPr="006E0D3E">
        <w:rPr>
          <w:rFonts w:ascii="Times New Roman" w:hAnsi="Times New Roman"/>
          <w:sz w:val="24"/>
          <w:szCs w:val="24"/>
          <w:u w:val="single"/>
          <w:lang w:val="en-US"/>
        </w:rPr>
        <w:t xml:space="preserve">2           </w:t>
      </w:r>
      <w:r w:rsidRPr="002B6260">
        <w:rPr>
          <w:rFonts w:ascii="Times New Roman" w:hAnsi="Times New Roman"/>
          <w:sz w:val="24"/>
          <w:szCs w:val="24"/>
          <w:u w:val="single"/>
          <w:lang w:val="en-US"/>
        </w:rPr>
        <w:t>Un</w:t>
      </w:r>
      <w:r w:rsidRPr="006E0D3E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2B6260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Pr="006E0D3E">
        <w:rPr>
          <w:rFonts w:ascii="Times New Roman" w:hAnsi="Times New Roman"/>
          <w:sz w:val="24"/>
          <w:szCs w:val="24"/>
          <w:u w:val="single"/>
          <w:lang w:val="en-US"/>
        </w:rPr>
        <w:t>×100%</w:t>
      </w:r>
    </w:p>
    <w:p w:rsidR="00EE5DAB" w:rsidRPr="002B6260" w:rsidRDefault="00EE5DAB" w:rsidP="00EE5DAB">
      <w:pPr>
        <w:spacing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z w:val="24"/>
          <w:szCs w:val="24"/>
        </w:rPr>
        <w:t xml:space="preserve">где </w:t>
      </w:r>
      <w:r w:rsidRPr="002B6260">
        <w:rPr>
          <w:rFonts w:ascii="Times New Roman" w:hAnsi="Times New Roman"/>
          <w:sz w:val="24"/>
          <w:szCs w:val="24"/>
          <w:lang w:val="en-US"/>
        </w:rPr>
        <w:t>n</w:t>
      </w:r>
      <w:r w:rsidRPr="002B6260">
        <w:rPr>
          <w:rFonts w:ascii="Times New Roman" w:hAnsi="Times New Roman"/>
          <w:sz w:val="24"/>
          <w:szCs w:val="24"/>
        </w:rPr>
        <w:t xml:space="preserve"> – общее число целевых показателей (индикаторов);</w:t>
      </w:r>
    </w:p>
    <w:p w:rsidR="00EE5DAB" w:rsidRPr="002B6260" w:rsidRDefault="00EE5DAB" w:rsidP="00EE5DAB">
      <w:pPr>
        <w:spacing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z w:val="24"/>
          <w:szCs w:val="24"/>
          <w:lang w:val="en-US"/>
        </w:rPr>
        <w:t>Un</w:t>
      </w:r>
      <w:r w:rsidRPr="002B6260">
        <w:rPr>
          <w:rFonts w:ascii="Times New Roman" w:hAnsi="Times New Roman"/>
          <w:sz w:val="24"/>
          <w:szCs w:val="24"/>
        </w:rPr>
        <w:t xml:space="preserve">1 – плановые значения </w:t>
      </w:r>
      <w:r w:rsidRPr="002B6260">
        <w:rPr>
          <w:rFonts w:ascii="Times New Roman" w:hAnsi="Times New Roman"/>
          <w:sz w:val="24"/>
          <w:szCs w:val="24"/>
          <w:lang w:val="en-US"/>
        </w:rPr>
        <w:t>n</w:t>
      </w:r>
      <w:r w:rsidRPr="002B6260">
        <w:rPr>
          <w:rFonts w:ascii="Times New Roman" w:hAnsi="Times New Roman"/>
          <w:sz w:val="24"/>
          <w:szCs w:val="24"/>
        </w:rPr>
        <w:t>-го целевого показателя (индикатора);</w:t>
      </w:r>
    </w:p>
    <w:p w:rsidR="00EE5DAB" w:rsidRPr="002B6260" w:rsidRDefault="00EE5DAB" w:rsidP="00EE5DAB">
      <w:pPr>
        <w:spacing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z w:val="24"/>
          <w:szCs w:val="24"/>
          <w:lang w:val="en-US"/>
        </w:rPr>
        <w:t>U</w:t>
      </w:r>
      <w:r w:rsidRPr="002B6260">
        <w:rPr>
          <w:rFonts w:ascii="Times New Roman" w:hAnsi="Times New Roman"/>
          <w:sz w:val="24"/>
          <w:szCs w:val="24"/>
        </w:rPr>
        <w:t xml:space="preserve">ф – текущее значение </w:t>
      </w:r>
      <w:r w:rsidRPr="002B6260">
        <w:rPr>
          <w:rFonts w:ascii="Times New Roman" w:hAnsi="Times New Roman"/>
          <w:sz w:val="24"/>
          <w:szCs w:val="24"/>
          <w:lang w:val="en-US"/>
        </w:rPr>
        <w:t>n</w:t>
      </w:r>
      <w:r w:rsidRPr="002B6260">
        <w:rPr>
          <w:rFonts w:ascii="Times New Roman" w:hAnsi="Times New Roman"/>
          <w:sz w:val="24"/>
          <w:szCs w:val="24"/>
        </w:rPr>
        <w:t>-го целевого показателя (индикатора).</w:t>
      </w:r>
    </w:p>
    <w:p w:rsidR="00530EE0" w:rsidRPr="002B6260" w:rsidRDefault="00EE5DAB" w:rsidP="00FF27CE">
      <w:pPr>
        <w:spacing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2B6260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окончанию срока реализации Программы.</w:t>
      </w:r>
    </w:p>
    <w:sectPr w:rsidR="00530EE0" w:rsidRPr="002B6260" w:rsidSect="006176F1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azursk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3DF"/>
    <w:multiLevelType w:val="hybridMultilevel"/>
    <w:tmpl w:val="035A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2A8E"/>
    <w:multiLevelType w:val="hybridMultilevel"/>
    <w:tmpl w:val="579C94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C78"/>
    <w:multiLevelType w:val="hybridMultilevel"/>
    <w:tmpl w:val="E31C3350"/>
    <w:lvl w:ilvl="0" w:tplc="384C3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02681"/>
    <w:multiLevelType w:val="hybridMultilevel"/>
    <w:tmpl w:val="E8FA65D2"/>
    <w:lvl w:ilvl="0" w:tplc="113C8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1A04D8"/>
    <w:multiLevelType w:val="hybridMultilevel"/>
    <w:tmpl w:val="579C94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AB"/>
    <w:rsid w:val="000003A6"/>
    <w:rsid w:val="00002BEC"/>
    <w:rsid w:val="00011284"/>
    <w:rsid w:val="000A6F79"/>
    <w:rsid w:val="000B3240"/>
    <w:rsid w:val="000F670A"/>
    <w:rsid w:val="00107544"/>
    <w:rsid w:val="0011727B"/>
    <w:rsid w:val="001974BE"/>
    <w:rsid w:val="001C3F98"/>
    <w:rsid w:val="0020374E"/>
    <w:rsid w:val="002B6260"/>
    <w:rsid w:val="00312908"/>
    <w:rsid w:val="003A6EF7"/>
    <w:rsid w:val="003E1203"/>
    <w:rsid w:val="004118AC"/>
    <w:rsid w:val="004516A7"/>
    <w:rsid w:val="004A6E7B"/>
    <w:rsid w:val="004C7149"/>
    <w:rsid w:val="00530EE0"/>
    <w:rsid w:val="00532692"/>
    <w:rsid w:val="005D279A"/>
    <w:rsid w:val="006176F1"/>
    <w:rsid w:val="00663477"/>
    <w:rsid w:val="00665B51"/>
    <w:rsid w:val="006A7D28"/>
    <w:rsid w:val="006E0D3E"/>
    <w:rsid w:val="00704EDA"/>
    <w:rsid w:val="0071029E"/>
    <w:rsid w:val="007500E0"/>
    <w:rsid w:val="007F3A91"/>
    <w:rsid w:val="00893F79"/>
    <w:rsid w:val="00897046"/>
    <w:rsid w:val="008C0D96"/>
    <w:rsid w:val="008E175F"/>
    <w:rsid w:val="008F229F"/>
    <w:rsid w:val="00906C20"/>
    <w:rsid w:val="0096535E"/>
    <w:rsid w:val="009A79AA"/>
    <w:rsid w:val="009E35B1"/>
    <w:rsid w:val="009F7C69"/>
    <w:rsid w:val="00A775DA"/>
    <w:rsid w:val="00AC0E3C"/>
    <w:rsid w:val="00AD6530"/>
    <w:rsid w:val="00B056B0"/>
    <w:rsid w:val="00B3484B"/>
    <w:rsid w:val="00C22DB3"/>
    <w:rsid w:val="00C70AE2"/>
    <w:rsid w:val="00C942F2"/>
    <w:rsid w:val="00D05DEB"/>
    <w:rsid w:val="00DC20CA"/>
    <w:rsid w:val="00DC20DF"/>
    <w:rsid w:val="00DD636E"/>
    <w:rsid w:val="00DE72D4"/>
    <w:rsid w:val="00EE5DAB"/>
    <w:rsid w:val="00F3569F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DEE6"/>
  <w15:docId w15:val="{E80FCD56-7942-4CA2-820E-3C5C361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AB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EE5DAB"/>
    <w:pPr>
      <w:keepNext/>
      <w:spacing w:after="0" w:line="240" w:lineRule="auto"/>
      <w:jc w:val="center"/>
      <w:outlineLvl w:val="3"/>
    </w:pPr>
    <w:rPr>
      <w:rFonts w:ascii="Lazurski" w:hAnsi="Lazurski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DAB"/>
    <w:rPr>
      <w:rFonts w:ascii="Lazurski" w:eastAsia="Times New Roman" w:hAnsi="Lazurski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E5DAB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EE5D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39"/>
    <w:rsid w:val="00EE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EE5DA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EE5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5DAB"/>
    <w:pPr>
      <w:widowControl w:val="0"/>
      <w:shd w:val="clear" w:color="auto" w:fill="FFFFFF"/>
      <w:spacing w:before="420" w:after="0" w:line="317" w:lineRule="exact"/>
      <w:ind w:hanging="720"/>
      <w:jc w:val="center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ConsPlusNormal">
    <w:name w:val="ConsPlusNormal"/>
    <w:rsid w:val="00EE5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2"/>
    <w:rsid w:val="00EE5D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DAB"/>
    <w:pPr>
      <w:widowControl w:val="0"/>
      <w:shd w:val="clear" w:color="auto" w:fill="FFFFFF"/>
      <w:spacing w:before="420" w:after="60" w:line="0" w:lineRule="atLeast"/>
      <w:ind w:hanging="1460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styleId="a6">
    <w:name w:val="List Paragraph"/>
    <w:basedOn w:val="a"/>
    <w:uiPriority w:val="34"/>
    <w:qFormat/>
    <w:rsid w:val="007F3A91"/>
    <w:pPr>
      <w:ind w:left="720"/>
      <w:contextualSpacing/>
    </w:pPr>
  </w:style>
  <w:style w:type="paragraph" w:customStyle="1" w:styleId="TableContents">
    <w:name w:val="Table Contents"/>
    <w:basedOn w:val="a"/>
    <w:rsid w:val="008970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532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66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75F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06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899EF8BD5F5F958DCCD6ED46571A0CF24555F148E3FAAA3A6E75AA0EGEI" TargetMode="External"/><Relationship Id="rId13" Type="http://schemas.openxmlformats.org/officeDocument/2006/relationships/hyperlink" Target="consultantplus://offline/ref=0DB0899EF8BD5F5F958DCCD6ED46571A0FFA4357F640E3FAAA3A6E75AA0EG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B0899EF8BD5F5F958DCCD6ED46571A0FFA4357F640E3FAAA3A6E75AA0EGEI" TargetMode="External"/><Relationship Id="rId12" Type="http://schemas.openxmlformats.org/officeDocument/2006/relationships/hyperlink" Target="consultantplus://offline/ref=0DB0899EF8BD5F5F958DD2DBFB2A0D140DF01A5CF548E0A4F3653528FDE772340CG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B0899EF8BD5F5F958DD2DBFB2A0D140DF01A5CF548EDAEF6653528FDE772340CG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B0899EF8BD5F5F958DCCD6ED46571A0FFA4356FC40E3FAAA3A6E75AA0EG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B0899EF8BD5F5F958DCCD6ED46571A0FF94450F741E3FAAA3A6E75AA0EGEI" TargetMode="External"/><Relationship Id="rId14" Type="http://schemas.openxmlformats.org/officeDocument/2006/relationships/hyperlink" Target="consultantplus://offline/ref=0DB0899EF8BD5F5F958DD2DBFB2A0D140DF01A5CF548EDAEF6653528FDE772340C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5194-8570-4619-A399-0690060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2020-10-22T07:27:00Z</cp:lastPrinted>
  <dcterms:created xsi:type="dcterms:W3CDTF">2017-10-25T12:36:00Z</dcterms:created>
  <dcterms:modified xsi:type="dcterms:W3CDTF">2021-01-14T12:36:00Z</dcterms:modified>
</cp:coreProperties>
</file>