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6" w:rsidRPr="00F70031" w:rsidRDefault="00FF1506" w:rsidP="00FF15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0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1F0D3A" wp14:editId="034B39CC">
            <wp:extent cx="73152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06" w:rsidRPr="006430BC" w:rsidRDefault="00FF1506" w:rsidP="00FF1506">
      <w:pPr>
        <w:pStyle w:val="a3"/>
        <w:jc w:val="center"/>
        <w:rPr>
          <w:b/>
          <w:szCs w:val="28"/>
        </w:rPr>
      </w:pPr>
      <w:r w:rsidRPr="006430BC">
        <w:rPr>
          <w:b/>
          <w:szCs w:val="28"/>
        </w:rPr>
        <w:t>СОБРАНИЕ ПРЕДСТАВИТЕЛЕЙ</w:t>
      </w:r>
    </w:p>
    <w:p w:rsidR="00FF1506" w:rsidRPr="006430BC" w:rsidRDefault="00FF1506" w:rsidP="00FF1506">
      <w:pPr>
        <w:pStyle w:val="a3"/>
        <w:jc w:val="center"/>
        <w:rPr>
          <w:b/>
          <w:szCs w:val="28"/>
        </w:rPr>
      </w:pPr>
      <w:r w:rsidRPr="006430BC">
        <w:rPr>
          <w:b/>
          <w:szCs w:val="28"/>
        </w:rPr>
        <w:t xml:space="preserve">АЛАГИРСКОГО МУНИЦИПАЛЬНОГО РАЙОНА </w:t>
      </w:r>
    </w:p>
    <w:p w:rsidR="00FF1506" w:rsidRPr="006430BC" w:rsidRDefault="00FF1506" w:rsidP="00FF1506">
      <w:pPr>
        <w:pStyle w:val="a3"/>
        <w:jc w:val="center"/>
        <w:rPr>
          <w:b/>
          <w:szCs w:val="28"/>
        </w:rPr>
      </w:pPr>
      <w:r w:rsidRPr="006430BC">
        <w:rPr>
          <w:b/>
          <w:szCs w:val="28"/>
        </w:rPr>
        <w:t>РЕСПУБЛИКИ СЕВЕРНАЯ ОСЕТИЯ-АЛАНИЯ</w:t>
      </w:r>
    </w:p>
    <w:p w:rsidR="00FF1506" w:rsidRPr="00F70031" w:rsidRDefault="00FF1506" w:rsidP="00FF15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506" w:rsidRPr="00F70031" w:rsidRDefault="00FF1506" w:rsidP="00FF1506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0031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FF1506" w:rsidRPr="00F70031" w:rsidRDefault="00FF1506" w:rsidP="00FF1506">
      <w:pPr>
        <w:tabs>
          <w:tab w:val="left" w:pos="25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1506" w:rsidRPr="001E365E" w:rsidRDefault="00FF1506" w:rsidP="00FF15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5032">
        <w:rPr>
          <w:rFonts w:ascii="Times New Roman" w:eastAsia="Times New Roman" w:hAnsi="Times New Roman" w:cs="Times New Roman"/>
          <w:sz w:val="28"/>
          <w:szCs w:val="28"/>
        </w:rPr>
        <w:t>«31»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56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556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№ </w:t>
      </w:r>
      <w:r w:rsidR="002B5032">
        <w:rPr>
          <w:rFonts w:ascii="Times New Roman" w:eastAsia="Times New Roman" w:hAnsi="Times New Roman" w:cs="Times New Roman"/>
          <w:sz w:val="28"/>
          <w:szCs w:val="28"/>
        </w:rPr>
        <w:t>7-24-5</w:t>
      </w:r>
      <w:bookmarkStart w:id="0" w:name="_GoBack"/>
      <w:bookmarkEnd w:id="0"/>
    </w:p>
    <w:p w:rsidR="00FF1506" w:rsidRPr="00CD556C" w:rsidRDefault="00FF1506" w:rsidP="00FF15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BB2" w:rsidRDefault="00FF5BB2" w:rsidP="00833CFE">
      <w:pPr>
        <w:tabs>
          <w:tab w:val="left" w:pos="6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506" w:rsidRDefault="00FF1506" w:rsidP="00833CFE">
      <w:pPr>
        <w:tabs>
          <w:tab w:val="left" w:pos="6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3CFE">
        <w:rPr>
          <w:rFonts w:ascii="Times New Roman" w:hAnsi="Times New Roman" w:cs="Times New Roman"/>
          <w:sz w:val="28"/>
          <w:szCs w:val="28"/>
        </w:rPr>
        <w:t>г. Алагир</w:t>
      </w:r>
    </w:p>
    <w:p w:rsidR="00833CFE" w:rsidRPr="00833CFE" w:rsidRDefault="00833CFE" w:rsidP="00833CFE">
      <w:pPr>
        <w:tabs>
          <w:tab w:val="left" w:pos="60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CFE" w:rsidRPr="00833CFE" w:rsidRDefault="00833CFE" w:rsidP="00833CF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CFE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833CF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3CF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33CF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3CFE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Алагирского муниципального района Республики Северная Осетия-Алания</w:t>
      </w:r>
      <w:r w:rsidRPr="00833CFE">
        <w:rPr>
          <w:rFonts w:ascii="Times New Roman" w:hAnsi="Times New Roman" w:cs="Times New Roman"/>
          <w:sz w:val="28"/>
          <w:szCs w:val="28"/>
        </w:rPr>
        <w:t xml:space="preserve"> от</w:t>
      </w:r>
      <w:r w:rsidR="009B7B1E">
        <w:rPr>
          <w:rFonts w:ascii="Times New Roman" w:hAnsi="Times New Roman" w:cs="Times New Roman"/>
          <w:sz w:val="28"/>
          <w:szCs w:val="28"/>
        </w:rPr>
        <w:t xml:space="preserve"> </w:t>
      </w:r>
      <w:r w:rsidR="00F965A4">
        <w:rPr>
          <w:rFonts w:ascii="Times New Roman" w:hAnsi="Times New Roman" w:cs="Times New Roman"/>
          <w:sz w:val="28"/>
          <w:szCs w:val="28"/>
        </w:rPr>
        <w:t>28.08.2023 года № 1612</w:t>
      </w:r>
      <w:r w:rsidRPr="009B7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3CFE">
        <w:rPr>
          <w:rFonts w:ascii="Times New Roman" w:hAnsi="Times New Roman" w:cs="Times New Roman"/>
          <w:sz w:val="28"/>
          <w:szCs w:val="28"/>
        </w:rPr>
        <w:t xml:space="preserve">«О направлении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Алагирского муниципального района Республики Северная Осетия-Алания</w:t>
      </w:r>
      <w:r w:rsidRPr="00833CFE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Правила землепользования и застройки </w:t>
      </w:r>
      <w:proofErr w:type="spellStart"/>
      <w:r w:rsidR="00A56947">
        <w:rPr>
          <w:rFonts w:ascii="Times New Roman" w:hAnsi="Times New Roman" w:cs="Times New Roman"/>
          <w:sz w:val="28"/>
          <w:szCs w:val="28"/>
        </w:rPr>
        <w:t>Зарамаг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Северная Осетия-Алания</w:t>
      </w:r>
      <w:r w:rsidRPr="00833C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9E2782">
        <w:rPr>
          <w:rFonts w:ascii="Times New Roman" w:hAnsi="Times New Roman" w:cs="Times New Roman"/>
          <w:sz w:val="28"/>
          <w:szCs w:val="28"/>
        </w:rPr>
        <w:t>30.07.2017 г.</w:t>
      </w:r>
      <w:r w:rsidR="009E2782" w:rsidRPr="00833CFE">
        <w:rPr>
          <w:rFonts w:ascii="Times New Roman" w:hAnsi="Times New Roman" w:cs="Times New Roman"/>
          <w:sz w:val="28"/>
          <w:szCs w:val="28"/>
        </w:rPr>
        <w:t xml:space="preserve"> № </w:t>
      </w:r>
      <w:r w:rsidR="002C6C00">
        <w:rPr>
          <w:rFonts w:ascii="Times New Roman" w:hAnsi="Times New Roman" w:cs="Times New Roman"/>
          <w:sz w:val="28"/>
          <w:szCs w:val="28"/>
        </w:rPr>
        <w:t>6-12</w:t>
      </w:r>
      <w:r w:rsidR="002C6C00" w:rsidRPr="002C6C00">
        <w:rPr>
          <w:rFonts w:ascii="Times New Roman" w:hAnsi="Times New Roman" w:cs="Times New Roman"/>
          <w:sz w:val="28"/>
          <w:szCs w:val="28"/>
        </w:rPr>
        <w:t>-9</w:t>
      </w:r>
      <w:r w:rsidRPr="00833CFE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F525BD">
        <w:rPr>
          <w:rFonts w:ascii="Times New Roman" w:hAnsi="Times New Roman" w:cs="Times New Roman"/>
          <w:sz w:val="28"/>
          <w:szCs w:val="28"/>
        </w:rPr>
        <w:t xml:space="preserve">ом Алагирского муниципального района </w:t>
      </w:r>
      <w:r w:rsidRPr="00833CFE">
        <w:rPr>
          <w:rFonts w:ascii="Times New Roman" w:hAnsi="Times New Roman" w:cs="Times New Roman"/>
          <w:sz w:val="28"/>
          <w:szCs w:val="28"/>
        </w:rPr>
        <w:t xml:space="preserve"> </w:t>
      </w:r>
      <w:r w:rsidR="00F525BD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33CFE">
        <w:rPr>
          <w:rFonts w:ascii="Times New Roman" w:hAnsi="Times New Roman" w:cs="Times New Roman"/>
          <w:sz w:val="28"/>
          <w:szCs w:val="28"/>
        </w:rPr>
        <w:t xml:space="preserve">, </w:t>
      </w:r>
      <w:r w:rsidR="00F525BD">
        <w:rPr>
          <w:rFonts w:ascii="Times New Roman" w:hAnsi="Times New Roman" w:cs="Times New Roman"/>
          <w:sz w:val="28"/>
          <w:szCs w:val="28"/>
        </w:rPr>
        <w:t>Собрание представителей Алагирского муниципального района Республики Северная Осетия-Алания</w:t>
      </w:r>
    </w:p>
    <w:p w:rsidR="00833CFE" w:rsidRDefault="00833CFE" w:rsidP="00833CF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E">
        <w:rPr>
          <w:rFonts w:ascii="Times New Roman" w:hAnsi="Times New Roman" w:cs="Times New Roman"/>
          <w:sz w:val="28"/>
          <w:szCs w:val="28"/>
        </w:rPr>
        <w:t>РЕШИЛ</w:t>
      </w:r>
      <w:r w:rsidR="00F525BD">
        <w:rPr>
          <w:rFonts w:ascii="Times New Roman" w:hAnsi="Times New Roman" w:cs="Times New Roman"/>
          <w:sz w:val="28"/>
          <w:szCs w:val="28"/>
        </w:rPr>
        <w:t>О</w:t>
      </w:r>
      <w:r w:rsidRPr="00833CFE">
        <w:rPr>
          <w:rFonts w:ascii="Times New Roman" w:hAnsi="Times New Roman" w:cs="Times New Roman"/>
          <w:sz w:val="28"/>
          <w:szCs w:val="28"/>
        </w:rPr>
        <w:t>:</w:t>
      </w:r>
    </w:p>
    <w:p w:rsidR="00F965A4" w:rsidRPr="00833CFE" w:rsidRDefault="00F965A4" w:rsidP="00833CFE">
      <w:pPr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E6F" w:rsidRDefault="00833CFE" w:rsidP="00634F26">
      <w:pPr>
        <w:pStyle w:val="a6"/>
        <w:numPr>
          <w:ilvl w:val="0"/>
          <w:numId w:val="2"/>
        </w:numPr>
        <w:tabs>
          <w:tab w:val="left" w:pos="600"/>
        </w:tabs>
        <w:spacing w:after="0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34F26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 w:rsidR="00A56947">
        <w:rPr>
          <w:rFonts w:ascii="Times New Roman" w:hAnsi="Times New Roman" w:cs="Times New Roman"/>
          <w:sz w:val="28"/>
          <w:szCs w:val="28"/>
        </w:rPr>
        <w:t>Зарамаг</w:t>
      </w:r>
      <w:r w:rsidR="00F525BD" w:rsidRPr="00634F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25BD" w:rsidRPr="00634F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25BD" w:rsidRPr="00634F26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F525BD" w:rsidRPr="00634F2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Северная Осетия-Алания</w:t>
      </w:r>
      <w:r w:rsidRPr="00634F26">
        <w:rPr>
          <w:rFonts w:ascii="Times New Roman" w:hAnsi="Times New Roman" w:cs="Times New Roman"/>
          <w:sz w:val="28"/>
          <w:szCs w:val="28"/>
        </w:rPr>
        <w:t>, утвержденные решением</w:t>
      </w:r>
      <w:r w:rsidRPr="009B7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45E4">
        <w:rPr>
          <w:rFonts w:ascii="Times New Roman" w:hAnsi="Times New Roman" w:cs="Times New Roman"/>
          <w:sz w:val="28"/>
          <w:szCs w:val="28"/>
        </w:rPr>
        <w:t>30.07.2017 г.</w:t>
      </w:r>
      <w:r w:rsidR="005E45E4" w:rsidRPr="00833CFE">
        <w:rPr>
          <w:rFonts w:ascii="Times New Roman" w:hAnsi="Times New Roman" w:cs="Times New Roman"/>
          <w:sz w:val="28"/>
          <w:szCs w:val="28"/>
        </w:rPr>
        <w:t xml:space="preserve"> № </w:t>
      </w:r>
      <w:r w:rsidR="005E45E4">
        <w:rPr>
          <w:rFonts w:ascii="Times New Roman" w:hAnsi="Times New Roman" w:cs="Times New Roman"/>
          <w:sz w:val="28"/>
          <w:szCs w:val="28"/>
        </w:rPr>
        <w:t>6-12</w:t>
      </w:r>
      <w:r w:rsidR="005E45E4" w:rsidRPr="002C6C00">
        <w:rPr>
          <w:rFonts w:ascii="Times New Roman" w:hAnsi="Times New Roman" w:cs="Times New Roman"/>
          <w:sz w:val="28"/>
          <w:szCs w:val="28"/>
        </w:rPr>
        <w:t>-9</w:t>
      </w:r>
      <w:r w:rsidR="005E45E4" w:rsidRPr="00833CFE">
        <w:rPr>
          <w:rFonts w:ascii="Times New Roman" w:hAnsi="Times New Roman" w:cs="Times New Roman"/>
          <w:sz w:val="28"/>
          <w:szCs w:val="28"/>
        </w:rPr>
        <w:t xml:space="preserve">, </w:t>
      </w:r>
      <w:r w:rsidRPr="009B7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4F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33CFE" w:rsidRDefault="000B0E6F" w:rsidP="000B0E6F">
      <w:pPr>
        <w:pStyle w:val="a6"/>
        <w:tabs>
          <w:tab w:val="left" w:pos="600"/>
        </w:tabs>
        <w:spacing w:after="0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0B0E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Статью 62 изложить в следующей редакции:</w:t>
      </w:r>
    </w:p>
    <w:p w:rsidR="000B0E6F" w:rsidRDefault="000B0E6F" w:rsidP="000B0E6F">
      <w:pPr>
        <w:pStyle w:val="a6"/>
        <w:tabs>
          <w:tab w:val="left" w:pos="600"/>
        </w:tabs>
        <w:spacing w:after="0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8D3238" w:rsidRDefault="008D3238" w:rsidP="008D3238">
      <w:pPr>
        <w:pStyle w:val="a6"/>
        <w:tabs>
          <w:tab w:val="left" w:pos="600"/>
        </w:tabs>
        <w:spacing w:after="0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8D3238" w:rsidRPr="008D3238" w:rsidRDefault="000B0E6F" w:rsidP="008D3238">
      <w:pPr>
        <w:pStyle w:val="a6"/>
        <w:tabs>
          <w:tab w:val="left" w:pos="6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3238" w:rsidRPr="008D3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238" w:rsidRPr="008D3238">
        <w:rPr>
          <w:rFonts w:ascii="Times New Roman" w:hAnsi="Times New Roman" w:cs="Times New Roman"/>
          <w:sz w:val="28"/>
          <w:szCs w:val="28"/>
        </w:rPr>
        <w:t xml:space="preserve">Градостроительный регламент данной территориальной зоны разработан для обеспечения правовых условий развития территорий, предназначенных для размещения преимущественно земельных участков </w:t>
      </w:r>
      <w:r w:rsidR="008D3238" w:rsidRPr="008D3238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сельскохозяйственной деятельности жителями </w:t>
      </w:r>
      <w:proofErr w:type="spellStart"/>
      <w:r w:rsidR="008D3238" w:rsidRPr="008D3238">
        <w:rPr>
          <w:rFonts w:ascii="Times New Roman" w:hAnsi="Times New Roman" w:cs="Times New Roman"/>
          <w:sz w:val="28"/>
          <w:szCs w:val="28"/>
        </w:rPr>
        <w:t>Зарамагского</w:t>
      </w:r>
      <w:proofErr w:type="spellEnd"/>
      <w:r w:rsidR="008D3238" w:rsidRPr="008D3238">
        <w:rPr>
          <w:rFonts w:ascii="Times New Roman" w:hAnsi="Times New Roman" w:cs="Times New Roman"/>
          <w:sz w:val="28"/>
          <w:szCs w:val="28"/>
        </w:rPr>
        <w:t xml:space="preserve"> сельского поселения, с правом возведения объектов капитального строительства, линейных объектов инженерно-коммунальной и транспортной инфраструктур, а также объектов капитального строительства, предполагаемых к размещению в соответствии с условно-разрешенными видами использования).</w:t>
      </w:r>
      <w:proofErr w:type="gramEnd"/>
      <w:r w:rsidR="008D3238" w:rsidRPr="008D3238">
        <w:rPr>
          <w:rFonts w:ascii="Times New Roman" w:hAnsi="Times New Roman" w:cs="Times New Roman"/>
          <w:sz w:val="28"/>
          <w:szCs w:val="28"/>
        </w:rPr>
        <w:t xml:space="preserve"> В данной зоне допускается размещение объектов коммунальной, транспортной, социальной инфраструктур, необходимых для функционирования жилых зон сельского поселения, обеспечения жизнедеятельности граждан, а также иных объектов, предусмотренных к размещению в соответствии с условно-разрешенными видами использования с условием предварительного рассмотрения на публичных слушаниях.</w:t>
      </w:r>
    </w:p>
    <w:p w:rsidR="008D3238" w:rsidRDefault="000B0E6F" w:rsidP="008D3238">
      <w:pPr>
        <w:pStyle w:val="a6"/>
        <w:tabs>
          <w:tab w:val="left" w:pos="6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3238" w:rsidRPr="008D3238">
        <w:rPr>
          <w:rFonts w:ascii="Times New Roman" w:hAnsi="Times New Roman" w:cs="Times New Roman"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строительства:</w:t>
      </w:r>
    </w:p>
    <w:p w:rsidR="008D3238" w:rsidRDefault="008D3238" w:rsidP="008D3238">
      <w:pPr>
        <w:pStyle w:val="a6"/>
        <w:tabs>
          <w:tab w:val="left" w:pos="60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1F" w:rsidRDefault="000C7A1F" w:rsidP="00FF5BB2">
      <w:pPr>
        <w:keepNext/>
        <w:keepLines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bookmarkStart w:id="1" w:name="_Toc484865804"/>
      <w:bookmarkStart w:id="2" w:name="_Toc502303859"/>
      <w:bookmarkStart w:id="3" w:name="_Toc504350179"/>
    </w:p>
    <w:p w:rsidR="00FF5BB2" w:rsidRPr="005C0D7A" w:rsidRDefault="00FF5BB2" w:rsidP="00FF5BB2">
      <w:pPr>
        <w:keepNext/>
        <w:keepLines/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5C0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Статья 62. СХ-2. </w:t>
      </w:r>
      <w:bookmarkEnd w:id="1"/>
      <w:bookmarkEnd w:id="2"/>
      <w:r w:rsidRPr="005C0D7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Зоны, предназначенные для ведения сельского, дачного и личного подсобного хозяйства за границами населенных пунктов.</w:t>
      </w:r>
      <w:bookmarkEnd w:id="3"/>
    </w:p>
    <w:p w:rsidR="00FF5BB2" w:rsidRDefault="00FF5BB2" w:rsidP="00FF5B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F5BB2" w:rsidRDefault="00FF5BB2" w:rsidP="00FF5B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F5BB2" w:rsidRPr="005C0D7A" w:rsidRDefault="00FF5BB2" w:rsidP="00FF5B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F5BB2" w:rsidRPr="005C0D7A" w:rsidRDefault="00FF5BB2" w:rsidP="00FF5BB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C0D7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Таблица 62.1</w:t>
      </w:r>
    </w:p>
    <w:p w:rsidR="00FF5BB2" w:rsidRPr="005C0D7A" w:rsidRDefault="00FF5BB2" w:rsidP="00FF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строительства.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7479"/>
        <w:gridCol w:w="2297"/>
      </w:tblGrid>
      <w:tr w:rsidR="00FF5BB2" w:rsidRPr="005C0D7A" w:rsidTr="00886DD3">
        <w:tc>
          <w:tcPr>
            <w:tcW w:w="7479" w:type="dxa"/>
          </w:tcPr>
          <w:p w:rsidR="00FF5BB2" w:rsidRPr="005C0D7A" w:rsidRDefault="00FF5BB2" w:rsidP="00886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297" w:type="dxa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Основные виды разрешенного использования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Ведение личного подсобного (ЛПХ) хозяйства на приусадебных участках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2.2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Растениеводство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зерновых и иных сельскохозяйственных культур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1.2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Овощеводство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1.3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1.4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Садоводство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1.5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льна и конопли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1.6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1.7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1.8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1.9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1.10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1.11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1.12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1.13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Научное обеспечение сельского хозяйства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1.14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1.15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1.17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Обеспечение сельскохозяйственного </w:t>
            </w: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производства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1.18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в области гидрометеорологии и смежных с </w:t>
            </w: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ней областях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3.9.1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Ветеринарное облуживание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3.10</w:t>
            </w:r>
          </w:p>
        </w:tc>
      </w:tr>
      <w:tr w:rsidR="00FF5BB2" w:rsidRPr="005C0D7A" w:rsidTr="00886DD3">
        <w:tc>
          <w:tcPr>
            <w:tcW w:w="7479" w:type="dxa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Связь</w:t>
            </w:r>
          </w:p>
        </w:tc>
        <w:tc>
          <w:tcPr>
            <w:tcW w:w="2297" w:type="dxa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6.8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Склады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6.9</w:t>
            </w:r>
          </w:p>
        </w:tc>
      </w:tr>
      <w:tr w:rsidR="00FF5BB2" w:rsidRPr="005C0D7A" w:rsidTr="00886DD3">
        <w:tc>
          <w:tcPr>
            <w:tcW w:w="7479" w:type="dxa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297" w:type="dxa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</w:tr>
      <w:tr w:rsidR="00FF5BB2" w:rsidRPr="005C0D7A" w:rsidTr="00886DD3">
        <w:tc>
          <w:tcPr>
            <w:tcW w:w="7479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297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Условно разрешенные виды использования:</w:t>
            </w:r>
          </w:p>
        </w:tc>
      </w:tr>
      <w:tr w:rsidR="00FF5BB2" w:rsidRPr="005C0D7A" w:rsidTr="00886DD3">
        <w:tc>
          <w:tcPr>
            <w:tcW w:w="9776" w:type="dxa"/>
            <w:gridSpan w:val="2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установлены</w:t>
            </w:r>
            <w:proofErr w:type="gramEnd"/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Вспомогательные виды разрешенного использования, </w:t>
            </w:r>
          </w:p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допустимые только в качестве </w:t>
            </w:r>
            <w:proofErr w:type="gramStart"/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FF5BB2" w:rsidRPr="005C0D7A" w:rsidTr="00886DD3">
        <w:tc>
          <w:tcPr>
            <w:tcW w:w="9776" w:type="dxa"/>
            <w:gridSpan w:val="2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установлены</w:t>
            </w:r>
            <w:proofErr w:type="gramEnd"/>
          </w:p>
        </w:tc>
      </w:tr>
    </w:tbl>
    <w:p w:rsidR="00FF5BB2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BB2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BB2" w:rsidRPr="005C0D7A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F5BB2" w:rsidRPr="005C0D7A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1. Предельные (минимальные и (или) максимальные) размеры земельных участков, в том числе их площадь:</w:t>
      </w:r>
    </w:p>
    <w:p w:rsidR="00FF5BB2" w:rsidRDefault="00FF5BB2" w:rsidP="00FF5BB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F5BB2" w:rsidRPr="005C0D7A" w:rsidRDefault="00FF5BB2" w:rsidP="00FF5BB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C0D7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Таблица 62.2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678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размеры земельных участков (минимальные и (или) максимальные), кв. м</w:t>
            </w:r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Основные виды разрешенного использования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Ведение личного подсобного (ЛПХ) хозяйства на приусадебных участках</w:t>
            </w:r>
          </w:p>
        </w:tc>
        <w:tc>
          <w:tcPr>
            <w:tcW w:w="4678" w:type="dxa"/>
            <w:vAlign w:val="center"/>
          </w:tcPr>
          <w:p w:rsidR="00FF5BB2" w:rsidRPr="005136B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36B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минимальный размер земельного участка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5136B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 кв. м.</w:t>
            </w:r>
          </w:p>
          <w:p w:rsidR="00FF5BB2" w:rsidRPr="005C0D7A" w:rsidRDefault="00FF5BB2" w:rsidP="00886DD3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136B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максимальны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й размер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– 3</w:t>
            </w:r>
            <w:r w:rsidRPr="005136B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000 кв. м.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Растениеводство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зерновых и иных сельскохозяйственных культур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Овощеводство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Садоводство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льна и конопли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Научное обеспечение сельского хозяйства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Обеспечение сельскохозяйственного </w:t>
            </w: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производства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Ветеринарное облуживание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Связь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Склады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5098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678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подлежат установлению</w:t>
            </w:r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Условно разрешенные виды использования:</w:t>
            </w:r>
          </w:p>
        </w:tc>
      </w:tr>
      <w:tr w:rsidR="00FF5BB2" w:rsidRPr="005C0D7A" w:rsidTr="00886DD3">
        <w:tc>
          <w:tcPr>
            <w:tcW w:w="9776" w:type="dxa"/>
            <w:gridSpan w:val="2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установлены</w:t>
            </w:r>
            <w:proofErr w:type="gramEnd"/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Вспомогательные виды разрешенного использования, </w:t>
            </w:r>
          </w:p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допустимые только в качестве </w:t>
            </w:r>
            <w:proofErr w:type="gramStart"/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FF5BB2" w:rsidRPr="005C0D7A" w:rsidTr="00886DD3">
        <w:tc>
          <w:tcPr>
            <w:tcW w:w="9776" w:type="dxa"/>
            <w:gridSpan w:val="2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установлены</w:t>
            </w:r>
            <w:proofErr w:type="gramEnd"/>
          </w:p>
        </w:tc>
      </w:tr>
    </w:tbl>
    <w:p w:rsidR="00FF5BB2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BB2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BB2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BB2" w:rsidRPr="005C0D7A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F5BB2" w:rsidRPr="005C0D7A" w:rsidRDefault="00FF5BB2" w:rsidP="00FF5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BB2" w:rsidRPr="005C0D7A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Таблица 62.3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Основные виды разрешенного использования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Ведение личного подсобного (ЛПХ) хозяйства на приусадебных участках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Растениеводство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зерновых и иных сельскохозяйственных культур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Овощеводство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Садоводство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льна и конопли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Научное обеспечение сельского хозяйства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Обеспечение сельскохозяйственного </w:t>
            </w: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производства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Ветеринарное облуживание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Связь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Склады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4106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670" w:type="dxa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ст. 46.1 настоящих Правил</w:t>
            </w:r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Условно разрешенные виды использования:</w:t>
            </w:r>
          </w:p>
        </w:tc>
      </w:tr>
      <w:tr w:rsidR="00FF5BB2" w:rsidRPr="005C0D7A" w:rsidTr="00886DD3">
        <w:tc>
          <w:tcPr>
            <w:tcW w:w="9776" w:type="dxa"/>
            <w:gridSpan w:val="2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установлены</w:t>
            </w:r>
            <w:proofErr w:type="gramEnd"/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Вспомогательные виды разрешенного использования, </w:t>
            </w:r>
          </w:p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допустимые только в качестве </w:t>
            </w:r>
            <w:proofErr w:type="gramStart"/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FF5BB2" w:rsidRPr="005C0D7A" w:rsidTr="00886DD3">
        <w:tc>
          <w:tcPr>
            <w:tcW w:w="9776" w:type="dxa"/>
            <w:gridSpan w:val="2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установлены</w:t>
            </w:r>
            <w:proofErr w:type="gramEnd"/>
          </w:p>
        </w:tc>
      </w:tr>
    </w:tbl>
    <w:p w:rsidR="00FF5BB2" w:rsidRPr="005C0D7A" w:rsidRDefault="00FF5BB2" w:rsidP="00FF5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BB2" w:rsidRDefault="00FF5BB2" w:rsidP="00FF5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BB2" w:rsidRPr="005C0D7A" w:rsidRDefault="00FF5BB2" w:rsidP="00FF5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3. Предельное количество этажей или предельная высота зданий, строений, сооружений:</w:t>
      </w:r>
    </w:p>
    <w:p w:rsidR="00FF5BB2" w:rsidRPr="005C0D7A" w:rsidRDefault="00FF5BB2" w:rsidP="00FF5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7A">
        <w:rPr>
          <w:rFonts w:ascii="Times New Roman" w:eastAsia="Calibri" w:hAnsi="Times New Roman" w:cs="Times New Roman"/>
          <w:sz w:val="24"/>
          <w:szCs w:val="24"/>
        </w:rPr>
        <w:t>Предельное количество надземных этажей основных строений – 3.</w:t>
      </w:r>
    </w:p>
    <w:p w:rsidR="00FF5BB2" w:rsidRPr="005C0D7A" w:rsidRDefault="00FF5BB2" w:rsidP="00FF5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D7A">
        <w:rPr>
          <w:rFonts w:ascii="Times New Roman" w:eastAsia="Calibri" w:hAnsi="Times New Roman" w:cs="Times New Roman"/>
          <w:sz w:val="24"/>
          <w:szCs w:val="24"/>
        </w:rPr>
        <w:t>Предельная высота зданий - для основных строений до верха плоской кровли - не более 10,5 м, до конька скатной крыши - не более 15,6 м для вспомогательных строений - не более 7 м.</w:t>
      </w:r>
    </w:p>
    <w:p w:rsidR="00FF5BB2" w:rsidRPr="005C0D7A" w:rsidRDefault="00FF5BB2" w:rsidP="00FF5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FF5BB2" w:rsidRPr="005C0D7A" w:rsidRDefault="00FF5BB2" w:rsidP="00FF5B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Таблица 62.4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Основные виды разрешенного использования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Ведение личного подсобного (ЛПХ) хозяйства на приусадебных участках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Растениеводство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Овощеводство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Садоводство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Выращивание льна и конопли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Обеспечение сельскохозяйственного </w:t>
            </w: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производства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Ветеринарное облуживание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Связь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Склады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</w:tr>
      <w:tr w:rsidR="00FF5BB2" w:rsidRPr="005C0D7A" w:rsidTr="00886DD3">
        <w:tc>
          <w:tcPr>
            <w:tcW w:w="4673" w:type="dxa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4673" w:type="dxa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103" w:type="dxa"/>
            <w:vAlign w:val="center"/>
          </w:tcPr>
          <w:p w:rsidR="00FF5BB2" w:rsidRPr="005C0D7A" w:rsidRDefault="00FF5BB2" w:rsidP="00886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Условно разрешенные виды использования:</w:t>
            </w:r>
          </w:p>
        </w:tc>
      </w:tr>
      <w:tr w:rsidR="00FF5BB2" w:rsidRPr="005C0D7A" w:rsidTr="00886DD3">
        <w:tc>
          <w:tcPr>
            <w:tcW w:w="9776" w:type="dxa"/>
            <w:gridSpan w:val="2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установлены</w:t>
            </w:r>
            <w:proofErr w:type="gramEnd"/>
          </w:p>
        </w:tc>
      </w:tr>
      <w:tr w:rsidR="00FF5BB2" w:rsidRPr="005C0D7A" w:rsidTr="00886DD3">
        <w:tc>
          <w:tcPr>
            <w:tcW w:w="9776" w:type="dxa"/>
            <w:gridSpan w:val="2"/>
          </w:tcPr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Вспомогательные виды разрешенного использования, </w:t>
            </w:r>
          </w:p>
          <w:p w:rsidR="00FF5BB2" w:rsidRPr="005C0D7A" w:rsidRDefault="00FF5BB2" w:rsidP="00886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допустимые только в качестве </w:t>
            </w:r>
            <w:proofErr w:type="gramStart"/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5C0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FF5BB2" w:rsidRPr="005C0D7A" w:rsidTr="00886DD3">
        <w:tc>
          <w:tcPr>
            <w:tcW w:w="9776" w:type="dxa"/>
            <w:gridSpan w:val="2"/>
            <w:vAlign w:val="center"/>
          </w:tcPr>
          <w:p w:rsidR="00FF5BB2" w:rsidRPr="005C0D7A" w:rsidRDefault="00FF5BB2" w:rsidP="00886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 </w:t>
            </w:r>
            <w:proofErr w:type="gramStart"/>
            <w:r w:rsidRPr="005C0D7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установлены</w:t>
            </w:r>
            <w:proofErr w:type="gramEnd"/>
          </w:p>
        </w:tc>
      </w:tr>
    </w:tbl>
    <w:p w:rsidR="00FF5BB2" w:rsidRPr="005C0D7A" w:rsidRDefault="00FF5BB2" w:rsidP="00FF5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BB2" w:rsidRPr="005C0D7A" w:rsidRDefault="00FF5BB2" w:rsidP="00FF5B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D7A">
        <w:rPr>
          <w:rFonts w:ascii="Times New Roman" w:eastAsia="Calibri" w:hAnsi="Times New Roman" w:cs="Times New Roman"/>
          <w:b/>
          <w:sz w:val="24"/>
          <w:szCs w:val="24"/>
        </w:rPr>
        <w:t>5. Иные предельные параметры разрешенного строительства, реконструкции объектов капитального строительства.</w:t>
      </w:r>
    </w:p>
    <w:p w:rsidR="00FF5BB2" w:rsidRPr="005C0D7A" w:rsidRDefault="00FF5BB2" w:rsidP="00FF5B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0D7A">
        <w:rPr>
          <w:rFonts w:ascii="Times New Roman" w:eastAsia="Calibri" w:hAnsi="Times New Roman" w:cs="Times New Roman"/>
          <w:sz w:val="24"/>
          <w:szCs w:val="24"/>
        </w:rPr>
        <w:t>Все параметры разрешенного строительства конкретного объекта строительства, не указанные в настоящих Правилах, определяются в соответствии с местными нормативами и нормами градостроительного проектирования, сводами правил, техническими регламентами, санитарными нормами, национальных стандартов и т. д. и обосновываются проектной документацией, документацией по планировке территории.</w:t>
      </w:r>
      <w:proofErr w:type="gramEnd"/>
    </w:p>
    <w:p w:rsidR="00A14383" w:rsidRPr="00B401DA" w:rsidRDefault="00A14383" w:rsidP="00B401DA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A30" w:rsidRDefault="00FA133F" w:rsidP="00A43E30">
      <w:pPr>
        <w:tabs>
          <w:tab w:val="left" w:pos="2109"/>
        </w:tabs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3223B6" w:rsidRDefault="003223B6" w:rsidP="003223B6">
      <w:pPr>
        <w:tabs>
          <w:tab w:val="left" w:pos="2109"/>
        </w:tabs>
        <w:autoSpaceDE w:val="0"/>
        <w:autoSpaceDN w:val="0"/>
        <w:adjustRightInd w:val="0"/>
        <w:spacing w:after="240" w:line="360" w:lineRule="auto"/>
        <w:ind w:right="111"/>
        <w:outlineLvl w:val="4"/>
        <w:rPr>
          <w:rFonts w:ascii="Times New Roman" w:hAnsi="Times New Roman" w:cs="Times New Roman"/>
          <w:sz w:val="28"/>
          <w:szCs w:val="28"/>
        </w:rPr>
      </w:pPr>
    </w:p>
    <w:p w:rsidR="00F76DAC" w:rsidRDefault="00F76DAC" w:rsidP="003223B6">
      <w:pPr>
        <w:tabs>
          <w:tab w:val="left" w:pos="2109"/>
        </w:tabs>
        <w:autoSpaceDE w:val="0"/>
        <w:autoSpaceDN w:val="0"/>
        <w:adjustRightInd w:val="0"/>
        <w:spacing w:after="240" w:line="360" w:lineRule="auto"/>
        <w:ind w:right="111"/>
        <w:outlineLvl w:val="4"/>
        <w:rPr>
          <w:rFonts w:ascii="Times New Roman" w:hAnsi="Times New Roman" w:cs="Times New Roman"/>
          <w:sz w:val="28"/>
          <w:szCs w:val="28"/>
        </w:rPr>
      </w:pPr>
    </w:p>
    <w:p w:rsidR="00F76DAC" w:rsidRDefault="00F76DAC" w:rsidP="003223B6">
      <w:pPr>
        <w:tabs>
          <w:tab w:val="left" w:pos="2109"/>
        </w:tabs>
        <w:autoSpaceDE w:val="0"/>
        <w:autoSpaceDN w:val="0"/>
        <w:adjustRightInd w:val="0"/>
        <w:spacing w:after="240" w:line="360" w:lineRule="auto"/>
        <w:ind w:right="111"/>
        <w:outlineLvl w:val="4"/>
        <w:rPr>
          <w:rFonts w:ascii="Times New Roman" w:hAnsi="Times New Roman" w:cs="Times New Roman"/>
          <w:sz w:val="28"/>
          <w:szCs w:val="28"/>
        </w:rPr>
      </w:pPr>
    </w:p>
    <w:p w:rsidR="00841A30" w:rsidRPr="00841A30" w:rsidRDefault="00841A30" w:rsidP="00841A30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A30" w:rsidRPr="00841A30" w:rsidRDefault="00841A30" w:rsidP="00841A30">
      <w:pPr>
        <w:pStyle w:val="20"/>
        <w:shd w:val="clear" w:color="auto" w:fill="auto"/>
        <w:tabs>
          <w:tab w:val="left" w:pos="1231"/>
        </w:tabs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841A30">
        <w:rPr>
          <w:color w:val="000000"/>
          <w:sz w:val="28"/>
          <w:szCs w:val="28"/>
          <w:lang w:eastAsia="ru-RU" w:bidi="ru-RU"/>
        </w:rPr>
        <w:t xml:space="preserve">Глава </w:t>
      </w:r>
    </w:p>
    <w:p w:rsidR="00841A30" w:rsidRPr="00841A30" w:rsidRDefault="00841A30" w:rsidP="00841A30">
      <w:pPr>
        <w:pStyle w:val="20"/>
        <w:shd w:val="clear" w:color="auto" w:fill="auto"/>
        <w:tabs>
          <w:tab w:val="left" w:pos="1231"/>
        </w:tabs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  <w:proofErr w:type="spellStart"/>
      <w:r w:rsidRPr="00841A30">
        <w:rPr>
          <w:color w:val="000000"/>
          <w:sz w:val="28"/>
          <w:szCs w:val="28"/>
          <w:lang w:eastAsia="ru-RU" w:bidi="ru-RU"/>
        </w:rPr>
        <w:t>Алагирского</w:t>
      </w:r>
      <w:proofErr w:type="spellEnd"/>
      <w:r w:rsidRPr="00841A30">
        <w:rPr>
          <w:color w:val="000000"/>
          <w:sz w:val="28"/>
          <w:szCs w:val="28"/>
          <w:lang w:eastAsia="ru-RU" w:bidi="ru-RU"/>
        </w:rPr>
        <w:t xml:space="preserve"> муниципального района                                         И.И. </w:t>
      </w:r>
      <w:proofErr w:type="spellStart"/>
      <w:r w:rsidRPr="00841A30">
        <w:rPr>
          <w:color w:val="000000"/>
          <w:sz w:val="28"/>
          <w:szCs w:val="28"/>
          <w:lang w:eastAsia="ru-RU" w:bidi="ru-RU"/>
        </w:rPr>
        <w:t>Дзантиев</w:t>
      </w:r>
      <w:proofErr w:type="spellEnd"/>
    </w:p>
    <w:p w:rsidR="00DC48C5" w:rsidRDefault="00DC48C5"/>
    <w:sectPr w:rsidR="00D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70F"/>
    <w:multiLevelType w:val="multilevel"/>
    <w:tmpl w:val="EBEA2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D13F17"/>
    <w:multiLevelType w:val="hybridMultilevel"/>
    <w:tmpl w:val="35A8F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2404EF"/>
    <w:multiLevelType w:val="multilevel"/>
    <w:tmpl w:val="DFD6C9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93"/>
    <w:rsid w:val="00024A93"/>
    <w:rsid w:val="000B0E6F"/>
    <w:rsid w:val="000C7A1F"/>
    <w:rsid w:val="000D1163"/>
    <w:rsid w:val="000F5CE2"/>
    <w:rsid w:val="00112E89"/>
    <w:rsid w:val="001E365E"/>
    <w:rsid w:val="001F2EF8"/>
    <w:rsid w:val="002B5032"/>
    <w:rsid w:val="002C6C00"/>
    <w:rsid w:val="003223B6"/>
    <w:rsid w:val="00331834"/>
    <w:rsid w:val="00345493"/>
    <w:rsid w:val="005E45E4"/>
    <w:rsid w:val="00634F26"/>
    <w:rsid w:val="006C6167"/>
    <w:rsid w:val="00833CFE"/>
    <w:rsid w:val="00841A30"/>
    <w:rsid w:val="00857EA9"/>
    <w:rsid w:val="00863928"/>
    <w:rsid w:val="008D3238"/>
    <w:rsid w:val="008E7E8D"/>
    <w:rsid w:val="00967F91"/>
    <w:rsid w:val="009B7B1E"/>
    <w:rsid w:val="009E2782"/>
    <w:rsid w:val="00A14383"/>
    <w:rsid w:val="00A43E30"/>
    <w:rsid w:val="00A50F76"/>
    <w:rsid w:val="00A56947"/>
    <w:rsid w:val="00AC4DCA"/>
    <w:rsid w:val="00B401DA"/>
    <w:rsid w:val="00BB4A5C"/>
    <w:rsid w:val="00C172E4"/>
    <w:rsid w:val="00CC3EAC"/>
    <w:rsid w:val="00D34C05"/>
    <w:rsid w:val="00DC48C5"/>
    <w:rsid w:val="00DE54AA"/>
    <w:rsid w:val="00E463C9"/>
    <w:rsid w:val="00F525BD"/>
    <w:rsid w:val="00F76DAC"/>
    <w:rsid w:val="00F965A4"/>
    <w:rsid w:val="00FA133F"/>
    <w:rsid w:val="00FF1506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5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15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3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4F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1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A30"/>
    <w:pPr>
      <w:widowControl w:val="0"/>
      <w:shd w:val="clear" w:color="auto" w:fill="FFFFFF"/>
      <w:spacing w:after="180" w:line="65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65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B401DA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5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15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3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4F2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1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1A30"/>
    <w:pPr>
      <w:widowControl w:val="0"/>
      <w:shd w:val="clear" w:color="auto" w:fill="FFFFFF"/>
      <w:spacing w:after="180" w:line="65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65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B401DA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Пользователь Windows</cp:lastModifiedBy>
  <cp:revision>4</cp:revision>
  <cp:lastPrinted>2023-10-17T15:06:00Z</cp:lastPrinted>
  <dcterms:created xsi:type="dcterms:W3CDTF">2023-10-17T15:15:00Z</dcterms:created>
  <dcterms:modified xsi:type="dcterms:W3CDTF">2023-11-08T07:16:00Z</dcterms:modified>
</cp:coreProperties>
</file>