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B0" w:rsidRPr="000B4251" w:rsidRDefault="001B27B0" w:rsidP="001B27B0">
      <w:pPr>
        <w:pStyle w:val="a9"/>
        <w:spacing w:after="0" w:line="240" w:lineRule="auto"/>
        <w:ind w:left="5387" w:right="-1"/>
        <w:jc w:val="center"/>
        <w:rPr>
          <w:rFonts w:ascii="Times New Roman" w:hAnsi="Times New Roman" w:cs="Times New Roman"/>
          <w:i/>
          <w:sz w:val="24"/>
          <w:szCs w:val="24"/>
        </w:rPr>
      </w:pPr>
      <w:r w:rsidRPr="000B4251">
        <w:rPr>
          <w:rFonts w:ascii="Times New Roman" w:hAnsi="Times New Roman" w:cs="Times New Roman"/>
          <w:sz w:val="24"/>
          <w:szCs w:val="24"/>
        </w:rPr>
        <w:t>Принят</w:t>
      </w: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r w:rsidRPr="000B4251">
        <w:rPr>
          <w:rFonts w:ascii="Times New Roman" w:hAnsi="Times New Roman" w:cs="Times New Roman"/>
          <w:sz w:val="24"/>
          <w:szCs w:val="24"/>
        </w:rPr>
        <w:t>Решением Схода граждан</w:t>
      </w: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r w:rsidRPr="000B4251">
        <w:rPr>
          <w:rFonts w:ascii="Times New Roman" w:hAnsi="Times New Roman" w:cs="Times New Roman"/>
          <w:sz w:val="24"/>
          <w:szCs w:val="24"/>
        </w:rPr>
        <w:t>Цейского сельского поселения</w:t>
      </w:r>
    </w:p>
    <w:p w:rsidR="001B27B0" w:rsidRPr="000B4251" w:rsidRDefault="00BF725F" w:rsidP="001B27B0">
      <w:pPr>
        <w:pStyle w:val="a9"/>
        <w:spacing w:after="0" w:line="240" w:lineRule="auto"/>
        <w:ind w:left="5387" w:right="-1"/>
        <w:jc w:val="center"/>
        <w:rPr>
          <w:rFonts w:ascii="Times New Roman" w:hAnsi="Times New Roman" w:cs="Times New Roman"/>
          <w:sz w:val="24"/>
          <w:szCs w:val="24"/>
        </w:rPr>
      </w:pPr>
      <w:r>
        <w:rPr>
          <w:rFonts w:ascii="Times New Roman" w:hAnsi="Times New Roman" w:cs="Times New Roman"/>
          <w:sz w:val="24"/>
          <w:szCs w:val="24"/>
        </w:rPr>
        <w:t>от _______________202</w:t>
      </w:r>
      <w:r>
        <w:rPr>
          <w:rFonts w:ascii="Times New Roman" w:hAnsi="Times New Roman" w:cs="Times New Roman"/>
          <w:sz w:val="24"/>
          <w:szCs w:val="24"/>
          <w:lang w:val="en-US"/>
        </w:rPr>
        <w:t>1</w:t>
      </w:r>
      <w:bookmarkStart w:id="0" w:name="_GoBack"/>
      <w:bookmarkEnd w:id="0"/>
      <w:r w:rsidR="001B27B0" w:rsidRPr="000B4251">
        <w:rPr>
          <w:rFonts w:ascii="Times New Roman" w:hAnsi="Times New Roman" w:cs="Times New Roman"/>
          <w:sz w:val="24"/>
          <w:szCs w:val="24"/>
        </w:rPr>
        <w:t xml:space="preserve"> года  № ____</w:t>
      </w: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r w:rsidRPr="000B4251">
        <w:rPr>
          <w:rFonts w:ascii="Times New Roman" w:hAnsi="Times New Roman" w:cs="Times New Roman"/>
          <w:sz w:val="24"/>
          <w:szCs w:val="24"/>
        </w:rPr>
        <w:t>Глава Цейского сельского поселения</w:t>
      </w: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r w:rsidRPr="000B4251">
        <w:rPr>
          <w:rFonts w:ascii="Times New Roman" w:hAnsi="Times New Roman" w:cs="Times New Roman"/>
          <w:sz w:val="24"/>
          <w:szCs w:val="24"/>
        </w:rPr>
        <w:t>А.Т. Гогаев  _______________</w:t>
      </w:r>
    </w:p>
    <w:p w:rsidR="001B27B0" w:rsidRPr="000B4251" w:rsidRDefault="001B27B0" w:rsidP="001B27B0">
      <w:pPr>
        <w:pStyle w:val="a9"/>
        <w:spacing w:after="0" w:line="240" w:lineRule="auto"/>
        <w:ind w:left="5387" w:right="-1" w:firstLine="1417"/>
        <w:jc w:val="center"/>
        <w:rPr>
          <w:rFonts w:ascii="Times New Roman" w:hAnsi="Times New Roman" w:cs="Times New Roman"/>
          <w:sz w:val="24"/>
          <w:szCs w:val="24"/>
        </w:rPr>
      </w:pPr>
      <w:r w:rsidRPr="000B4251">
        <w:rPr>
          <w:rFonts w:ascii="Times New Roman" w:hAnsi="Times New Roman" w:cs="Times New Roman"/>
          <w:sz w:val="24"/>
          <w:szCs w:val="24"/>
        </w:rPr>
        <w:t>мп</w:t>
      </w:r>
    </w:p>
    <w:p w:rsidR="001B27B0" w:rsidRPr="000B4251" w:rsidRDefault="001B27B0" w:rsidP="001B27B0">
      <w:pPr>
        <w:pStyle w:val="a9"/>
        <w:spacing w:after="0" w:line="240" w:lineRule="auto"/>
        <w:ind w:left="5387" w:right="-1"/>
        <w:jc w:val="center"/>
        <w:rPr>
          <w:rFonts w:ascii="Times New Roman" w:hAnsi="Times New Roman" w:cs="Times New Roman"/>
          <w:sz w:val="24"/>
          <w:szCs w:val="24"/>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1B27B0" w:rsidP="001B27B0">
      <w:pPr>
        <w:pStyle w:val="a9"/>
        <w:spacing w:after="0" w:line="240" w:lineRule="auto"/>
        <w:rPr>
          <w:rFonts w:ascii="Times New Roman" w:hAnsi="Times New Roman" w:cs="Times New Roman"/>
          <w:sz w:val="26"/>
          <w:szCs w:val="28"/>
        </w:rPr>
      </w:pPr>
    </w:p>
    <w:p w:rsidR="001B27B0" w:rsidRPr="00C64EEF" w:rsidRDefault="00445BA9" w:rsidP="001B27B0">
      <w:pPr>
        <w:pStyle w:val="a9"/>
        <w:spacing w:after="0" w:line="240" w:lineRule="auto"/>
        <w:rPr>
          <w:rFonts w:ascii="Times New Roman" w:hAnsi="Times New Roman" w:cs="Times New Roman"/>
          <w:sz w:val="26"/>
          <w:szCs w:val="28"/>
        </w:rPr>
      </w:pPr>
      <w:r>
        <w:rPr>
          <w:rFonts w:ascii="Times New Roman" w:hAnsi="Times New Roman" w:cs="Times New Roman"/>
          <w:sz w:val="26"/>
          <w:szCs w:val="28"/>
        </w:rPr>
        <w:t xml:space="preserve"> </w:t>
      </w:r>
    </w:p>
    <w:p w:rsidR="001B27B0" w:rsidRPr="00C64EEF" w:rsidRDefault="001B27B0" w:rsidP="001B27B0">
      <w:pPr>
        <w:pStyle w:val="a9"/>
        <w:spacing w:after="0" w:line="240" w:lineRule="auto"/>
        <w:rPr>
          <w:rFonts w:ascii="Times New Roman" w:hAnsi="Times New Roman" w:cs="Times New Roman"/>
          <w:sz w:val="26"/>
          <w:szCs w:val="28"/>
        </w:rPr>
      </w:pPr>
    </w:p>
    <w:p w:rsidR="001B27B0" w:rsidRPr="000B4251" w:rsidRDefault="001B27B0" w:rsidP="001B27B0">
      <w:pPr>
        <w:pStyle w:val="a9"/>
        <w:spacing w:after="0" w:line="240" w:lineRule="auto"/>
        <w:jc w:val="center"/>
        <w:rPr>
          <w:rFonts w:ascii="Times New Roman" w:hAnsi="Times New Roman" w:cs="Times New Roman"/>
          <w:b/>
          <w:sz w:val="32"/>
          <w:szCs w:val="32"/>
        </w:rPr>
      </w:pPr>
      <w:r w:rsidRPr="000B4251">
        <w:rPr>
          <w:rFonts w:ascii="Times New Roman" w:hAnsi="Times New Roman" w:cs="Times New Roman"/>
          <w:b/>
          <w:sz w:val="32"/>
          <w:szCs w:val="32"/>
        </w:rPr>
        <w:t>У С Т А В</w:t>
      </w:r>
    </w:p>
    <w:p w:rsidR="001B27B0" w:rsidRPr="000B4251" w:rsidRDefault="001B27B0" w:rsidP="001B27B0">
      <w:pPr>
        <w:pStyle w:val="a9"/>
        <w:spacing w:after="0" w:line="240" w:lineRule="auto"/>
        <w:jc w:val="center"/>
        <w:rPr>
          <w:rFonts w:ascii="Times New Roman" w:hAnsi="Times New Roman" w:cs="Times New Roman"/>
          <w:b/>
          <w:sz w:val="32"/>
          <w:szCs w:val="32"/>
        </w:rPr>
      </w:pPr>
      <w:r w:rsidRPr="000B4251">
        <w:rPr>
          <w:rFonts w:ascii="Times New Roman" w:hAnsi="Times New Roman" w:cs="Times New Roman"/>
          <w:b/>
          <w:sz w:val="32"/>
          <w:szCs w:val="32"/>
        </w:rPr>
        <w:t xml:space="preserve">Цейского сельского поселения </w:t>
      </w:r>
    </w:p>
    <w:p w:rsidR="001B27B0" w:rsidRPr="000B4251" w:rsidRDefault="001B27B0" w:rsidP="001B27B0">
      <w:pPr>
        <w:pStyle w:val="a9"/>
        <w:spacing w:after="0" w:line="240" w:lineRule="auto"/>
        <w:jc w:val="center"/>
        <w:rPr>
          <w:rFonts w:ascii="Times New Roman" w:hAnsi="Times New Roman" w:cs="Times New Roman"/>
          <w:b/>
          <w:sz w:val="32"/>
          <w:szCs w:val="32"/>
        </w:rPr>
      </w:pPr>
      <w:r w:rsidRPr="000B4251">
        <w:rPr>
          <w:rFonts w:ascii="Times New Roman" w:hAnsi="Times New Roman" w:cs="Times New Roman"/>
          <w:b/>
          <w:sz w:val="32"/>
          <w:szCs w:val="32"/>
        </w:rPr>
        <w:t>Алагирского района</w:t>
      </w:r>
    </w:p>
    <w:p w:rsidR="001B27B0" w:rsidRPr="000B4251" w:rsidRDefault="001B27B0" w:rsidP="001B27B0">
      <w:pPr>
        <w:pStyle w:val="a9"/>
        <w:spacing w:after="0" w:line="240" w:lineRule="auto"/>
        <w:jc w:val="center"/>
        <w:rPr>
          <w:rFonts w:ascii="Times New Roman" w:hAnsi="Times New Roman" w:cs="Times New Roman"/>
          <w:b/>
          <w:sz w:val="32"/>
          <w:szCs w:val="32"/>
        </w:rPr>
      </w:pPr>
      <w:r w:rsidRPr="000B4251">
        <w:rPr>
          <w:rFonts w:ascii="Times New Roman" w:hAnsi="Times New Roman" w:cs="Times New Roman"/>
          <w:b/>
          <w:sz w:val="32"/>
          <w:szCs w:val="32"/>
        </w:rPr>
        <w:t>Республики Северная Осетия-Алания</w:t>
      </w:r>
    </w:p>
    <w:p w:rsidR="001B27B0" w:rsidRPr="000B4251" w:rsidRDefault="001B27B0" w:rsidP="001B27B0">
      <w:pPr>
        <w:pStyle w:val="a9"/>
        <w:spacing w:after="0" w:line="240" w:lineRule="auto"/>
        <w:jc w:val="center"/>
        <w:rPr>
          <w:rFonts w:ascii="Times New Roman" w:hAnsi="Times New Roman" w:cs="Times New Roman"/>
          <w:b/>
          <w:sz w:val="32"/>
          <w:szCs w:val="32"/>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a9"/>
        <w:spacing w:after="0" w:line="240" w:lineRule="auto"/>
        <w:jc w:val="center"/>
        <w:rPr>
          <w:rFonts w:ascii="Times New Roman" w:hAnsi="Times New Roman" w:cs="Times New Roman"/>
          <w:b/>
          <w:caps/>
          <w:sz w:val="26"/>
          <w:szCs w:val="28"/>
        </w:rPr>
      </w:pPr>
    </w:p>
    <w:p w:rsidR="001B27B0" w:rsidRPr="00C64EEF" w:rsidRDefault="001B27B0" w:rsidP="001B27B0">
      <w:pPr>
        <w:pStyle w:val="23"/>
        <w:spacing w:after="0" w:line="240" w:lineRule="auto"/>
        <w:jc w:val="center"/>
        <w:rPr>
          <w:rFonts w:ascii="Times New Roman" w:hAnsi="Times New Roman"/>
          <w:b/>
          <w:sz w:val="26"/>
          <w:szCs w:val="28"/>
        </w:rPr>
      </w:pPr>
    </w:p>
    <w:p w:rsidR="001B27B0" w:rsidRPr="00C64EEF" w:rsidRDefault="001B27B0" w:rsidP="001B27B0">
      <w:pPr>
        <w:pStyle w:val="23"/>
        <w:spacing w:after="0" w:line="240" w:lineRule="auto"/>
        <w:jc w:val="center"/>
        <w:rPr>
          <w:rFonts w:ascii="Times New Roman" w:hAnsi="Times New Roman"/>
          <w:b/>
          <w:sz w:val="26"/>
          <w:szCs w:val="28"/>
        </w:rPr>
      </w:pPr>
    </w:p>
    <w:p w:rsidR="001B27B0" w:rsidRPr="00C64EEF" w:rsidRDefault="001B27B0" w:rsidP="001B27B0">
      <w:pPr>
        <w:pStyle w:val="23"/>
        <w:spacing w:after="0" w:line="240" w:lineRule="auto"/>
        <w:jc w:val="center"/>
        <w:rPr>
          <w:rFonts w:ascii="Times New Roman" w:hAnsi="Times New Roman"/>
          <w:b/>
          <w:sz w:val="26"/>
          <w:szCs w:val="28"/>
        </w:rPr>
      </w:pPr>
    </w:p>
    <w:p w:rsidR="001B27B0" w:rsidRPr="00C64EEF" w:rsidRDefault="001B27B0" w:rsidP="001B27B0">
      <w:pPr>
        <w:pStyle w:val="23"/>
        <w:spacing w:after="0" w:line="240" w:lineRule="auto"/>
        <w:jc w:val="center"/>
        <w:rPr>
          <w:rFonts w:ascii="Times New Roman" w:hAnsi="Times New Roman"/>
          <w:b/>
          <w:sz w:val="26"/>
          <w:szCs w:val="28"/>
        </w:rPr>
      </w:pPr>
      <w:r w:rsidRPr="00C64EEF">
        <w:rPr>
          <w:rFonts w:ascii="Times New Roman" w:hAnsi="Times New Roman"/>
          <w:b/>
          <w:sz w:val="26"/>
          <w:szCs w:val="28"/>
        </w:rPr>
        <w:t>с. Нижний Цей</w:t>
      </w:r>
    </w:p>
    <w:p w:rsidR="001B27B0" w:rsidRPr="00C64EEF" w:rsidRDefault="001B27B0" w:rsidP="001B27B0">
      <w:pPr>
        <w:spacing w:after="0" w:line="240" w:lineRule="auto"/>
        <w:jc w:val="center"/>
        <w:rPr>
          <w:rFonts w:ascii="Times New Roman" w:eastAsia="Times New Roman" w:hAnsi="Times New Roman" w:cs="Times New Roman"/>
          <w:b/>
          <w:bCs/>
          <w:sz w:val="26"/>
          <w:szCs w:val="24"/>
          <w:lang w:eastAsia="ru-RU"/>
        </w:rPr>
      </w:pPr>
      <w:r w:rsidRPr="00C64EEF">
        <w:rPr>
          <w:rFonts w:ascii="Times New Roman" w:eastAsia="Times New Roman" w:hAnsi="Times New Roman" w:cs="Times New Roman"/>
          <w:b/>
          <w:bCs/>
          <w:sz w:val="26"/>
          <w:szCs w:val="24"/>
          <w:lang w:eastAsia="ru-RU"/>
        </w:rPr>
        <w:br w:type="page"/>
      </w:r>
    </w:p>
    <w:p w:rsidR="00742A7B" w:rsidRPr="00AB112E" w:rsidRDefault="00742A7B" w:rsidP="00742A7B">
      <w:pPr>
        <w:spacing w:after="0" w:line="240" w:lineRule="auto"/>
        <w:jc w:val="center"/>
        <w:rPr>
          <w:rFonts w:ascii="Times New Roman" w:hAnsi="Times New Roman" w:cs="Times New Roman"/>
          <w:b/>
          <w:sz w:val="32"/>
          <w:szCs w:val="32"/>
        </w:rPr>
      </w:pPr>
      <w:r w:rsidRPr="00AB112E">
        <w:rPr>
          <w:rFonts w:ascii="Times New Roman" w:hAnsi="Times New Roman" w:cs="Times New Roman"/>
          <w:b/>
          <w:sz w:val="32"/>
          <w:szCs w:val="32"/>
        </w:rPr>
        <w:lastRenderedPageBreak/>
        <w:t>Содержание</w:t>
      </w:r>
    </w:p>
    <w:p w:rsidR="00742A7B" w:rsidRPr="00AB112E" w:rsidRDefault="00742A7B" w:rsidP="00742A7B">
      <w:pPr>
        <w:spacing w:after="0" w:line="240" w:lineRule="auto"/>
        <w:jc w:val="center"/>
        <w:rPr>
          <w:rFonts w:ascii="Times New Roman" w:hAnsi="Times New Roman" w:cs="Times New Roman"/>
          <w:b/>
          <w:sz w:val="32"/>
          <w:szCs w:val="32"/>
        </w:rPr>
      </w:pP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1. Общие положения</w:t>
      </w:r>
    </w:p>
    <w:p w:rsidR="00742A7B" w:rsidRPr="00AB112E" w:rsidRDefault="00742A7B" w:rsidP="00742A7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B112E">
        <w:rPr>
          <w:rFonts w:ascii="Times New Roman" w:hAnsi="Times New Roman" w:cs="Times New Roman"/>
          <w:sz w:val="24"/>
          <w:szCs w:val="24"/>
        </w:rPr>
        <w:t>Статья 1. Основные понятия и термины</w:t>
      </w:r>
    </w:p>
    <w:p w:rsidR="00742A7B" w:rsidRPr="00AB112E" w:rsidRDefault="00742A7B" w:rsidP="00742A7B">
      <w:pPr>
        <w:spacing w:after="0" w:line="240" w:lineRule="auto"/>
        <w:ind w:firstLine="709"/>
        <w:jc w:val="both"/>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 Наименование, статус и границы Цейского сельского поселения Алагирского района Республики Северная Осетия-Алания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 Права граждан на осуществление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 Официальные символы Цейского сельского поселения</w:t>
      </w:r>
    </w:p>
    <w:p w:rsidR="00742A7B" w:rsidRPr="00AB112E" w:rsidRDefault="00742A7B" w:rsidP="00742A7B">
      <w:pPr>
        <w:spacing w:after="0" w:line="240" w:lineRule="auto"/>
        <w:ind w:firstLine="709"/>
        <w:jc w:val="both"/>
        <w:rPr>
          <w:rFonts w:ascii="Times New Roman" w:eastAsia="Times New Roman" w:hAnsi="Times New Roman" w:cs="Times New Roman"/>
          <w:b/>
          <w:sz w:val="24"/>
          <w:szCs w:val="24"/>
          <w:lang w:eastAsia="ru-RU"/>
        </w:rPr>
      </w:pPr>
      <w:r w:rsidRPr="00AB112E">
        <w:rPr>
          <w:rFonts w:ascii="Times New Roman" w:eastAsia="Times New Roman" w:hAnsi="Times New Roman" w:cs="Times New Roman"/>
          <w:b/>
          <w:bCs/>
          <w:sz w:val="24"/>
          <w:szCs w:val="24"/>
          <w:lang w:eastAsia="ru-RU"/>
        </w:rPr>
        <w:t>Глава 2. Вопросы местного значения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 Вопросы местного значения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 xml:space="preserve">Статья 6. </w:t>
      </w:r>
      <w:r w:rsidRPr="00AB112E">
        <w:rPr>
          <w:rFonts w:ascii="Times New Roman" w:hAnsi="Times New Roman" w:cs="Times New Roman"/>
          <w:sz w:val="24"/>
          <w:szCs w:val="24"/>
        </w:rPr>
        <w:t>Права органов местного самоуправления поселения на решение вопросов, не отнесенных к вопросам местного значения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 xml:space="preserve">Статья 7. </w:t>
      </w:r>
      <w:r w:rsidRPr="00AB112E">
        <w:rPr>
          <w:rFonts w:ascii="Times New Roman" w:hAnsi="Times New Roman" w:cs="Times New Roman"/>
          <w:sz w:val="24"/>
          <w:szCs w:val="24"/>
        </w:rPr>
        <w:t>Полномочия органов местного самоуправления по решению вопросов местного значения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3. Участие населения Цейского сельского поселения в решении вопросов местного значения</w:t>
      </w:r>
    </w:p>
    <w:p w:rsidR="00742A7B" w:rsidRPr="00AB112E" w:rsidRDefault="00742A7B" w:rsidP="00742A7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B112E">
        <w:rPr>
          <w:rFonts w:ascii="Times New Roman" w:hAnsi="Times New Roman" w:cs="Times New Roman"/>
          <w:sz w:val="24"/>
          <w:szCs w:val="24"/>
        </w:rPr>
        <w:t>Статья 8. Местный референдум</w:t>
      </w:r>
    </w:p>
    <w:p w:rsidR="00742A7B" w:rsidRPr="00AB112E" w:rsidRDefault="00742A7B" w:rsidP="00742A7B">
      <w:pPr>
        <w:spacing w:after="0" w:line="240" w:lineRule="auto"/>
        <w:ind w:firstLine="709"/>
        <w:jc w:val="both"/>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9. Голосование по отзыву выборного должностного лица Цейского сельского поселения, голосование по вопросам изменения границ, преобразования Цейского сельского поселения</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10. Сход граждан</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11. Правотворческая инициатива граждан</w:t>
      </w:r>
    </w:p>
    <w:p w:rsidR="00742A7B" w:rsidRPr="00AB112E" w:rsidRDefault="00742A7B" w:rsidP="00742A7B">
      <w:pPr>
        <w:pStyle w:val="s15"/>
        <w:spacing w:before="0" w:beforeAutospacing="0" w:after="0" w:afterAutospacing="0"/>
        <w:ind w:firstLine="709"/>
        <w:jc w:val="both"/>
      </w:pPr>
      <w:r w:rsidRPr="00AB112E">
        <w:rPr>
          <w:rStyle w:val="s10"/>
        </w:rPr>
        <w:t>Статья 12.</w:t>
      </w:r>
      <w:r w:rsidRPr="00AB112E">
        <w:t xml:space="preserve"> Инициативные проекты</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13. Территориальное общественное самоуправление</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14. Староста сельского населенного пункта</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 xml:space="preserve">Статья 15. Публичные слушания, общественные обсуждения </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16. Собрание граждан</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 xml:space="preserve">Статья 17. Конференция граждан </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18. Опрос граждан</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19. Обращения граждан в органы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4. Органы местного самоуправления и должностные лица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21. Структура органов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22. Сход граждан Цейского сельского поселения, осуществляющий полномочия представительного органа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23. Полномочия Сход граждан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24. Глава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25. Полномочия главы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26. Администрация местного самоуправления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27. Структура администрации местного самоуправления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28. Полномочия администрации местного самоуправления Цейского сельского поселения</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29. Полномочия администрации Цейского сельского поселения в сфере муниципального контроля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5. Муниципальные правовые акты</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30. Понятие и система муниципальных правовых актов</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31. Устав Цейского сельского поселения</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32. Содержание правил благоустройства территории муниципального образования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lastRenderedPageBreak/>
        <w:t>Статья 33. Решения, принятые путем прямого волеизъявления граждан</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34. Решения Схода граждан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35. Подготовка муниципальных правовых актов</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36. Вступление в силу муниципальных правовых актов</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37. Отмена муниципальных правовых актов и приостановление их действия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6. Муниципальная служба</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38. Муниципальная служба</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7. Экономическая основа местного самоуправления</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39. Муниципальное имущество</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40. Владение, пользование и распоряжение муниципальным имуществом</w:t>
      </w:r>
    </w:p>
    <w:p w:rsidR="00742A7B" w:rsidRPr="00AB112E" w:rsidRDefault="00742A7B" w:rsidP="00742A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41. Закупки для обеспечения муниципальных нужд </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42. Формирование и утверждение бюджета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43. Исполнение бюджета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44. Доходы и расходы бюджета Цейского сельского поселения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45. Контроль за исполнением бюджета Цейского сельского поселения</w:t>
      </w:r>
    </w:p>
    <w:p w:rsidR="00742A7B" w:rsidRPr="00AB112E" w:rsidRDefault="00742A7B" w:rsidP="00742A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46. Представление, рассмотрение и утверждение годового отчета об исполнении местного бюджета Сходом граждан</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47. Муниципальные заимствования, муниципальные гарантии</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B112E">
        <w:rPr>
          <w:rFonts w:ascii="Times New Roman" w:eastAsia="Times New Roman" w:hAnsi="Times New Roman" w:cs="Times New Roman"/>
          <w:b/>
          <w:bCs/>
          <w:kern w:val="36"/>
          <w:sz w:val="24"/>
          <w:szCs w:val="24"/>
          <w:lang w:eastAsia="ru-RU"/>
        </w:rPr>
        <w:t>Глава 8. Ответственность органов местного самоуправления и должностных лиц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48. Ответственность органов местного самоуправления и должностных лиц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49. Ответственность органов местного самоуправления, главы Цейского сельского поселения перед населением</w:t>
      </w:r>
    </w:p>
    <w:p w:rsidR="00742A7B" w:rsidRPr="00AB112E" w:rsidRDefault="00742A7B" w:rsidP="00742A7B">
      <w:pPr>
        <w:spacing w:after="0" w:line="240" w:lineRule="auto"/>
        <w:ind w:firstLine="709"/>
        <w:jc w:val="both"/>
        <w:rPr>
          <w:rFonts w:ascii="Times New Roman" w:eastAsia="Times New Roman" w:hAnsi="Times New Roman" w:cs="Times New Roman"/>
          <w:sz w:val="24"/>
          <w:szCs w:val="24"/>
          <w:lang w:eastAsia="ru-RU"/>
        </w:rPr>
      </w:pPr>
      <w:r w:rsidRPr="00AB112E">
        <w:rPr>
          <w:rFonts w:ascii="Times New Roman" w:eastAsia="Times New Roman" w:hAnsi="Times New Roman" w:cs="Times New Roman"/>
          <w:bCs/>
          <w:sz w:val="24"/>
          <w:szCs w:val="24"/>
          <w:lang w:eastAsia="ru-RU"/>
        </w:rPr>
        <w:t>Статья 50. Ответственность органов местного самоуправления и должностных лиц местного самоуправления перед государством</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51. Ответственность главы Цейского сельского поселения перед государством</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52. Удаление главы Цейского сельского поселения в отставку</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53. Временное осуществление органами государственной власти отдельных полномочий органов местного самоуправления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742A7B" w:rsidRPr="00AB112E" w:rsidRDefault="00742A7B" w:rsidP="00742A7B">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Глава 9</w:t>
      </w:r>
      <w:r w:rsidRPr="00AB112E">
        <w:rPr>
          <w:rFonts w:ascii="Times New Roman" w:eastAsia="Times New Roman" w:hAnsi="Times New Roman" w:cs="Times New Roman"/>
          <w:b/>
          <w:bCs/>
          <w:kern w:val="36"/>
          <w:sz w:val="24"/>
          <w:szCs w:val="24"/>
          <w:lang w:eastAsia="ru-RU"/>
        </w:rPr>
        <w:t>. Заключительные и переходные положения</w:t>
      </w:r>
    </w:p>
    <w:p w:rsidR="00742A7B" w:rsidRPr="00AB112E" w:rsidRDefault="00742A7B" w:rsidP="00742A7B">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B112E">
        <w:rPr>
          <w:rFonts w:ascii="Times New Roman" w:eastAsia="Times New Roman" w:hAnsi="Times New Roman" w:cs="Times New Roman"/>
          <w:bCs/>
          <w:kern w:val="36"/>
          <w:sz w:val="24"/>
          <w:szCs w:val="24"/>
          <w:lang w:eastAsia="ru-RU"/>
        </w:rPr>
        <w:t>Статья 55. Вступление в силу настоящего Устава</w:t>
      </w:r>
    </w:p>
    <w:p w:rsidR="00742A7B" w:rsidRPr="00AB112E" w:rsidRDefault="00742A7B" w:rsidP="00742A7B">
      <w:pPr>
        <w:spacing w:after="0" w:line="240" w:lineRule="auto"/>
        <w:rPr>
          <w:rFonts w:ascii="Times New Roman" w:hAnsi="Times New Roman" w:cs="Times New Roman"/>
          <w:sz w:val="24"/>
          <w:szCs w:val="24"/>
        </w:rPr>
      </w:pPr>
    </w:p>
    <w:p w:rsidR="00742A7B" w:rsidRDefault="00742A7B" w:rsidP="00D33B92">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br w:type="page"/>
      </w:r>
    </w:p>
    <w:p w:rsidR="001B27B0" w:rsidRPr="00C64EEF" w:rsidRDefault="001B27B0" w:rsidP="00D33B92">
      <w:pPr>
        <w:spacing w:after="0" w:line="240" w:lineRule="auto"/>
        <w:jc w:val="center"/>
        <w:rPr>
          <w:rFonts w:ascii="Times New Roman" w:eastAsia="Times New Roman" w:hAnsi="Times New Roman" w:cs="Times New Roman"/>
          <w:b/>
          <w:bCs/>
          <w:sz w:val="26"/>
          <w:szCs w:val="24"/>
          <w:lang w:eastAsia="ru-RU"/>
        </w:rPr>
      </w:pPr>
    </w:p>
    <w:p w:rsidR="001B27B0" w:rsidRPr="00C64EEF" w:rsidRDefault="001B27B0" w:rsidP="001B27B0">
      <w:pPr>
        <w:spacing w:after="0" w:line="240" w:lineRule="auto"/>
        <w:jc w:val="center"/>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УСТАВ</w:t>
      </w:r>
    </w:p>
    <w:p w:rsidR="001B27B0" w:rsidRPr="00C64EEF" w:rsidRDefault="001B27B0" w:rsidP="001B27B0">
      <w:pPr>
        <w:spacing w:after="0" w:line="240" w:lineRule="auto"/>
        <w:jc w:val="center"/>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ЦЕЙСКОГО СЕЛЬСКОГО ПОСЕЛЕНИЯ</w:t>
      </w:r>
      <w:r w:rsidRPr="00C64EEF">
        <w:rPr>
          <w:rFonts w:ascii="Times New Roman" w:eastAsia="Times New Roman" w:hAnsi="Times New Roman" w:cs="Times New Roman"/>
          <w:sz w:val="26"/>
          <w:szCs w:val="24"/>
          <w:lang w:eastAsia="ru-RU"/>
        </w:rPr>
        <w:t xml:space="preserve"> </w:t>
      </w:r>
      <w:r w:rsidRPr="00C64EEF">
        <w:rPr>
          <w:rFonts w:ascii="Times New Roman" w:eastAsia="Times New Roman" w:hAnsi="Times New Roman" w:cs="Times New Roman"/>
          <w:b/>
          <w:bCs/>
          <w:sz w:val="26"/>
          <w:szCs w:val="24"/>
          <w:lang w:eastAsia="ru-RU"/>
        </w:rPr>
        <w:t>АЛАГИРСКОГО РАЙОНА</w:t>
      </w:r>
    </w:p>
    <w:p w:rsidR="001B27B0" w:rsidRPr="00C64EEF" w:rsidRDefault="001B27B0" w:rsidP="001B27B0">
      <w:pPr>
        <w:spacing w:after="0" w:line="240" w:lineRule="auto"/>
        <w:jc w:val="center"/>
        <w:rPr>
          <w:rFonts w:ascii="Times New Roman" w:eastAsia="Times New Roman" w:hAnsi="Times New Roman" w:cs="Times New Roman"/>
          <w:b/>
          <w:bCs/>
          <w:sz w:val="26"/>
          <w:szCs w:val="24"/>
          <w:lang w:eastAsia="ru-RU"/>
        </w:rPr>
      </w:pPr>
      <w:r w:rsidRPr="00C64EEF">
        <w:rPr>
          <w:rFonts w:ascii="Times New Roman" w:eastAsia="Times New Roman" w:hAnsi="Times New Roman" w:cs="Times New Roman"/>
          <w:b/>
          <w:bCs/>
          <w:sz w:val="26"/>
          <w:szCs w:val="24"/>
          <w:lang w:eastAsia="ru-RU"/>
        </w:rPr>
        <w:t>РЕСПУБЛИКИ СЕВЕРНАЯ ОСЕТИЯ – АЛАНИЯ</w:t>
      </w:r>
    </w:p>
    <w:p w:rsidR="001B27B0" w:rsidRPr="00C64EEF" w:rsidRDefault="001B27B0" w:rsidP="00D33B92">
      <w:pPr>
        <w:spacing w:after="0" w:line="240" w:lineRule="auto"/>
        <w:jc w:val="center"/>
        <w:rPr>
          <w:rFonts w:ascii="Times New Roman" w:eastAsia="Times New Roman" w:hAnsi="Times New Roman" w:cs="Times New Roman"/>
          <w:b/>
          <w:bCs/>
          <w:sz w:val="26"/>
          <w:szCs w:val="24"/>
          <w:lang w:eastAsia="ru-RU"/>
        </w:rPr>
      </w:pP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 w:name="_Toc248924843"/>
      <w:r w:rsidRPr="00C64EEF">
        <w:rPr>
          <w:rFonts w:ascii="Times New Roman" w:eastAsia="Times New Roman" w:hAnsi="Times New Roman" w:cs="Times New Roman"/>
          <w:b/>
          <w:bCs/>
          <w:kern w:val="36"/>
          <w:sz w:val="26"/>
          <w:szCs w:val="24"/>
          <w:lang w:eastAsia="ru-RU"/>
        </w:rPr>
        <w:t>Глава 1. Общие положения</w:t>
      </w:r>
      <w:bookmarkEnd w:id="1"/>
    </w:p>
    <w:p w:rsidR="00D33B92" w:rsidRPr="00C64EEF" w:rsidRDefault="00D33B92" w:rsidP="00D33B92">
      <w:pPr>
        <w:autoSpaceDE w:val="0"/>
        <w:autoSpaceDN w:val="0"/>
        <w:adjustRightInd w:val="0"/>
        <w:spacing w:after="0" w:line="240" w:lineRule="auto"/>
        <w:ind w:firstLine="709"/>
        <w:jc w:val="both"/>
        <w:outlineLvl w:val="2"/>
        <w:rPr>
          <w:rFonts w:ascii="Times New Roman" w:hAnsi="Times New Roman" w:cs="Times New Roman"/>
          <w:b/>
          <w:sz w:val="26"/>
          <w:szCs w:val="24"/>
        </w:rPr>
      </w:pPr>
      <w:r w:rsidRPr="00C64EEF">
        <w:rPr>
          <w:rFonts w:ascii="Times New Roman" w:hAnsi="Times New Roman" w:cs="Times New Roman"/>
          <w:b/>
          <w:sz w:val="26"/>
          <w:szCs w:val="24"/>
        </w:rPr>
        <w:t>Статья 1. Основные понятия и термины</w:t>
      </w:r>
    </w:p>
    <w:p w:rsidR="00D33B92" w:rsidRPr="00C64EEF" w:rsidRDefault="00D33B92" w:rsidP="00D33B92">
      <w:pPr>
        <w:autoSpaceDE w:val="0"/>
        <w:autoSpaceDN w:val="0"/>
        <w:adjustRightInd w:val="0"/>
        <w:spacing w:after="0" w:line="240" w:lineRule="auto"/>
        <w:ind w:firstLine="709"/>
        <w:jc w:val="both"/>
        <w:rPr>
          <w:rFonts w:ascii="Times New Roman" w:hAnsi="Times New Roman" w:cs="Times New Roman"/>
          <w:sz w:val="26"/>
          <w:szCs w:val="24"/>
        </w:rPr>
      </w:pPr>
      <w:r w:rsidRPr="00C64EEF">
        <w:rPr>
          <w:rFonts w:ascii="Times New Roman" w:hAnsi="Times New Roman" w:cs="Times New Roman"/>
          <w:sz w:val="26"/>
          <w:szCs w:val="24"/>
        </w:rPr>
        <w:t xml:space="preserve">1. Основные понятия и термины, используемые в настоящем Уставе, применяются в том же значении, что и в Федеральном законе от 06.10.2003 № 131-ФЗ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общих принципах организации местного самоуправления в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 xml:space="preserve"> (далее по тексту - Федеральный закон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общих принципах организации местного самоуправления в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w:t>
      </w:r>
    </w:p>
    <w:p w:rsidR="00D33B92" w:rsidRPr="00C64EEF" w:rsidRDefault="00D33B92" w:rsidP="00D33B92">
      <w:pPr>
        <w:pStyle w:val="23"/>
        <w:spacing w:after="0" w:line="240" w:lineRule="auto"/>
        <w:ind w:firstLine="709"/>
        <w:jc w:val="both"/>
        <w:rPr>
          <w:rFonts w:ascii="Times New Roman" w:hAnsi="Times New Roman"/>
          <w:bCs/>
          <w:sz w:val="26"/>
          <w:szCs w:val="24"/>
        </w:rPr>
      </w:pPr>
      <w:r w:rsidRPr="00C64EEF">
        <w:rPr>
          <w:rFonts w:ascii="Times New Roman" w:hAnsi="Times New Roman"/>
          <w:sz w:val="26"/>
          <w:szCs w:val="24"/>
        </w:rPr>
        <w:t>2.  </w:t>
      </w:r>
      <w:r w:rsidRPr="00C64EEF">
        <w:rPr>
          <w:rFonts w:ascii="Times New Roman" w:hAnsi="Times New Roman"/>
          <w:bCs/>
          <w:sz w:val="26"/>
          <w:szCs w:val="24"/>
        </w:rPr>
        <w:t>В настоящем Уставе:</w:t>
      </w:r>
    </w:p>
    <w:p w:rsidR="00D33B92" w:rsidRPr="00C64EEF" w:rsidRDefault="00A80D76" w:rsidP="00D33B92">
      <w:pPr>
        <w:pStyle w:val="23"/>
        <w:spacing w:after="0" w:line="240" w:lineRule="auto"/>
        <w:ind w:firstLine="709"/>
        <w:jc w:val="both"/>
        <w:rPr>
          <w:rFonts w:ascii="Times New Roman" w:hAnsi="Times New Roman"/>
          <w:bCs/>
          <w:sz w:val="26"/>
          <w:szCs w:val="24"/>
        </w:rPr>
      </w:pPr>
      <w:r w:rsidRPr="00C64EEF">
        <w:rPr>
          <w:rFonts w:ascii="Times New Roman" w:hAnsi="Times New Roman"/>
          <w:bCs/>
          <w:sz w:val="26"/>
          <w:szCs w:val="24"/>
        </w:rPr>
        <w:t>«</w:t>
      </w:r>
      <w:r w:rsidR="00D33B92" w:rsidRPr="00C64EEF">
        <w:rPr>
          <w:rFonts w:ascii="Times New Roman" w:hAnsi="Times New Roman"/>
          <w:bCs/>
          <w:sz w:val="26"/>
          <w:szCs w:val="24"/>
        </w:rPr>
        <w:t>местный</w:t>
      </w:r>
      <w:r w:rsidRPr="00C64EEF">
        <w:rPr>
          <w:rFonts w:ascii="Times New Roman" w:hAnsi="Times New Roman"/>
          <w:bCs/>
          <w:sz w:val="26"/>
          <w:szCs w:val="24"/>
        </w:rPr>
        <w:t>»</w:t>
      </w:r>
      <w:r w:rsidR="00D33B92" w:rsidRPr="00C64EEF">
        <w:rPr>
          <w:rFonts w:ascii="Times New Roman" w:hAnsi="Times New Roman"/>
          <w:bCs/>
          <w:sz w:val="26"/>
          <w:szCs w:val="24"/>
        </w:rPr>
        <w:t xml:space="preserve"> и </w:t>
      </w:r>
      <w:r w:rsidRPr="00C64EEF">
        <w:rPr>
          <w:rFonts w:ascii="Times New Roman" w:hAnsi="Times New Roman"/>
          <w:bCs/>
          <w:sz w:val="26"/>
          <w:szCs w:val="24"/>
        </w:rPr>
        <w:t>«</w:t>
      </w:r>
      <w:r w:rsidR="00D33B92" w:rsidRPr="00C64EEF">
        <w:rPr>
          <w:rFonts w:ascii="Times New Roman" w:hAnsi="Times New Roman"/>
          <w:bCs/>
          <w:sz w:val="26"/>
          <w:szCs w:val="24"/>
        </w:rPr>
        <w:t>муниципальный</w:t>
      </w:r>
      <w:r w:rsidRPr="00C64EEF">
        <w:rPr>
          <w:rFonts w:ascii="Times New Roman" w:hAnsi="Times New Roman"/>
          <w:bCs/>
          <w:sz w:val="26"/>
          <w:szCs w:val="24"/>
        </w:rPr>
        <w:t>»</w:t>
      </w:r>
      <w:r w:rsidR="00D33B92" w:rsidRPr="00C64EEF">
        <w:rPr>
          <w:rFonts w:ascii="Times New Roman" w:hAnsi="Times New Roman"/>
          <w:bCs/>
          <w:sz w:val="26"/>
          <w:szCs w:val="24"/>
        </w:rPr>
        <w:t xml:space="preserve"> и образованные на их основе слова и словосочетания;</w:t>
      </w:r>
    </w:p>
    <w:p w:rsidR="00D33B92" w:rsidRPr="00C64EEF" w:rsidRDefault="00A80D76" w:rsidP="00D33B92">
      <w:pPr>
        <w:pStyle w:val="23"/>
        <w:spacing w:after="0" w:line="240" w:lineRule="auto"/>
        <w:ind w:firstLine="709"/>
        <w:jc w:val="both"/>
        <w:rPr>
          <w:rFonts w:ascii="Times New Roman" w:hAnsi="Times New Roman"/>
          <w:bCs/>
          <w:sz w:val="26"/>
          <w:szCs w:val="24"/>
        </w:rPr>
      </w:pPr>
      <w:r w:rsidRPr="00C64EEF">
        <w:rPr>
          <w:rFonts w:ascii="Times New Roman" w:hAnsi="Times New Roman"/>
          <w:bCs/>
          <w:sz w:val="26"/>
          <w:szCs w:val="24"/>
        </w:rPr>
        <w:t>«</w:t>
      </w:r>
      <w:r w:rsidR="00D33B92" w:rsidRPr="00C64EEF">
        <w:rPr>
          <w:rFonts w:ascii="Times New Roman" w:hAnsi="Times New Roman"/>
          <w:bCs/>
          <w:sz w:val="26"/>
          <w:szCs w:val="24"/>
        </w:rPr>
        <w:t>представительный орган</w:t>
      </w:r>
      <w:r w:rsidRPr="00C64EEF">
        <w:rPr>
          <w:rFonts w:ascii="Times New Roman" w:hAnsi="Times New Roman"/>
          <w:bCs/>
          <w:sz w:val="26"/>
          <w:szCs w:val="24"/>
        </w:rPr>
        <w:t>»</w:t>
      </w:r>
      <w:r w:rsidR="00D33B92" w:rsidRPr="00C64EEF">
        <w:rPr>
          <w:rFonts w:ascii="Times New Roman" w:hAnsi="Times New Roman"/>
          <w:bCs/>
          <w:sz w:val="26"/>
          <w:szCs w:val="24"/>
        </w:rPr>
        <w:t xml:space="preserve"> и </w:t>
      </w:r>
      <w:r w:rsidRPr="00C64EEF">
        <w:rPr>
          <w:rFonts w:ascii="Times New Roman" w:hAnsi="Times New Roman"/>
          <w:bCs/>
          <w:sz w:val="26"/>
          <w:szCs w:val="24"/>
        </w:rPr>
        <w:t>«</w:t>
      </w:r>
      <w:r w:rsidR="00D33B92" w:rsidRPr="00C64EEF">
        <w:rPr>
          <w:rFonts w:ascii="Times New Roman" w:hAnsi="Times New Roman"/>
          <w:bCs/>
          <w:sz w:val="26"/>
          <w:szCs w:val="24"/>
        </w:rPr>
        <w:t>Собрание представителей</w:t>
      </w:r>
      <w:r w:rsidRPr="00C64EEF">
        <w:rPr>
          <w:rFonts w:ascii="Times New Roman" w:hAnsi="Times New Roman"/>
          <w:bCs/>
          <w:sz w:val="26"/>
          <w:szCs w:val="24"/>
        </w:rPr>
        <w:t>»</w:t>
      </w:r>
      <w:r w:rsidR="00D33B92" w:rsidRPr="00C64EEF">
        <w:rPr>
          <w:rFonts w:ascii="Times New Roman" w:hAnsi="Times New Roman"/>
          <w:bCs/>
          <w:sz w:val="26"/>
          <w:szCs w:val="24"/>
        </w:rPr>
        <w:t xml:space="preserve"> и образованные на их основе слова и словосочетания;</w:t>
      </w:r>
    </w:p>
    <w:p w:rsidR="00D33B92" w:rsidRPr="00C64EEF" w:rsidRDefault="00A80D76" w:rsidP="00D33B92">
      <w:pPr>
        <w:pStyle w:val="23"/>
        <w:spacing w:after="0" w:line="240" w:lineRule="auto"/>
        <w:ind w:firstLine="709"/>
        <w:jc w:val="both"/>
        <w:rPr>
          <w:rFonts w:ascii="Times New Roman" w:hAnsi="Times New Roman"/>
          <w:bCs/>
          <w:sz w:val="26"/>
          <w:szCs w:val="24"/>
        </w:rPr>
      </w:pPr>
      <w:r w:rsidRPr="00C64EEF">
        <w:rPr>
          <w:rFonts w:ascii="Times New Roman" w:hAnsi="Times New Roman"/>
          <w:bCs/>
          <w:sz w:val="26"/>
          <w:szCs w:val="24"/>
        </w:rPr>
        <w:t>«</w:t>
      </w:r>
      <w:r w:rsidR="00D33B92" w:rsidRPr="00C64EEF">
        <w:rPr>
          <w:rFonts w:ascii="Times New Roman" w:hAnsi="Times New Roman"/>
          <w:bCs/>
          <w:sz w:val="26"/>
          <w:szCs w:val="24"/>
        </w:rPr>
        <w:t>исполнительно-распорядительный орган местного самоуправления</w:t>
      </w:r>
      <w:r w:rsidRPr="00C64EEF">
        <w:rPr>
          <w:rFonts w:ascii="Times New Roman" w:hAnsi="Times New Roman"/>
          <w:bCs/>
          <w:sz w:val="26"/>
          <w:szCs w:val="24"/>
        </w:rPr>
        <w:t>»</w:t>
      </w:r>
      <w:r w:rsidR="00D33B92" w:rsidRPr="00C64EEF">
        <w:rPr>
          <w:rFonts w:ascii="Times New Roman" w:hAnsi="Times New Roman"/>
          <w:bCs/>
          <w:sz w:val="26"/>
          <w:szCs w:val="24"/>
        </w:rPr>
        <w:t xml:space="preserve"> и </w:t>
      </w:r>
      <w:r w:rsidRPr="00C64EEF">
        <w:rPr>
          <w:rFonts w:ascii="Times New Roman" w:hAnsi="Times New Roman"/>
          <w:bCs/>
          <w:sz w:val="26"/>
          <w:szCs w:val="24"/>
        </w:rPr>
        <w:t>«</w:t>
      </w:r>
      <w:r w:rsidR="00D33B92" w:rsidRPr="00C64EEF">
        <w:rPr>
          <w:rFonts w:ascii="Times New Roman" w:hAnsi="Times New Roman"/>
          <w:bCs/>
          <w:sz w:val="26"/>
          <w:szCs w:val="24"/>
        </w:rPr>
        <w:t>администрация местного самоуправления</w:t>
      </w:r>
      <w:r w:rsidRPr="00C64EEF">
        <w:rPr>
          <w:rFonts w:ascii="Times New Roman" w:hAnsi="Times New Roman"/>
          <w:bCs/>
          <w:sz w:val="26"/>
          <w:szCs w:val="24"/>
        </w:rPr>
        <w:t>»</w:t>
      </w:r>
      <w:r w:rsidR="00D33B92" w:rsidRPr="00C64EEF">
        <w:rPr>
          <w:rFonts w:ascii="Times New Roman" w:hAnsi="Times New Roman"/>
          <w:bCs/>
          <w:sz w:val="26"/>
          <w:szCs w:val="24"/>
        </w:rPr>
        <w:t xml:space="preserve"> и образованные на их основе слова и словосочетания;</w:t>
      </w:r>
    </w:p>
    <w:p w:rsidR="00D33B92" w:rsidRPr="00C64EEF" w:rsidRDefault="00A80D76"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Цейское сельское поселение</w:t>
      </w: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 xml:space="preserve">, </w:t>
      </w: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сельское поселение</w:t>
      </w: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 xml:space="preserve">, </w:t>
      </w: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муниципальное образование</w:t>
      </w:r>
      <w:r w:rsidRPr="00C64EEF">
        <w:rPr>
          <w:rFonts w:ascii="Times New Roman" w:hAnsi="Times New Roman" w:cs="Times New Roman"/>
          <w:bCs/>
          <w:sz w:val="26"/>
          <w:szCs w:val="24"/>
        </w:rPr>
        <w:t>»</w:t>
      </w:r>
      <w:r w:rsidR="00D33B92" w:rsidRPr="00C64EEF">
        <w:rPr>
          <w:rFonts w:ascii="Times New Roman" w:hAnsi="Times New Roman" w:cs="Times New Roman"/>
          <w:bCs/>
          <w:sz w:val="26"/>
          <w:szCs w:val="24"/>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 w:name="_Toc248924845"/>
      <w:r w:rsidRPr="00C64EEF">
        <w:rPr>
          <w:rFonts w:ascii="Times New Roman" w:eastAsia="Times New Roman" w:hAnsi="Times New Roman" w:cs="Times New Roman"/>
          <w:b/>
          <w:bCs/>
          <w:kern w:val="36"/>
          <w:sz w:val="26"/>
          <w:szCs w:val="24"/>
          <w:lang w:eastAsia="ru-RU"/>
        </w:rPr>
        <w:t>Статья 2. Наименование, статус и границы Цейского сельского поселения Алагирского района Республики Северная Осетия-Алания</w:t>
      </w:r>
      <w:bookmarkEnd w:id="2"/>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Официальным наименованием муниципального образования является - Цейское сельское поселение Алагирского района Республики Северная Осетия-Алания (далее по тексту – Цейское сельское поселение).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Статус и границы Цейского сельского поселения</w:t>
      </w:r>
      <w:r w:rsidRPr="00C64EEF">
        <w:rPr>
          <w:rFonts w:ascii="Times New Roman" w:eastAsia="Arial Unicode MS" w:hAnsi="Times New Roman" w:cs="Times New Roman"/>
          <w:b/>
          <w:bCs/>
          <w:sz w:val="26"/>
          <w:szCs w:val="24"/>
          <w:lang w:eastAsia="ru-RU"/>
        </w:rPr>
        <w:t xml:space="preserve"> </w:t>
      </w:r>
      <w:r w:rsidRPr="00C64EEF">
        <w:rPr>
          <w:rFonts w:ascii="Times New Roman" w:eastAsia="Arial Unicode MS" w:hAnsi="Times New Roman" w:cs="Times New Roman"/>
          <w:sz w:val="26"/>
          <w:szCs w:val="24"/>
          <w:lang w:eastAsia="ru-RU"/>
        </w:rPr>
        <w:t>определены Законом Республики Северная Осетия-Алания от 05.03.2005 № 11-</w:t>
      </w:r>
      <w:r w:rsidR="00382910" w:rsidRPr="00C64EEF">
        <w:rPr>
          <w:rFonts w:ascii="Times New Roman" w:eastAsia="Arial Unicode MS" w:hAnsi="Times New Roman" w:cs="Times New Roman"/>
          <w:sz w:val="26"/>
          <w:szCs w:val="24"/>
          <w:lang w:eastAsia="ru-RU"/>
        </w:rPr>
        <w:t>РЗ</w:t>
      </w:r>
      <w:r w:rsidRPr="00C64EEF">
        <w:rPr>
          <w:rFonts w:ascii="Times New Roman" w:eastAsia="Arial Unicode MS" w:hAnsi="Times New Roman" w:cs="Times New Roman"/>
          <w:sz w:val="26"/>
          <w:szCs w:val="24"/>
          <w:lang w:eastAsia="ru-RU"/>
        </w:rPr>
        <w:t xml:space="preserve">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установлении границ муниципального образования Алагирский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Изменение границ поселения, в том числе при преобразовании, объединении или упразднении муниципального образования осуществляется законом Республики Северная Осетия - Алания с учетом исторических и иных местных традиций, мнения населения.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Административным центром Цейского сельского поселения является село Нижний Цей.</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5. Цейское сельское поселение является сельским поселением в составе Алагирского района Республики Северная Осетия-Алания (далее – Алагирский район), расположенного на территории Республики  Северная Осетия-Алания.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lastRenderedPageBreak/>
        <w:t>6. Территория сельского населенного пункта является составной частью территории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7. Изменение границ, преобразование Цейского сельского поселения производятся в порядке, установленном статьями 12, 13 Федерального закона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3" w:name="_Toc266866655"/>
      <w:r w:rsidRPr="00C64EEF">
        <w:rPr>
          <w:rFonts w:ascii="Times New Roman" w:eastAsia="Times New Roman" w:hAnsi="Times New Roman" w:cs="Times New Roman"/>
          <w:b/>
          <w:bCs/>
          <w:kern w:val="36"/>
          <w:sz w:val="26"/>
          <w:szCs w:val="24"/>
          <w:lang w:eastAsia="ru-RU"/>
        </w:rPr>
        <w:t>Статья 3. Права граждан на осуществление местного самоуправления</w:t>
      </w:r>
      <w:bookmarkEnd w:id="3"/>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В Цейском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4" w:name="_Toc248924849"/>
      <w:r w:rsidRPr="00C64EEF">
        <w:rPr>
          <w:rFonts w:ascii="Times New Roman" w:eastAsia="Times New Roman" w:hAnsi="Times New Roman" w:cs="Times New Roman"/>
          <w:b/>
          <w:bCs/>
          <w:kern w:val="36"/>
          <w:sz w:val="26"/>
          <w:szCs w:val="24"/>
          <w:lang w:eastAsia="ru-RU"/>
        </w:rPr>
        <w:t>Статья 4. Официальные символы Цейского сельского поселения</w:t>
      </w:r>
      <w:bookmarkEnd w:id="4"/>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Цейское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Официальные символы сельского поселения и порядок официального использования указанных символов устанавливаются нормативным правовым актом Схода граждан.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Глава 2. Вопросы местного значения</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 w:name="_Toc248924846"/>
      <w:r w:rsidRPr="00C64EEF">
        <w:rPr>
          <w:rFonts w:ascii="Times New Roman" w:eastAsia="Times New Roman" w:hAnsi="Times New Roman" w:cs="Times New Roman"/>
          <w:b/>
          <w:bCs/>
          <w:kern w:val="36"/>
          <w:sz w:val="26"/>
          <w:szCs w:val="24"/>
          <w:lang w:eastAsia="ru-RU"/>
        </w:rPr>
        <w:t>Статья 5. Вопросы местного значения Цейского сельского поселения</w:t>
      </w:r>
      <w:bookmarkEnd w:id="5"/>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К вопросам местного значения Цейского сельского поселения относятся: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установление, изменение и отмена местных налогов и сборов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владение, пользование и распоряжение имуществом, находящимся в муниципальной собственности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участие в предупреждении и ликвидации последствий чрезвычайных ситуаций в границах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обеспечение первичных мер пожарной безопасности в границах населенных пунктов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 создание условий для организации досуга и обеспечения жителей поселения услугами организаций культуры;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16) формирование архивных фондов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C64EEF">
        <w:rPr>
          <w:rFonts w:ascii="Times New Roman" w:eastAsia="Times New Roman" w:hAnsi="Times New Roman" w:cs="Times New Roman"/>
          <w:sz w:val="26"/>
          <w:szCs w:val="24"/>
          <w:lang w:eastAsia="ru-RU"/>
        </w:rPr>
        <w:lastRenderedPageBreak/>
        <w:t>аннулирование таких наименований, размещение информации в государственном адресном реестре;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21) организация ритуальных услуг и содержание мест захоронения;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23) осуществление мероприятий по обеспечению безопасности людей на водных объектах, охране их жизни и здоровья;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25) организация и осуществление мероприятий по работе с детьми и молодежью в поселении;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30) осуществление мер по противодействию коррупции в границах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Органы местного самоуправления Цейского сельского поселения вправе заключать соглашения с органами местного самоуправления муниципального образования Алагирский район Республики Северная Осетия-Алания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Цейского сельского поселения в бюджет муниципального образования Алагирский район Республики Северная Осетия-Алания в соответствии с Бюджетным кодексом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Схода граждан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Вопросы местного значения, предусмотренные частью 1 статьи 13 Закона Республики Северная Осетия-Алания от 25.04.2006 № 24-РЗ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местном самоуправлении в Республике Северная Осетия-Алания</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от 25.04.2006 № </w:t>
      </w:r>
      <w:r w:rsidRPr="00C64EEF">
        <w:rPr>
          <w:rFonts w:ascii="Times New Roman" w:eastAsia="Times New Roman" w:hAnsi="Times New Roman" w:cs="Times New Roman"/>
          <w:sz w:val="26"/>
          <w:szCs w:val="24"/>
          <w:lang w:eastAsia="ru-RU"/>
        </w:rPr>
        <w:lastRenderedPageBreak/>
        <w:t xml:space="preserve">24-РЗ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местном самоуправлении в Республике Северная Осетия-Алания</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на территории Цейского сельского поселения решаются органами местного самоуправления муниципального образования Алагирский район.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500EB5"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 w:name="_Toc266866651"/>
      <w:r w:rsidRPr="00500EB5">
        <w:rPr>
          <w:rFonts w:ascii="Times New Roman" w:eastAsia="Times New Roman" w:hAnsi="Times New Roman" w:cs="Times New Roman"/>
          <w:b/>
          <w:bCs/>
          <w:kern w:val="36"/>
          <w:sz w:val="26"/>
          <w:szCs w:val="24"/>
          <w:lang w:eastAsia="ru-RU"/>
        </w:rPr>
        <w:t xml:space="preserve">Статья 6. </w:t>
      </w:r>
      <w:bookmarkEnd w:id="6"/>
      <w:r w:rsidR="00500EB5" w:rsidRPr="00500EB5">
        <w:rPr>
          <w:rFonts w:ascii="Times New Roman" w:hAnsi="Times New Roman" w:cs="Times New Roman"/>
          <w:b/>
          <w:sz w:val="26"/>
          <w:szCs w:val="28"/>
        </w:rPr>
        <w:t>Права органов местного самоуправления поселения на решение вопросов, не отнесенных к вопросам местного значения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Органы местного самоуправления поселения имеют право на: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создание музеев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совершение нотариальных действий, предусмотренных законодательством, в случае отсутствия в поселении нотариуса;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участие в осуществлении деятельности по опеке и попечительству;</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создание муниципальной пожарной охраны;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создание условий для развития туризма;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социальной защите инвалидов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осуществление деятельности по обращению с животными без владельцев, обитающими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13) осуществление мероприятий в сфере профилактики правонарушений,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основах системы профилактики правонарушений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15) осуществление мероприятий по защите прав потребителей, предусмотренных Законом Российской Федерации от 7 февраля 1992 года № 2300-1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защите прав потребителей</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C64EEF">
        <w:rPr>
          <w:rFonts w:ascii="Times New Roman" w:eastAsia="Times New Roman" w:hAnsi="Times New Roman" w:cs="Times New Roman"/>
          <w:sz w:val="26"/>
          <w:szCs w:val="24"/>
          <w:lang w:eastAsia="ru-RU"/>
        </w:rPr>
        <w:lastRenderedPageBreak/>
        <w:t xml:space="preserve">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500EB5" w:rsidRPr="00500EB5" w:rsidRDefault="00500EB5" w:rsidP="00500EB5">
      <w:pPr>
        <w:spacing w:after="0" w:line="240" w:lineRule="auto"/>
        <w:ind w:firstLine="709"/>
        <w:jc w:val="both"/>
        <w:outlineLvl w:val="0"/>
        <w:rPr>
          <w:rFonts w:ascii="Times New Roman" w:eastAsia="Times New Roman" w:hAnsi="Times New Roman" w:cs="Times New Roman"/>
          <w:b/>
          <w:bCs/>
          <w:kern w:val="36"/>
          <w:sz w:val="26"/>
          <w:szCs w:val="28"/>
          <w:lang w:eastAsia="ru-RU"/>
        </w:rPr>
      </w:pPr>
      <w:r w:rsidRPr="00500EB5">
        <w:rPr>
          <w:rFonts w:ascii="Times New Roman" w:eastAsia="Times New Roman" w:hAnsi="Times New Roman" w:cs="Times New Roman"/>
          <w:b/>
          <w:bCs/>
          <w:kern w:val="36"/>
          <w:sz w:val="26"/>
          <w:szCs w:val="24"/>
          <w:lang w:eastAsia="ru-RU"/>
        </w:rPr>
        <w:t xml:space="preserve">Статья 7. </w:t>
      </w:r>
      <w:r w:rsidRPr="00500EB5">
        <w:rPr>
          <w:rFonts w:ascii="Times New Roman" w:hAnsi="Times New Roman" w:cs="Times New Roman"/>
          <w:b/>
          <w:sz w:val="26"/>
          <w:szCs w:val="28"/>
        </w:rPr>
        <w:t>Полномочия органов местного самоуправления по решению вопросов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установление официальных символов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полномочиями в сфере стратегического планирования, предусмотренными Федеральным законом от 28 июня 2014 года № 172-ФЗ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стратегическом планировании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10) осуществление международных и внешнеэкономических связей в соответствии с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7" w:name="_Toc248924850"/>
      <w:r w:rsidRPr="00C64EEF">
        <w:rPr>
          <w:rFonts w:ascii="Times New Roman" w:eastAsia="Times New Roman" w:hAnsi="Times New Roman" w:cs="Times New Roman"/>
          <w:b/>
          <w:bCs/>
          <w:kern w:val="36"/>
          <w:sz w:val="26"/>
          <w:szCs w:val="24"/>
          <w:lang w:eastAsia="ru-RU"/>
        </w:rPr>
        <w:t>Глава 3. Участие населения Цейского сельского поселения в решении вопросов местного значения</w:t>
      </w:r>
      <w:bookmarkEnd w:id="7"/>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b/>
          <w:sz w:val="26"/>
          <w:szCs w:val="24"/>
        </w:rPr>
      </w:pPr>
      <w:r w:rsidRPr="00C64EEF">
        <w:rPr>
          <w:rFonts w:ascii="Times New Roman" w:hAnsi="Times New Roman" w:cs="Times New Roman"/>
          <w:b/>
          <w:sz w:val="26"/>
          <w:szCs w:val="24"/>
        </w:rPr>
        <w:t>Статья 8. Местный референдум</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1. В целях решения непосредственно населением вопросов местного значения проводится местный референдум.</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2. Местный референдум проводится на всей территории Цейского сельского поселения.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3. Решение о назначении местного референдума принимается Сходом граждан Цейского сельского поселения: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1) по инициативе, выдвинутой гражданами Российской Федерации, имеющими право на участие в местном референдуме;</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года № 67-ФЗ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основных гарантиях избирательных прав и права на участие в референдуме граждан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3) по инициативе Схода граждан Цейского сельского поселения и главы администрации местного самоуправления Цейского сельского поселения, выдвинутой ими совместно.</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Цейского сельского поселения в соответствии с Федеральным законом от 12 июня 2002 года № 67-ФЗ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основных гарантиях избирательных прав и права на участие в референдуме граждан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w:t>
      </w:r>
    </w:p>
    <w:p w:rsidR="000E60EE" w:rsidRPr="00C64EEF" w:rsidRDefault="000E60EE" w:rsidP="000E60EE">
      <w:pPr>
        <w:autoSpaceDE w:val="0"/>
        <w:autoSpaceDN w:val="0"/>
        <w:adjustRightInd w:val="0"/>
        <w:spacing w:after="0" w:line="240" w:lineRule="auto"/>
        <w:ind w:firstLine="709"/>
        <w:jc w:val="both"/>
        <w:rPr>
          <w:rFonts w:ascii="Times New Roman" w:hAnsi="Times New Roman" w:cs="Times New Roman"/>
          <w:sz w:val="26"/>
          <w:szCs w:val="24"/>
        </w:rPr>
      </w:pPr>
      <w:r w:rsidRPr="00C64EEF">
        <w:rPr>
          <w:rFonts w:ascii="Times New Roman" w:hAnsi="Times New Roman" w:cs="Times New Roman"/>
          <w:sz w:val="26"/>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w:t>
      </w:r>
      <w:r w:rsidRPr="00C64EEF">
        <w:rPr>
          <w:rFonts w:ascii="Times New Roman" w:hAnsi="Times New Roman" w:cs="Times New Roman"/>
          <w:sz w:val="26"/>
          <w:szCs w:val="24"/>
        </w:rPr>
        <w:lastRenderedPageBreak/>
        <w:t xml:space="preserve">июня 2002 года № 67-ФЗ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основных гарантиях избирательных прав и права на участие в референдуме граждан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 xml:space="preserve"> и принимаемым в соответствии с ним законом Республики Северная Осетия-Алания.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Инициатива проведения референдума, выдвинутая совместно Сходом граждан Цейского сельского поселения и главой администрации местного самоуправления Цейского сельского поселения оформляется правовыми актами Схода граждан Цейского сельского поселения и главы администрации местного самоуправления Цейского сельского поселения.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5. Сход граждан Цейского сельского поселения обязано назначить местный референдум в течение 30 дней со дня поступления в Сход граждан Цейского сельского поселения документов, на основании которых назначается местный референдум.</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 xml:space="preserve">В случае, если местный референдум не назначен </w:t>
      </w:r>
      <w:r w:rsidR="005A72A4" w:rsidRPr="00C64EEF">
        <w:rPr>
          <w:rFonts w:ascii="Times New Roman" w:hAnsi="Times New Roman" w:cs="Times New Roman"/>
          <w:sz w:val="26"/>
          <w:szCs w:val="24"/>
        </w:rPr>
        <w:t>Сходом граждан</w:t>
      </w:r>
      <w:r w:rsidRPr="00C64EEF">
        <w:rPr>
          <w:rFonts w:ascii="Times New Roman" w:hAnsi="Times New Roman" w:cs="Times New Roman"/>
          <w:sz w:val="26"/>
          <w:szCs w:val="24"/>
        </w:rPr>
        <w:t xml:space="preserve"> Цейского сельского поселения в установленные сроки, референдум назначается судом на основании обращения граждан, избирательных объединений, главы Цейского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Цейского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6. В местном референдуме имеют право участвовать граждане Российской Федерации, место жительства которых расположено в границах Цейского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Итоги голосования и принятое на местном референдуме решение подлежат официальному опубликованию (обнародованию).</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7. Принятое на местном референдуме решение подлежит обязательному исполнению на территории Цейского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Цейского сельского поселения.</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12 июня 2002 года № 67-ФЗ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основных гарантиях избирательных прав и права на участие в референдуме граждан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 xml:space="preserve"> органами государственной власти.</w:t>
      </w:r>
    </w:p>
    <w:p w:rsidR="000E60EE" w:rsidRPr="00C64EEF" w:rsidRDefault="000E60EE" w:rsidP="000E60EE">
      <w:pPr>
        <w:autoSpaceDE w:val="0"/>
        <w:autoSpaceDN w:val="0"/>
        <w:adjustRightInd w:val="0"/>
        <w:spacing w:after="0" w:line="240" w:lineRule="auto"/>
        <w:ind w:firstLine="709"/>
        <w:jc w:val="both"/>
        <w:outlineLvl w:val="1"/>
        <w:rPr>
          <w:rFonts w:ascii="Times New Roman" w:hAnsi="Times New Roman" w:cs="Times New Roman"/>
          <w:sz w:val="26"/>
          <w:szCs w:val="24"/>
        </w:rPr>
      </w:pPr>
      <w:r w:rsidRPr="00C64EEF">
        <w:rPr>
          <w:rFonts w:ascii="Times New Roman" w:hAnsi="Times New Roman" w:cs="Times New Roman"/>
          <w:sz w:val="26"/>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Об основных гарантиях избирательных прав и права на участие в референдуме граждан Российской Федерации</w:t>
      </w:r>
      <w:r w:rsidR="00A80D76" w:rsidRPr="00C64EEF">
        <w:rPr>
          <w:rFonts w:ascii="Times New Roman" w:hAnsi="Times New Roman" w:cs="Times New Roman"/>
          <w:sz w:val="26"/>
          <w:szCs w:val="24"/>
        </w:rPr>
        <w:t>»</w:t>
      </w:r>
      <w:r w:rsidRPr="00C64EEF">
        <w:rPr>
          <w:rFonts w:ascii="Times New Roman" w:hAnsi="Times New Roman" w:cs="Times New Roman"/>
          <w:sz w:val="26"/>
          <w:szCs w:val="24"/>
        </w:rPr>
        <w:t xml:space="preserve"> и принимаемыми в соответствии с ним законами Республики Северная Осетия-Алания.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8" w:name="_Toc248924854"/>
      <w:r>
        <w:rPr>
          <w:rFonts w:ascii="Times New Roman" w:eastAsia="Times New Roman" w:hAnsi="Times New Roman" w:cs="Times New Roman"/>
          <w:b/>
          <w:bCs/>
          <w:kern w:val="36"/>
          <w:sz w:val="26"/>
          <w:szCs w:val="24"/>
          <w:lang w:eastAsia="ru-RU"/>
        </w:rPr>
        <w:lastRenderedPageBreak/>
        <w:t>Статья 9</w:t>
      </w:r>
      <w:r w:rsidR="00D33B92" w:rsidRPr="00C64EEF">
        <w:rPr>
          <w:rFonts w:ascii="Times New Roman" w:eastAsia="Times New Roman" w:hAnsi="Times New Roman" w:cs="Times New Roman"/>
          <w:b/>
          <w:bCs/>
          <w:kern w:val="36"/>
          <w:sz w:val="26"/>
          <w:szCs w:val="24"/>
          <w:lang w:eastAsia="ru-RU"/>
        </w:rPr>
        <w:t>. Голосование по отзыву выборного должностного лица Цейского сельского поселения, голосование по вопросам изменения границ, преобразования Цейского сельского поселения</w:t>
      </w:r>
      <w:bookmarkEnd w:id="8"/>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2.Основаниями для отзыва выборного должностного лица местного самоуправления и процедуры отзыва указанных лиц могут служить:</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а) совершение поступков, порочащих звание выборного должностного лица;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б) систематическое невыполнение по неуважительной причине обязанностей;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г) конкретные противоправные решения или действия (бездействия) в случае их подтверждения в судебном порядке.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Процедура отзыва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Цейском сельском поселении (избирательном округе).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В случаях,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в целях получения согласия населения при изменении границ, преобразовании Цейского сельского поселения проводится голосование по вопросам изменения границ, преобразования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Голосование по вопросам изменения границ Цейского сельского поселения, преобразования Цейского сельского поселения проводится на всей территории Цейского сельского поселения или на части его территории в соответствии с частями 2 и 3 статьи 12 и частью 5 статьи 13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Голосование по вопросам изменения границ Цейского сельского поселения, преобразования Цейского сельского поселения назначается Сходом граждан Цейского сельского поселения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6. Голосование по вопросам изменения границ Цейского сельского поселения, преобразования Цейского сельского поселения считается состоявшимся, если в нем приняло участие более половины жителей Цейского сельского поселения или части </w:t>
      </w:r>
      <w:r w:rsidRPr="00C64EEF">
        <w:rPr>
          <w:rFonts w:ascii="Times New Roman" w:eastAsia="Times New Roman" w:hAnsi="Times New Roman" w:cs="Times New Roman"/>
          <w:sz w:val="26"/>
          <w:szCs w:val="24"/>
          <w:lang w:eastAsia="ru-RU"/>
        </w:rPr>
        <w:lastRenderedPageBreak/>
        <w:t>Цейского сельского поселения, обладающих избирательным правом. Согласие населения на изменение границ Цейского сельского поселения, преобразование Цейского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Цейского сельского поселения или части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Итоги голосования по отзыву выборного должностного лица местного самоуправления, итоги голосования по вопросам изменения границ, преобразования Цейского сельского поселения и принятые решения подлежат официальному опубликованию (обнародованию).</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Статья 10</w:t>
      </w:r>
      <w:r w:rsidR="00D33B92" w:rsidRPr="00C64EEF">
        <w:rPr>
          <w:rFonts w:ascii="Times New Roman" w:eastAsia="Times New Roman" w:hAnsi="Times New Roman" w:cs="Times New Roman"/>
          <w:b/>
          <w:bCs/>
          <w:sz w:val="26"/>
          <w:szCs w:val="24"/>
          <w:lang w:eastAsia="ru-RU"/>
        </w:rPr>
        <w:t>. Сход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В случаях,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сход граждан может проводиться: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E0FFE" w:rsidRPr="00C64EEF" w:rsidRDefault="00EE0FF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t>6)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33B92" w:rsidRPr="00C64EEF" w:rsidRDefault="00EE0FF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w:t>
      </w:r>
      <w:r w:rsidR="00D33B92" w:rsidRPr="00C64EEF">
        <w:rPr>
          <w:rFonts w:ascii="Times New Roman" w:eastAsia="Times New Roman" w:hAnsi="Times New Roman" w:cs="Times New Roman"/>
          <w:sz w:val="26"/>
          <w:szCs w:val="24"/>
          <w:lang w:eastAsia="ru-RU"/>
        </w:rPr>
        <w:t>)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33B92" w:rsidRPr="00C64EEF" w:rsidRDefault="00EE0FF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w:t>
      </w:r>
      <w:r w:rsidR="00D33B92" w:rsidRPr="00C64EEF">
        <w:rPr>
          <w:rFonts w:ascii="Times New Roman" w:eastAsia="Times New Roman" w:hAnsi="Times New Roman" w:cs="Times New Roman"/>
          <w:sz w:val="26"/>
          <w:szCs w:val="24"/>
          <w:lang w:eastAsia="ru-RU"/>
        </w:rPr>
        <w:t>)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33B92" w:rsidRPr="00C64EEF" w:rsidRDefault="00EE0FF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w:t>
      </w:r>
      <w:r w:rsidR="00D33B92" w:rsidRPr="00C64EEF">
        <w:rPr>
          <w:rFonts w:ascii="Times New Roman" w:eastAsia="Times New Roman" w:hAnsi="Times New Roman" w:cs="Times New Roman"/>
          <w:sz w:val="26"/>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C64EEF">
        <w:rPr>
          <w:rFonts w:ascii="Times New Roman" w:eastAsia="Times New Roman" w:hAnsi="Times New Roman" w:cs="Times New Roman"/>
          <w:sz w:val="26"/>
          <w:szCs w:val="24"/>
          <w:lang w:eastAsia="ru-RU"/>
        </w:rPr>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Сход граждан, предусмотренный пунктом 6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9" w:name="_Toc248924855"/>
      <w:r>
        <w:rPr>
          <w:rFonts w:ascii="Times New Roman" w:eastAsia="Times New Roman" w:hAnsi="Times New Roman" w:cs="Times New Roman"/>
          <w:b/>
          <w:bCs/>
          <w:kern w:val="36"/>
          <w:sz w:val="26"/>
          <w:szCs w:val="24"/>
          <w:lang w:eastAsia="ru-RU"/>
        </w:rPr>
        <w:t>Статья 11</w:t>
      </w:r>
      <w:r w:rsidR="00D33B92" w:rsidRPr="00C64EEF">
        <w:rPr>
          <w:rFonts w:ascii="Times New Roman" w:eastAsia="Times New Roman" w:hAnsi="Times New Roman" w:cs="Times New Roman"/>
          <w:b/>
          <w:bCs/>
          <w:kern w:val="36"/>
          <w:sz w:val="26"/>
          <w:szCs w:val="24"/>
          <w:lang w:eastAsia="ru-RU"/>
        </w:rPr>
        <w:t>. Правотворческая инициатива граждан</w:t>
      </w:r>
      <w:bookmarkEnd w:id="9"/>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Минимальная численность инициативной группы граждан устанавливается решением Схода граждан и не может превышать 3 процента от числа жителей Цейского сельского поселения, обладающих избирательным правом.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В случае отсутствия решения Схода граждан,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EE0FFE">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3B92" w:rsidRPr="00C64EEF" w:rsidRDefault="00D33B92" w:rsidP="00EE0FFE">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3B92" w:rsidRPr="00C64EEF" w:rsidRDefault="00D33B92" w:rsidP="00EE0FFE">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3B92" w:rsidRPr="00C64EEF" w:rsidRDefault="00D33B92" w:rsidP="00EE0FFE">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EE0FFE" w:rsidRPr="00C64EEF" w:rsidRDefault="00C64EEF" w:rsidP="00EE0FFE">
      <w:pPr>
        <w:pStyle w:val="s15"/>
        <w:spacing w:before="0" w:beforeAutospacing="0" w:after="0" w:afterAutospacing="0"/>
        <w:ind w:firstLine="709"/>
        <w:jc w:val="both"/>
        <w:rPr>
          <w:b/>
          <w:sz w:val="26"/>
        </w:rPr>
      </w:pPr>
      <w:r>
        <w:rPr>
          <w:rStyle w:val="s10"/>
          <w:b/>
          <w:sz w:val="26"/>
        </w:rPr>
        <w:t>Статья 12</w:t>
      </w:r>
      <w:r w:rsidR="00EE0FFE" w:rsidRPr="00C64EEF">
        <w:rPr>
          <w:rStyle w:val="s10"/>
          <w:b/>
          <w:sz w:val="26"/>
        </w:rPr>
        <w:t>.</w:t>
      </w:r>
      <w:r w:rsidR="00EE0FFE" w:rsidRPr="00C64EEF">
        <w:rPr>
          <w:b/>
          <w:sz w:val="26"/>
        </w:rPr>
        <w:t xml:space="preserve"> Инициативные проекты</w:t>
      </w:r>
    </w:p>
    <w:p w:rsidR="00EE0FFE" w:rsidRPr="00C64EEF" w:rsidRDefault="00EE0FFE" w:rsidP="00EE0FFE">
      <w:pPr>
        <w:pStyle w:val="s11"/>
        <w:spacing w:before="0" w:beforeAutospacing="0" w:after="0" w:afterAutospacing="0"/>
        <w:ind w:firstLine="709"/>
        <w:jc w:val="both"/>
        <w:rPr>
          <w:sz w:val="26"/>
        </w:rPr>
      </w:pPr>
      <w:r w:rsidRPr="00C64EEF">
        <w:rPr>
          <w:sz w:val="26"/>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Схода граждан Цейского сельского поселения.</w:t>
      </w:r>
    </w:p>
    <w:p w:rsidR="00EE0FFE" w:rsidRPr="00C64EEF" w:rsidRDefault="00EE0FFE" w:rsidP="00EE0FFE">
      <w:pPr>
        <w:pStyle w:val="s11"/>
        <w:spacing w:before="0" w:beforeAutospacing="0" w:after="0" w:afterAutospacing="0"/>
        <w:ind w:firstLine="709"/>
        <w:jc w:val="both"/>
        <w:rPr>
          <w:sz w:val="26"/>
        </w:rPr>
      </w:pPr>
      <w:r w:rsidRPr="00C64EEF">
        <w:rPr>
          <w:sz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Цейского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Схода граждан Цейского сельского поселения. Право выступить инициатором проекта в соответствии с нормативным правовым актом Цейского сельского поселения может быть предоставлено также иным лицам, осуществляющим деятельность на территории Цейского сельского поселения.</w:t>
      </w:r>
    </w:p>
    <w:p w:rsidR="00EE0FFE" w:rsidRPr="00C64EEF" w:rsidRDefault="00EE0FFE" w:rsidP="00EE0FFE">
      <w:pPr>
        <w:pStyle w:val="s11"/>
        <w:spacing w:before="0" w:beforeAutospacing="0" w:after="0" w:afterAutospacing="0"/>
        <w:ind w:firstLine="709"/>
        <w:jc w:val="both"/>
        <w:rPr>
          <w:sz w:val="26"/>
        </w:rPr>
      </w:pPr>
      <w:r w:rsidRPr="00C64EEF">
        <w:rPr>
          <w:sz w:val="26"/>
        </w:rPr>
        <w:t>3. Инициативный проект должен содержать следующие сведения:</w:t>
      </w:r>
    </w:p>
    <w:p w:rsidR="00EE0FFE" w:rsidRPr="00C64EEF" w:rsidRDefault="00EE0FFE" w:rsidP="00EE0FFE">
      <w:pPr>
        <w:pStyle w:val="s11"/>
        <w:spacing w:before="0" w:beforeAutospacing="0" w:after="0" w:afterAutospacing="0"/>
        <w:ind w:firstLine="709"/>
        <w:jc w:val="both"/>
        <w:rPr>
          <w:sz w:val="26"/>
        </w:rPr>
      </w:pPr>
      <w:r w:rsidRPr="00C64EEF">
        <w:rPr>
          <w:sz w:val="26"/>
        </w:rPr>
        <w:t>1) описание проблемы, решение которой имеет приоритетное значение для жителей Цейского сельского поселения или его части;</w:t>
      </w:r>
    </w:p>
    <w:p w:rsidR="00EE0FFE" w:rsidRPr="00C64EEF" w:rsidRDefault="00EE0FFE" w:rsidP="00EE0FFE">
      <w:pPr>
        <w:pStyle w:val="s11"/>
        <w:spacing w:before="0" w:beforeAutospacing="0" w:after="0" w:afterAutospacing="0"/>
        <w:ind w:firstLine="709"/>
        <w:jc w:val="both"/>
        <w:rPr>
          <w:sz w:val="26"/>
        </w:rPr>
      </w:pPr>
      <w:r w:rsidRPr="00C64EEF">
        <w:rPr>
          <w:sz w:val="26"/>
        </w:rPr>
        <w:t>2) обоснование предложений по решению указанной проблемы;</w:t>
      </w:r>
    </w:p>
    <w:p w:rsidR="00EE0FFE" w:rsidRPr="00C64EEF" w:rsidRDefault="00EE0FFE" w:rsidP="00EE0FFE">
      <w:pPr>
        <w:pStyle w:val="s11"/>
        <w:spacing w:before="0" w:beforeAutospacing="0" w:after="0" w:afterAutospacing="0"/>
        <w:ind w:firstLine="709"/>
        <w:jc w:val="both"/>
        <w:rPr>
          <w:sz w:val="26"/>
        </w:rPr>
      </w:pPr>
      <w:r w:rsidRPr="00C64EEF">
        <w:rPr>
          <w:sz w:val="26"/>
        </w:rPr>
        <w:t>3) описание ожидаемого результата (ожидаемых результатов) реализации инициативного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4) предварительный расчет необходимых расходов на реализацию инициативного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5) планируемые сроки реализации инициативного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E0FFE" w:rsidRPr="00C64EEF" w:rsidRDefault="00EE0FFE" w:rsidP="00EE0FFE">
      <w:pPr>
        <w:pStyle w:val="s11"/>
        <w:spacing w:before="0" w:beforeAutospacing="0" w:after="0" w:afterAutospacing="0"/>
        <w:ind w:firstLine="709"/>
        <w:jc w:val="both"/>
        <w:rPr>
          <w:sz w:val="26"/>
        </w:rPr>
      </w:pPr>
      <w:r w:rsidRPr="00C64EEF">
        <w:rPr>
          <w:sz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Схода граждан Цейского сельского поселения;</w:t>
      </w:r>
    </w:p>
    <w:p w:rsidR="00EE0FFE" w:rsidRPr="00C64EEF" w:rsidRDefault="00EE0FFE" w:rsidP="00EE0FFE">
      <w:pPr>
        <w:pStyle w:val="s11"/>
        <w:spacing w:before="0" w:beforeAutospacing="0" w:after="0" w:afterAutospacing="0"/>
        <w:ind w:firstLine="709"/>
        <w:jc w:val="both"/>
        <w:rPr>
          <w:sz w:val="26"/>
        </w:rPr>
      </w:pPr>
      <w:r w:rsidRPr="00C64EEF">
        <w:rPr>
          <w:sz w:val="26"/>
        </w:rPr>
        <w:t>9) иные сведения, предусмотренные нормативным правовым актом Схода граждан Цейского сельского поселения.</w:t>
      </w:r>
    </w:p>
    <w:p w:rsidR="00EE0FFE" w:rsidRPr="00C64EEF" w:rsidRDefault="00EE0FFE" w:rsidP="00EE0FFE">
      <w:pPr>
        <w:pStyle w:val="s11"/>
        <w:spacing w:before="0" w:beforeAutospacing="0" w:after="0" w:afterAutospacing="0"/>
        <w:ind w:firstLine="709"/>
        <w:jc w:val="both"/>
        <w:rPr>
          <w:sz w:val="26"/>
        </w:rPr>
      </w:pPr>
      <w:r w:rsidRPr="00C64EEF">
        <w:rPr>
          <w:sz w:val="26"/>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E0FFE" w:rsidRPr="00C64EEF" w:rsidRDefault="00EE0FFE" w:rsidP="00EE0FFE">
      <w:pPr>
        <w:pStyle w:val="s11"/>
        <w:spacing w:before="0" w:beforeAutospacing="0" w:after="0" w:afterAutospacing="0"/>
        <w:ind w:firstLine="709"/>
        <w:jc w:val="both"/>
        <w:rPr>
          <w:sz w:val="26"/>
        </w:rPr>
      </w:pPr>
      <w:r w:rsidRPr="00C64EEF">
        <w:rPr>
          <w:sz w:val="26"/>
        </w:rPr>
        <w:lastRenderedPageBreak/>
        <w:t>Нормативным правовым актом Схода граждан Цейского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E0FFE" w:rsidRPr="00C64EEF" w:rsidRDefault="00EE0FFE" w:rsidP="00EE0FFE">
      <w:pPr>
        <w:pStyle w:val="s11"/>
        <w:spacing w:before="0" w:beforeAutospacing="0" w:after="0" w:afterAutospacing="0"/>
        <w:ind w:firstLine="709"/>
        <w:jc w:val="both"/>
        <w:rPr>
          <w:sz w:val="26"/>
        </w:rPr>
      </w:pPr>
      <w:r w:rsidRPr="00C64EEF">
        <w:rPr>
          <w:sz w:val="26"/>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Цейского сельского поселения или его части.</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w:t>
      </w:r>
      <w:r w:rsidR="0070758E" w:rsidRPr="00C64EEF">
        <w:rPr>
          <w:sz w:val="26"/>
        </w:rPr>
        <w:t>Алагирского района</w:t>
      </w:r>
      <w:r w:rsidRPr="00C64EEF">
        <w:rPr>
          <w:sz w:val="26"/>
        </w:rPr>
        <w:t xml:space="preserve">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6. Инициативный проект подлежит обязательному рассмотрению </w:t>
      </w:r>
      <w:r w:rsidR="0070758E" w:rsidRPr="00C64EEF">
        <w:rPr>
          <w:sz w:val="26"/>
        </w:rPr>
        <w:t>администрацией местного самоуправления</w:t>
      </w:r>
      <w:r w:rsidRPr="00C64EEF">
        <w:rPr>
          <w:sz w:val="26"/>
        </w:rPr>
        <w:t xml:space="preserve"> в течение 30 дней со дня его внесения. </w:t>
      </w:r>
      <w:r w:rsidR="0070758E" w:rsidRPr="00C64EEF">
        <w:rPr>
          <w:sz w:val="26"/>
        </w:rPr>
        <w:t>Администрация местного самоуправления</w:t>
      </w:r>
      <w:r w:rsidRPr="00C64EEF">
        <w:rPr>
          <w:sz w:val="26"/>
        </w:rPr>
        <w:t xml:space="preserve"> по результатам рассмотрения инициативного проекта принимает одно из следующих решений:</w:t>
      </w:r>
    </w:p>
    <w:p w:rsidR="00EE0FFE" w:rsidRPr="00C64EEF" w:rsidRDefault="00EE0FFE" w:rsidP="00EE0FFE">
      <w:pPr>
        <w:pStyle w:val="s11"/>
        <w:spacing w:before="0" w:beforeAutospacing="0" w:after="0" w:afterAutospacing="0"/>
        <w:ind w:firstLine="709"/>
        <w:jc w:val="both"/>
        <w:rPr>
          <w:sz w:val="26"/>
        </w:rPr>
      </w:pPr>
      <w:r w:rsidRPr="00C64EEF">
        <w:rPr>
          <w:sz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E0FFE" w:rsidRPr="00C64EEF" w:rsidRDefault="00EE0FFE" w:rsidP="00EE0FFE">
      <w:pPr>
        <w:pStyle w:val="s11"/>
        <w:spacing w:before="0" w:beforeAutospacing="0" w:after="0" w:afterAutospacing="0"/>
        <w:ind w:firstLine="709"/>
        <w:jc w:val="both"/>
        <w:rPr>
          <w:sz w:val="26"/>
        </w:rPr>
      </w:pPr>
      <w:r w:rsidRPr="00C64EEF">
        <w:rPr>
          <w:sz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7. </w:t>
      </w:r>
      <w:r w:rsidR="0070758E" w:rsidRPr="00C64EEF">
        <w:rPr>
          <w:sz w:val="26"/>
        </w:rPr>
        <w:t xml:space="preserve">Администрация местного самоуправления </w:t>
      </w:r>
      <w:r w:rsidRPr="00C64EEF">
        <w:rPr>
          <w:sz w:val="26"/>
        </w:rPr>
        <w:t>принимает решение об отказе в поддержке инициативного проекта в одном из следующих случаев:</w:t>
      </w:r>
    </w:p>
    <w:p w:rsidR="00EE0FFE" w:rsidRPr="00C64EEF" w:rsidRDefault="00EE0FFE" w:rsidP="00EE0FFE">
      <w:pPr>
        <w:pStyle w:val="s11"/>
        <w:spacing w:before="0" w:beforeAutospacing="0" w:after="0" w:afterAutospacing="0"/>
        <w:ind w:firstLine="709"/>
        <w:jc w:val="both"/>
        <w:rPr>
          <w:sz w:val="26"/>
        </w:rPr>
      </w:pPr>
      <w:r w:rsidRPr="00C64EEF">
        <w:rPr>
          <w:sz w:val="26"/>
        </w:rPr>
        <w:t>1) несоблюдение установленного порядка внесения инициативного проекта и его рассмотрения;</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0758E" w:rsidRPr="00C64EEF">
        <w:rPr>
          <w:sz w:val="26"/>
        </w:rPr>
        <w:t>Республики Северная Осетия-Алания</w:t>
      </w:r>
      <w:r w:rsidRPr="00C64EEF">
        <w:rPr>
          <w:sz w:val="26"/>
        </w:rPr>
        <w:t xml:space="preserve">, </w:t>
      </w:r>
      <w:r w:rsidR="0070758E" w:rsidRPr="00C64EEF">
        <w:rPr>
          <w:sz w:val="26"/>
        </w:rPr>
        <w:t>настоящему Уставу</w:t>
      </w:r>
      <w:r w:rsidRPr="00C64EEF">
        <w:rPr>
          <w:sz w:val="26"/>
        </w:rPr>
        <w:t>;</w:t>
      </w:r>
    </w:p>
    <w:p w:rsidR="00EE0FFE" w:rsidRPr="00C64EEF" w:rsidRDefault="00EE0FFE" w:rsidP="00EE0FFE">
      <w:pPr>
        <w:pStyle w:val="s11"/>
        <w:spacing w:before="0" w:beforeAutospacing="0" w:after="0" w:afterAutospacing="0"/>
        <w:ind w:firstLine="709"/>
        <w:jc w:val="both"/>
        <w:rPr>
          <w:sz w:val="26"/>
        </w:rPr>
      </w:pPr>
      <w:r w:rsidRPr="00C64EEF">
        <w:rPr>
          <w:sz w:val="26"/>
        </w:rPr>
        <w:t>3) невозможность реализации инициативного проекта ввиду отсутствия у органов местного самоуправления необходимых полномочий и прав;</w:t>
      </w:r>
    </w:p>
    <w:p w:rsidR="00EE0FFE" w:rsidRPr="00C64EEF" w:rsidRDefault="00EE0FFE" w:rsidP="00EE0FFE">
      <w:pPr>
        <w:pStyle w:val="s11"/>
        <w:spacing w:before="0" w:beforeAutospacing="0" w:after="0" w:afterAutospacing="0"/>
        <w:ind w:firstLine="709"/>
        <w:jc w:val="both"/>
        <w:rPr>
          <w:sz w:val="26"/>
        </w:rPr>
      </w:pPr>
      <w:r w:rsidRPr="00C64EEF">
        <w:rPr>
          <w:sz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E0FFE" w:rsidRPr="00C64EEF" w:rsidRDefault="00EE0FFE" w:rsidP="00EE0FFE">
      <w:pPr>
        <w:pStyle w:val="s11"/>
        <w:spacing w:before="0" w:beforeAutospacing="0" w:after="0" w:afterAutospacing="0"/>
        <w:ind w:firstLine="709"/>
        <w:jc w:val="both"/>
        <w:rPr>
          <w:sz w:val="26"/>
        </w:rPr>
      </w:pPr>
      <w:r w:rsidRPr="00C64EEF">
        <w:rPr>
          <w:sz w:val="26"/>
        </w:rPr>
        <w:t>5) наличие возможности решения описанной в инициативном проекте проблемы более эффективным способом;</w:t>
      </w:r>
    </w:p>
    <w:p w:rsidR="00EE0FFE" w:rsidRPr="00C64EEF" w:rsidRDefault="00EE0FFE" w:rsidP="00EE0FFE">
      <w:pPr>
        <w:pStyle w:val="s11"/>
        <w:spacing w:before="0" w:beforeAutospacing="0" w:after="0" w:afterAutospacing="0"/>
        <w:ind w:firstLine="709"/>
        <w:jc w:val="both"/>
        <w:rPr>
          <w:sz w:val="26"/>
        </w:rPr>
      </w:pPr>
      <w:r w:rsidRPr="00C64EEF">
        <w:rPr>
          <w:sz w:val="26"/>
        </w:rPr>
        <w:t>6) признание инициативного проекта не прошедшим конкурсный отбор.</w:t>
      </w:r>
    </w:p>
    <w:p w:rsidR="00EE0FFE" w:rsidRPr="00C64EEF" w:rsidRDefault="00EE0FFE" w:rsidP="00EE0FFE">
      <w:pPr>
        <w:pStyle w:val="s11"/>
        <w:spacing w:before="0" w:beforeAutospacing="0" w:after="0" w:afterAutospacing="0"/>
        <w:ind w:firstLine="709"/>
        <w:jc w:val="both"/>
        <w:rPr>
          <w:sz w:val="26"/>
        </w:rPr>
      </w:pPr>
      <w:r w:rsidRPr="00C64EEF">
        <w:rPr>
          <w:sz w:val="26"/>
        </w:rPr>
        <w:lastRenderedPageBreak/>
        <w:t xml:space="preserve">8. </w:t>
      </w:r>
      <w:r w:rsidR="0070758E" w:rsidRPr="00C64EEF">
        <w:rPr>
          <w:sz w:val="26"/>
        </w:rPr>
        <w:t xml:space="preserve">Администрация местного самоуправления </w:t>
      </w:r>
      <w:r w:rsidRPr="00C64EEF">
        <w:rPr>
          <w:sz w:val="26"/>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70758E" w:rsidRPr="00C64EEF">
        <w:rPr>
          <w:sz w:val="26"/>
        </w:rPr>
        <w:t>Сходом граждан Цейского сельского поселения</w:t>
      </w:r>
      <w:r w:rsidRPr="00C64EEF">
        <w:rPr>
          <w:sz w:val="26"/>
        </w:rPr>
        <w:t>.</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70758E" w:rsidRPr="00C64EEF">
        <w:rPr>
          <w:sz w:val="26"/>
        </w:rPr>
        <w:t>Республики Северная Осетия-Алания</w:t>
      </w:r>
      <w:r w:rsidRPr="00C64EEF">
        <w:rPr>
          <w:sz w:val="26"/>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70758E" w:rsidRPr="00C64EEF">
        <w:rPr>
          <w:sz w:val="26"/>
        </w:rPr>
        <w:t>Республики Северная Осетия-Алания</w:t>
      </w:r>
      <w:r w:rsidRPr="00C64EEF">
        <w:rPr>
          <w:sz w:val="26"/>
        </w:rPr>
        <w:t>. В этом случае требования частей 3, 6, 7, 8, 9, 11 и 12 настоящей статьи не применяются.</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11. В случае, если в администрацию </w:t>
      </w:r>
      <w:r w:rsidR="0070758E" w:rsidRPr="00C64EEF">
        <w:rPr>
          <w:sz w:val="26"/>
        </w:rPr>
        <w:t xml:space="preserve">местного самоуправления </w:t>
      </w:r>
      <w:r w:rsidRPr="00C64EEF">
        <w:rPr>
          <w:sz w:val="26"/>
        </w:rPr>
        <w:t xml:space="preserve">внесено несколько инициативных проектов, в том числе с описанием аналогичных по содержанию приоритетных проблем, администрация </w:t>
      </w:r>
      <w:r w:rsidR="0070758E" w:rsidRPr="00C64EEF">
        <w:rPr>
          <w:sz w:val="26"/>
        </w:rPr>
        <w:t xml:space="preserve">местного самоуправления </w:t>
      </w:r>
      <w:r w:rsidRPr="00C64EEF">
        <w:rPr>
          <w:sz w:val="26"/>
        </w:rPr>
        <w:t>организует проведение конкурсного отбора и информирует об этом инициаторов проекта.</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70758E" w:rsidRPr="00C64EEF">
        <w:rPr>
          <w:sz w:val="26"/>
        </w:rPr>
        <w:t>Схода граждан поселения</w:t>
      </w:r>
      <w:r w:rsidRPr="00C64EEF">
        <w:rPr>
          <w:sz w:val="26"/>
        </w:rPr>
        <w:t>. Состав коллегиального органа (комиссии) формируется администрацией</w:t>
      </w:r>
      <w:r w:rsidR="0070758E" w:rsidRPr="00C64EEF">
        <w:rPr>
          <w:sz w:val="26"/>
        </w:rPr>
        <w:t xml:space="preserve"> местного самоуправления</w:t>
      </w:r>
      <w:r w:rsidRPr="00C64EEF">
        <w:rPr>
          <w:sz w:val="26"/>
        </w:rPr>
        <w:t xml:space="preserve">. При этом половина от общего числа членов коллегиального органа (комиссии) должна быть назначена на основе предложений </w:t>
      </w:r>
      <w:r w:rsidR="0070758E" w:rsidRPr="00C64EEF">
        <w:rPr>
          <w:sz w:val="26"/>
        </w:rPr>
        <w:t>Схода граждан поселения</w:t>
      </w:r>
      <w:r w:rsidRPr="00C64EEF">
        <w:rPr>
          <w:sz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E0FFE" w:rsidRPr="00C64EEF" w:rsidRDefault="00EE0FFE" w:rsidP="00EE0FFE">
      <w:pPr>
        <w:pStyle w:val="s11"/>
        <w:spacing w:before="0" w:beforeAutospacing="0" w:after="0" w:afterAutospacing="0"/>
        <w:ind w:firstLine="709"/>
        <w:jc w:val="both"/>
        <w:rPr>
          <w:sz w:val="26"/>
        </w:rPr>
      </w:pPr>
      <w:r w:rsidRPr="00C64EEF">
        <w:rPr>
          <w:sz w:val="26"/>
        </w:rPr>
        <w:t xml:space="preserve">13. Инициаторы проекта, другие граждане, проживающие на территории </w:t>
      </w:r>
      <w:r w:rsidR="0070758E" w:rsidRPr="00C64EEF">
        <w:rPr>
          <w:sz w:val="26"/>
        </w:rPr>
        <w:t>Цейского сельского поселения</w:t>
      </w:r>
      <w:r w:rsidRPr="00C64EEF">
        <w:rPr>
          <w:sz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E0FFE" w:rsidRPr="00C64EEF" w:rsidRDefault="00EE0FFE" w:rsidP="00EE0FFE">
      <w:pPr>
        <w:pStyle w:val="s11"/>
        <w:spacing w:before="0" w:beforeAutospacing="0" w:after="0" w:afterAutospacing="0"/>
        <w:ind w:firstLine="709"/>
        <w:jc w:val="both"/>
        <w:rPr>
          <w:sz w:val="26"/>
        </w:rPr>
      </w:pPr>
      <w:r w:rsidRPr="00C64EEF">
        <w:rPr>
          <w:sz w:val="26"/>
        </w:rPr>
        <w:t>14. Информация о рассмотрении инициативного проекта администрацией</w:t>
      </w:r>
      <w:r w:rsidR="0070758E" w:rsidRPr="00C64EEF">
        <w:rPr>
          <w:sz w:val="26"/>
        </w:rPr>
        <w:t xml:space="preserve"> местного самоуправления</w:t>
      </w:r>
      <w:r w:rsidRPr="00C64EEF">
        <w:rPr>
          <w:sz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0758E" w:rsidRPr="00C64EEF">
        <w:rPr>
          <w:sz w:val="26"/>
        </w:rPr>
        <w:t>Алагирского района</w:t>
      </w:r>
      <w:r w:rsidRPr="00C64EEF">
        <w:rPr>
          <w:sz w:val="26"/>
        </w:rPr>
        <w:t xml:space="preserve"> в информаци</w:t>
      </w:r>
      <w:r w:rsidR="0070758E" w:rsidRPr="00C64EEF">
        <w:rPr>
          <w:sz w:val="26"/>
        </w:rPr>
        <w:t>онно-телекоммуникационной сети «Интернет»</w:t>
      </w:r>
      <w:r w:rsidRPr="00C64EEF">
        <w:rPr>
          <w:sz w:val="26"/>
        </w:rPr>
        <w:t xml:space="preserve">. Отчет администрации </w:t>
      </w:r>
      <w:r w:rsidR="0070758E" w:rsidRPr="00C64EEF">
        <w:rPr>
          <w:sz w:val="26"/>
        </w:rPr>
        <w:t xml:space="preserve">местного самоуправления </w:t>
      </w:r>
      <w:r w:rsidRPr="00C64EEF">
        <w:rPr>
          <w:sz w:val="26"/>
        </w:rPr>
        <w:t xml:space="preserve">об итогах реализации инициативного проекта подлежит опубликованию (обнародованию) и размещению на официальном сайте </w:t>
      </w:r>
      <w:r w:rsidR="0070758E" w:rsidRPr="00C64EEF">
        <w:rPr>
          <w:sz w:val="26"/>
        </w:rPr>
        <w:t>Алагирского района</w:t>
      </w:r>
      <w:r w:rsidRPr="00C64EEF">
        <w:rPr>
          <w:sz w:val="26"/>
        </w:rPr>
        <w:t xml:space="preserve"> в информаци</w:t>
      </w:r>
      <w:r w:rsidR="0070758E" w:rsidRPr="00C64EEF">
        <w:rPr>
          <w:sz w:val="26"/>
        </w:rPr>
        <w:t>онно-телекоммуникационной сети «Интернет»</w:t>
      </w:r>
      <w:r w:rsidRPr="00C64EEF">
        <w:rPr>
          <w:sz w:val="26"/>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E0FFE" w:rsidRPr="00C64EEF" w:rsidRDefault="00EE0FFE" w:rsidP="00D33B92">
      <w:pPr>
        <w:spacing w:after="0" w:line="240" w:lineRule="auto"/>
        <w:ind w:firstLine="709"/>
        <w:jc w:val="both"/>
        <w:rPr>
          <w:rFonts w:ascii="Times New Roman" w:eastAsia="Arial Unicode MS" w:hAnsi="Times New Roman" w:cs="Times New Roman"/>
          <w:sz w:val="26"/>
          <w:szCs w:val="24"/>
          <w:lang w:eastAsia="ru-RU"/>
        </w:rPr>
      </w:pP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0" w:name="_Toc248924856"/>
      <w:r>
        <w:rPr>
          <w:rFonts w:ascii="Times New Roman" w:eastAsia="Times New Roman" w:hAnsi="Times New Roman" w:cs="Times New Roman"/>
          <w:b/>
          <w:bCs/>
          <w:kern w:val="36"/>
          <w:sz w:val="26"/>
          <w:szCs w:val="24"/>
          <w:lang w:eastAsia="ru-RU"/>
        </w:rPr>
        <w:t>Статья 13</w:t>
      </w:r>
      <w:r w:rsidR="00D33B92" w:rsidRPr="00C64EEF">
        <w:rPr>
          <w:rFonts w:ascii="Times New Roman" w:eastAsia="Times New Roman" w:hAnsi="Times New Roman" w:cs="Times New Roman"/>
          <w:b/>
          <w:bCs/>
          <w:kern w:val="36"/>
          <w:sz w:val="26"/>
          <w:szCs w:val="24"/>
          <w:lang w:eastAsia="ru-RU"/>
        </w:rPr>
        <w:t>. Территориальное общественное самоуправление</w:t>
      </w:r>
      <w:bookmarkEnd w:id="10"/>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Сходом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Органы территориального общественного самоуправления избираются на собраниях или конференциях граждан, проживающих на территории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w:t>
      </w:r>
      <w:r w:rsidR="00D33B92" w:rsidRPr="00C64EEF">
        <w:rPr>
          <w:rFonts w:ascii="Times New Roman" w:eastAsia="Times New Roman" w:hAnsi="Times New Roman" w:cs="Times New Roman"/>
          <w:sz w:val="26"/>
          <w:szCs w:val="24"/>
          <w:lang w:eastAsia="ru-RU"/>
        </w:rPr>
        <w:t>. К исключительным полномочиям собрания, конференции граждан, осуществляющих территориальное общественное самоуправление, относятся: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установление структуры органов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принятие устава территориального общественного самоуправления, внесение в него изменений и дополнений;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избрание органов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определение основных направлений деятельности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утверждение сметы доходов и расходов территориального общественного самоуправления и отчета о ее исполнении;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6) рассмотрение и утверждение отчетов о деятельности органов территориальног</w:t>
      </w:r>
      <w:r w:rsidR="000166D7" w:rsidRPr="00C64EEF">
        <w:rPr>
          <w:rFonts w:ascii="Times New Roman" w:eastAsia="Times New Roman" w:hAnsi="Times New Roman" w:cs="Times New Roman"/>
          <w:sz w:val="26"/>
          <w:szCs w:val="24"/>
          <w:lang w:eastAsia="ru-RU"/>
        </w:rPr>
        <w:t>о общественного самоуправления;</w:t>
      </w:r>
    </w:p>
    <w:p w:rsidR="000166D7" w:rsidRPr="00C64EEF" w:rsidRDefault="000166D7"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t>7) обсуждение инициативного проекта и принятие решения по вопросу о его одобрении.</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w:t>
      </w:r>
      <w:r w:rsidR="00D33B92" w:rsidRPr="00C64EEF">
        <w:rPr>
          <w:rFonts w:ascii="Times New Roman" w:eastAsia="Times New Roman" w:hAnsi="Times New Roman" w:cs="Times New Roman"/>
          <w:sz w:val="26"/>
          <w:szCs w:val="24"/>
          <w:lang w:eastAsia="ru-RU"/>
        </w:rPr>
        <w:t>. Органы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представляют интересы населения, проживающего на соответствующей территории;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обеспечивают исполнение решений, принятых на собраниях и конференциях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DC5" w:rsidRPr="00C64EEF" w:rsidRDefault="00CD5DC5" w:rsidP="00D33B92">
      <w:pPr>
        <w:spacing w:after="0" w:line="240" w:lineRule="auto"/>
        <w:ind w:firstLine="709"/>
        <w:jc w:val="both"/>
        <w:rPr>
          <w:rFonts w:ascii="Times New Roman" w:eastAsia="Times New Roman" w:hAnsi="Times New Roman" w:cs="Times New Roman"/>
          <w:sz w:val="26"/>
          <w:szCs w:val="28"/>
          <w:lang w:eastAsia="ru-RU"/>
        </w:rPr>
      </w:pPr>
      <w:r w:rsidRPr="00C64EEF">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D33B92"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w:t>
      </w:r>
      <w:r w:rsidR="00D33B92" w:rsidRPr="00C64EEF">
        <w:rPr>
          <w:rFonts w:ascii="Times New Roman" w:eastAsia="Times New Roman" w:hAnsi="Times New Roman" w:cs="Times New Roman"/>
          <w:sz w:val="26"/>
          <w:szCs w:val="24"/>
          <w:lang w:eastAsia="ru-RU"/>
        </w:rPr>
        <w:t>. В уставе территориального общественного самоуправления устанавливаются: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территория, на которой оно осуществляется;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цели, задачи, формы и основные направления деятельности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порядок принятия решений;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порядок прекращения осуществления территориального общественного самоуправления.</w:t>
      </w:r>
    </w:p>
    <w:p w:rsidR="00D33B92"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w:t>
      </w:r>
      <w:r w:rsidR="00D33B92" w:rsidRPr="00C64EEF">
        <w:rPr>
          <w:rFonts w:ascii="Times New Roman" w:eastAsia="Times New Roman" w:hAnsi="Times New Roman" w:cs="Times New Roman"/>
          <w:sz w:val="26"/>
          <w:szCs w:val="24"/>
          <w:lang w:eastAsia="ru-RU"/>
        </w:rPr>
        <w:t xml:space="preserve">.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33B92"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w:t>
      </w:r>
      <w:r w:rsidR="00D33B92" w:rsidRPr="00C64EEF">
        <w:rPr>
          <w:rFonts w:ascii="Times New Roman" w:eastAsia="Times New Roman" w:hAnsi="Times New Roman" w:cs="Times New Roman"/>
          <w:sz w:val="26"/>
          <w:szCs w:val="24"/>
          <w:lang w:eastAsia="ru-RU"/>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Статья 14</w:t>
      </w:r>
      <w:r w:rsidR="00D33B92" w:rsidRPr="00C64EEF">
        <w:rPr>
          <w:rFonts w:ascii="Times New Roman" w:eastAsia="Times New Roman" w:hAnsi="Times New Roman" w:cs="Times New Roman"/>
          <w:b/>
          <w:bCs/>
          <w:sz w:val="26"/>
          <w:szCs w:val="24"/>
          <w:lang w:eastAsia="ru-RU"/>
        </w:rPr>
        <w:t>. Староста сельского населенного пункта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Староста сельского населенного пункта назначается Сходом граждан Цейского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Старостой сельского населенного пункта не может быть назначено лицо:</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признанное судом недееспособным или ограниченно дееспособным;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имеющее непогашенную или неснятую судимость.</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Срок полномочий старосты сельского населенного пункта составляет 5 лет.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Полномочия старосты сельского населенного пункта прекращаются досрочно по решению Схода граждан Цейского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Староста сельского населенного пункта для решения возложенных на него задач:</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5DC5"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3B92"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w:t>
      </w:r>
      <w:r w:rsidR="00D33B92" w:rsidRPr="00C64EEF">
        <w:rPr>
          <w:rFonts w:ascii="Times New Roman" w:eastAsia="Times New Roman" w:hAnsi="Times New Roman" w:cs="Times New Roman"/>
          <w:sz w:val="26"/>
          <w:szCs w:val="24"/>
          <w:lang w:eastAsia="ru-RU"/>
        </w:rPr>
        <w:t>) осуществляет иные полномочия и права, предусмотренные нормативным правовым актом Схода граждан в соответствии с законом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Схода граждан в соответствии с законом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1" w:name="_Toc248924857"/>
      <w:r w:rsidRPr="00C64EEF">
        <w:rPr>
          <w:rFonts w:ascii="Times New Roman" w:eastAsia="Times New Roman" w:hAnsi="Times New Roman" w:cs="Times New Roman"/>
          <w:b/>
          <w:bCs/>
          <w:kern w:val="36"/>
          <w:sz w:val="26"/>
          <w:szCs w:val="24"/>
          <w:lang w:eastAsia="ru-RU"/>
        </w:rPr>
        <w:t>Статья 15. Публичные слушания</w:t>
      </w:r>
      <w:bookmarkEnd w:id="11"/>
      <w:r w:rsidRPr="00C64EEF">
        <w:rPr>
          <w:rFonts w:ascii="Times New Roman" w:eastAsia="Times New Roman" w:hAnsi="Times New Roman" w:cs="Times New Roman"/>
          <w:b/>
          <w:bCs/>
          <w:kern w:val="36"/>
          <w:sz w:val="26"/>
          <w:szCs w:val="24"/>
          <w:lang w:eastAsia="ru-RU"/>
        </w:rPr>
        <w:t xml:space="preserve">, общественные обсуждения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Для обсуждения проектов муниципальных правовых актов по вопросам местного значения с участием жителей Цейского сельского поселения Сходом граждан и главой Цейского сельского поселения могут проводиться публичные слушания.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2. Публичные слушания проводятся по инициативе населения, Схода граждан или главы Цейскогосельского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Публичные слушания, проводимые по инициативе населения или Схода граждан Цейского сельского поселения, назначаются Сходом граждан, а по инициативе главы Цейского сельского поселения - Главой Цейского сельского поселения.</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w:t>
      </w:r>
      <w:r w:rsidR="00D33B92" w:rsidRPr="00C64EEF">
        <w:rPr>
          <w:rFonts w:ascii="Times New Roman" w:eastAsia="Times New Roman" w:hAnsi="Times New Roman" w:cs="Times New Roman"/>
          <w:sz w:val="26"/>
          <w:szCs w:val="24"/>
          <w:lang w:eastAsia="ru-RU"/>
        </w:rPr>
        <w:t>. На публичные слушания должны выноситься: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проект местного бюджета и отчет о его исполнении;</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w:t>
      </w:r>
      <w:r w:rsidR="00D33B92" w:rsidRPr="00C64EEF">
        <w:rPr>
          <w:rFonts w:ascii="Times New Roman" w:eastAsia="Times New Roman" w:hAnsi="Times New Roman" w:cs="Times New Roman"/>
          <w:sz w:val="26"/>
          <w:szCs w:val="24"/>
          <w:lang w:eastAsia="ru-RU"/>
        </w:rPr>
        <w:t xml:space="preserve">) проект стратегии социально-экономического развития муниципального образования;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w:t>
      </w:r>
      <w:r w:rsidR="00D33B92" w:rsidRPr="00C64EEF">
        <w:rPr>
          <w:rFonts w:ascii="Times New Roman" w:eastAsia="Times New Roman" w:hAnsi="Times New Roman" w:cs="Times New Roman"/>
          <w:sz w:val="26"/>
          <w:szCs w:val="24"/>
          <w:lang w:eastAsia="ru-RU"/>
        </w:rPr>
        <w:t xml:space="preserve">. Порядок организации и проведения публичных слушаний определяется нормативными правовыми актами Схода граждан и должен предусматривать заблаговременное оповещение жителей Цейского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Цейского сельского поселения, опубликование (обнародование) результатов публичных слушаний, включая мотивированное обоснование принятых решений. </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w:t>
      </w:r>
      <w:r w:rsidR="00D33B92" w:rsidRPr="00C64EEF">
        <w:rPr>
          <w:rFonts w:ascii="Times New Roman" w:eastAsia="Times New Roman" w:hAnsi="Times New Roman" w:cs="Times New Roman"/>
          <w:sz w:val="26"/>
          <w:szCs w:val="24"/>
          <w:lang w:eastAsia="ru-RU"/>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Схода граждан с учетом положений законодательства о градостроительной деятельности.</w:t>
      </w:r>
    </w:p>
    <w:p w:rsidR="00D33B92" w:rsidRPr="00C64EEF" w:rsidRDefault="00FD1DBE"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w:t>
      </w:r>
      <w:r w:rsidR="00D33B92" w:rsidRPr="00C64EEF">
        <w:rPr>
          <w:rFonts w:ascii="Times New Roman" w:eastAsia="Times New Roman" w:hAnsi="Times New Roman" w:cs="Times New Roman"/>
          <w:sz w:val="26"/>
          <w:szCs w:val="24"/>
          <w:lang w:eastAsia="ru-RU"/>
        </w:rPr>
        <w:t>. В Цейском сельском поселении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2" w:name="_Toc248924858"/>
      <w:r w:rsidRPr="00C64EEF">
        <w:rPr>
          <w:rFonts w:ascii="Times New Roman" w:eastAsia="Times New Roman" w:hAnsi="Times New Roman" w:cs="Times New Roman"/>
          <w:b/>
          <w:bCs/>
          <w:kern w:val="36"/>
          <w:sz w:val="26"/>
          <w:szCs w:val="24"/>
          <w:lang w:eastAsia="ru-RU"/>
        </w:rPr>
        <w:t>Статья 16. Собрание граждан</w:t>
      </w:r>
      <w:bookmarkEnd w:id="12"/>
    </w:p>
    <w:p w:rsidR="00D33B92"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Собрание граждан проводится по инициативе населения, Схода граждан, Главы Цейского сельского поселения, а также в случаях, предусмотренных уставом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Собрание граждан, проводимое по инициативе Схода граждан или Главы Цейского сельского поселения, назначается соответственно Сходом граждан или Главой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Собрание граждан, проводимое по инициативе населения, назначается Сходом граждан.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выносят на рассмотрение Схода граждан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Сход граждан обязан назначить собрание граждан в течение тридцати дней со дня поступления обращения.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5DC5"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Схода граждан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нормативными правовыми актами Схода граждан, уставом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Итоги собрания граждан подлежат официальному опубликованию (обнародованию).</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lastRenderedPageBreak/>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3" w:name="_Toc248924859"/>
      <w:r w:rsidRPr="00C64EEF">
        <w:rPr>
          <w:rFonts w:ascii="Times New Roman" w:eastAsia="Times New Roman" w:hAnsi="Times New Roman" w:cs="Times New Roman"/>
          <w:b/>
          <w:bCs/>
          <w:kern w:val="36"/>
          <w:sz w:val="26"/>
          <w:szCs w:val="24"/>
          <w:lang w:eastAsia="ru-RU"/>
        </w:rPr>
        <w:t>Статья 17. Конференция граждан</w:t>
      </w:r>
      <w:bookmarkEnd w:id="13"/>
      <w:r w:rsidRPr="00C64EEF">
        <w:rPr>
          <w:rFonts w:ascii="Times New Roman" w:eastAsia="Times New Roman" w:hAnsi="Times New Roman" w:cs="Times New Roman"/>
          <w:b/>
          <w:bCs/>
          <w:kern w:val="36"/>
          <w:sz w:val="26"/>
          <w:szCs w:val="24"/>
          <w:lang w:eastAsia="ru-RU"/>
        </w:rPr>
        <w:t xml:space="preserve">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правовыми актами Схода граждан, полномочия собрания граждан могут осуществляться конференцией граждан.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Порядок назначения и проведения конференции граждан, избрания делегатов определяется нормативными правовыми актами Схода граждан Цейского сельского поселения, уставом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Итоги конференции граждан подлежат официальному опубликованию (обнародованию).</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4" w:name="_Toc248924860"/>
      <w:r w:rsidRPr="00C64EEF">
        <w:rPr>
          <w:rFonts w:ascii="Times New Roman" w:eastAsia="Times New Roman" w:hAnsi="Times New Roman" w:cs="Times New Roman"/>
          <w:b/>
          <w:bCs/>
          <w:kern w:val="36"/>
          <w:sz w:val="26"/>
          <w:szCs w:val="24"/>
          <w:lang w:eastAsia="ru-RU"/>
        </w:rPr>
        <w:t>Статья 18. Опрос граждан</w:t>
      </w:r>
      <w:bookmarkEnd w:id="14"/>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Опрос граждан проводится на всей территории Цейского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Результаты опроса носят рекомендательный характер.</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В опросе граждан имеют право участвовать жители Цейского сельского поселения, обладающие избирательным правом.</w:t>
      </w:r>
      <w:r w:rsidR="00CD5DC5" w:rsidRPr="00C64EEF">
        <w:rPr>
          <w:rFonts w:ascii="Times New Roman" w:eastAsia="Times New Roman" w:hAnsi="Times New Roman" w:cs="Times New Roman"/>
          <w:sz w:val="26"/>
          <w:szCs w:val="24"/>
          <w:lang w:eastAsia="ru-RU"/>
        </w:rPr>
        <w:t xml:space="preserve"> </w:t>
      </w:r>
      <w:r w:rsidR="00CD5DC5" w:rsidRPr="00C64EEF">
        <w:rPr>
          <w:rFonts w:ascii="Times New Roman" w:hAnsi="Times New Roman" w:cs="Times New Roman"/>
          <w:sz w:val="26"/>
        </w:rPr>
        <w:t>В опросе граждан по вопросу выявления мнения граждан о поддержке инициативного проекта вправе участвовать жители Цейского сельского поселения или его части, в которых предлагается реализовать инициативный проект, достигшие шестнадцатилетнего возраста.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Опрос граждан проводится по инициативе: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Схода граждан или главы Цейского сельского поселения - по вопросам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Цейского сельского поселения для объектов региональн</w:t>
      </w:r>
      <w:r w:rsidR="00CD5DC5" w:rsidRPr="00C64EEF">
        <w:rPr>
          <w:rFonts w:ascii="Times New Roman" w:eastAsia="Times New Roman" w:hAnsi="Times New Roman" w:cs="Times New Roman"/>
          <w:sz w:val="26"/>
          <w:szCs w:val="24"/>
          <w:lang w:eastAsia="ru-RU"/>
        </w:rPr>
        <w:t>ого и межрегионального значения;</w:t>
      </w:r>
    </w:p>
    <w:p w:rsidR="00CD5DC5" w:rsidRPr="00C64EEF" w:rsidRDefault="00CD5DC5"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hAnsi="Times New Roman" w:cs="Times New Roman"/>
          <w:sz w:val="26"/>
        </w:rPr>
        <w:t>3) жителей Цейского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Порядок назначения и проведения опроса граждан определяется нормативными правовыми актами Схода граждан</w:t>
      </w:r>
      <w:r w:rsidRPr="00C64EEF">
        <w:rPr>
          <w:rFonts w:ascii="Times New Roman" w:eastAsia="Times New Roman" w:hAnsi="Times New Roman" w:cs="Times New Roman"/>
          <w:b/>
          <w:bCs/>
          <w:sz w:val="26"/>
          <w:szCs w:val="24"/>
          <w:lang w:eastAsia="ru-RU"/>
        </w:rPr>
        <w:t xml:space="preserve"> </w:t>
      </w:r>
      <w:r w:rsidRPr="00C64EEF">
        <w:rPr>
          <w:rFonts w:ascii="Times New Roman" w:eastAsia="Times New Roman" w:hAnsi="Times New Roman" w:cs="Times New Roman"/>
          <w:sz w:val="26"/>
          <w:szCs w:val="24"/>
          <w:lang w:eastAsia="ru-RU"/>
        </w:rPr>
        <w:t xml:space="preserve">в соответствии с законом Республики Северная Осетия-Алания. </w:t>
      </w:r>
    </w:p>
    <w:p w:rsidR="00C64EEF" w:rsidRPr="00C64EEF" w:rsidRDefault="00C64EEF" w:rsidP="00C64EEF">
      <w:pPr>
        <w:pStyle w:val="s11"/>
        <w:spacing w:before="0" w:beforeAutospacing="0" w:after="0" w:afterAutospacing="0"/>
        <w:ind w:firstLine="709"/>
        <w:jc w:val="both"/>
        <w:rPr>
          <w:sz w:val="26"/>
        </w:rPr>
      </w:pPr>
      <w:r w:rsidRPr="00C64EEF">
        <w:rPr>
          <w:sz w:val="26"/>
        </w:rPr>
        <w:t>5. Решение о назначении опроса граждан принимается Сходом граждан Цейского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Схода граждан поселения о назначении опроса граждан устанавливаются:</w:t>
      </w:r>
    </w:p>
    <w:p w:rsidR="00C64EEF" w:rsidRPr="00C64EEF" w:rsidRDefault="00C64EEF" w:rsidP="00C64EEF">
      <w:pPr>
        <w:pStyle w:val="s11"/>
        <w:spacing w:before="0" w:beforeAutospacing="0" w:after="0" w:afterAutospacing="0"/>
        <w:ind w:firstLine="709"/>
        <w:jc w:val="both"/>
        <w:rPr>
          <w:sz w:val="26"/>
        </w:rPr>
      </w:pPr>
      <w:r w:rsidRPr="00C64EEF">
        <w:rPr>
          <w:sz w:val="26"/>
        </w:rPr>
        <w:t>1) дата и сроки проведения опроса;</w:t>
      </w:r>
    </w:p>
    <w:p w:rsidR="00C64EEF" w:rsidRPr="00C64EEF" w:rsidRDefault="00C64EEF" w:rsidP="00C64EEF">
      <w:pPr>
        <w:pStyle w:val="s11"/>
        <w:spacing w:before="0" w:beforeAutospacing="0" w:after="0" w:afterAutospacing="0"/>
        <w:ind w:firstLine="709"/>
        <w:jc w:val="both"/>
        <w:rPr>
          <w:sz w:val="26"/>
        </w:rPr>
      </w:pPr>
      <w:r w:rsidRPr="00C64EEF">
        <w:rPr>
          <w:sz w:val="26"/>
        </w:rPr>
        <w:t>2) формулировка вопроса (вопросов), предлагаемого (предлагаемых) при проведении опроса;</w:t>
      </w:r>
    </w:p>
    <w:p w:rsidR="00C64EEF" w:rsidRPr="00C64EEF" w:rsidRDefault="00C64EEF" w:rsidP="00C64EEF">
      <w:pPr>
        <w:pStyle w:val="s11"/>
        <w:spacing w:before="0" w:beforeAutospacing="0" w:after="0" w:afterAutospacing="0"/>
        <w:ind w:firstLine="709"/>
        <w:jc w:val="both"/>
        <w:rPr>
          <w:sz w:val="26"/>
        </w:rPr>
      </w:pPr>
      <w:r w:rsidRPr="00C64EEF">
        <w:rPr>
          <w:sz w:val="26"/>
        </w:rPr>
        <w:t>3) методика проведения опроса;</w:t>
      </w:r>
    </w:p>
    <w:p w:rsidR="00C64EEF" w:rsidRPr="00C64EEF" w:rsidRDefault="00C64EEF" w:rsidP="00C64EEF">
      <w:pPr>
        <w:pStyle w:val="s11"/>
        <w:spacing w:before="0" w:beforeAutospacing="0" w:after="0" w:afterAutospacing="0"/>
        <w:ind w:firstLine="709"/>
        <w:jc w:val="both"/>
        <w:rPr>
          <w:sz w:val="26"/>
        </w:rPr>
      </w:pPr>
      <w:r w:rsidRPr="00C64EEF">
        <w:rPr>
          <w:sz w:val="26"/>
        </w:rPr>
        <w:t>4) форма опросного листа;</w:t>
      </w:r>
    </w:p>
    <w:p w:rsidR="00C64EEF" w:rsidRPr="00C64EEF" w:rsidRDefault="00C64EEF" w:rsidP="00C64EEF">
      <w:pPr>
        <w:pStyle w:val="s11"/>
        <w:spacing w:before="0" w:beforeAutospacing="0" w:after="0" w:afterAutospacing="0"/>
        <w:ind w:firstLine="709"/>
        <w:jc w:val="both"/>
        <w:rPr>
          <w:sz w:val="26"/>
        </w:rPr>
      </w:pPr>
      <w:r w:rsidRPr="00C64EEF">
        <w:rPr>
          <w:sz w:val="26"/>
        </w:rPr>
        <w:lastRenderedPageBreak/>
        <w:t>5) минимальная численность жителей муниципального образования, участвующих в опросе;</w:t>
      </w:r>
    </w:p>
    <w:p w:rsidR="00C64EEF" w:rsidRPr="00C64EEF" w:rsidRDefault="00C64EEF" w:rsidP="00C64EEF">
      <w:pPr>
        <w:pStyle w:val="s11"/>
        <w:spacing w:before="0" w:beforeAutospacing="0" w:after="0" w:afterAutospacing="0"/>
        <w:ind w:firstLine="709"/>
        <w:jc w:val="both"/>
        <w:rPr>
          <w:sz w:val="26"/>
        </w:rPr>
      </w:pPr>
      <w:r w:rsidRPr="00C64EEF">
        <w:rPr>
          <w:sz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Жители Цейского сельского поселения должны быть проинформированы о проведении опроса граждан не менее чем за 10 дней до его проведения.</w:t>
      </w: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Финансирование мероприятий, связанных с подготовкой и проведением опроса граждан, осуществляется:</w:t>
      </w: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за счет средств местного бюджета - при проведении опроса по инициативе органов местного самоуправления</w:t>
      </w:r>
      <w:r w:rsidR="00C64EEF" w:rsidRPr="00C64EEF">
        <w:rPr>
          <w:rFonts w:ascii="Times New Roman" w:hAnsi="Times New Roman" w:cs="Times New Roman"/>
          <w:sz w:val="26"/>
        </w:rPr>
        <w:t xml:space="preserve"> или жителей муниципального образования</w:t>
      </w:r>
      <w:r w:rsidRPr="00C64EEF">
        <w:rPr>
          <w:rFonts w:ascii="Times New Roman" w:eastAsia="Times New Roman" w:hAnsi="Times New Roman" w:cs="Times New Roman"/>
          <w:sz w:val="26"/>
          <w:szCs w:val="24"/>
          <w:lang w:eastAsia="ru-RU"/>
        </w:rPr>
        <w:t>;</w:t>
      </w:r>
    </w:p>
    <w:p w:rsidR="00D33B92" w:rsidRPr="00C64EEF" w:rsidRDefault="00D33B92" w:rsidP="00C64EEF">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5" w:name="_Toc248924861"/>
      <w:r w:rsidRPr="00C64EEF">
        <w:rPr>
          <w:rFonts w:ascii="Times New Roman" w:eastAsia="Times New Roman" w:hAnsi="Times New Roman" w:cs="Times New Roman"/>
          <w:b/>
          <w:bCs/>
          <w:kern w:val="36"/>
          <w:sz w:val="26"/>
          <w:szCs w:val="24"/>
          <w:lang w:eastAsia="ru-RU"/>
        </w:rPr>
        <w:t>Статья 19. Обращения граждан в органы местного самоуправления</w:t>
      </w:r>
      <w:bookmarkEnd w:id="15"/>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Граждане имеют право на индивидуальные и коллективные обращения в органы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Обращения граждан подлежат рассмотрению в порядке и сроки, установленные Федеральным законом от 2 мая 2006 года № 59-ФЗ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порядке рассмотрения обращений граждан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6" w:name="_Toc248924862"/>
      <w:r w:rsidRPr="00C64EEF">
        <w:rPr>
          <w:rFonts w:ascii="Times New Roman" w:eastAsia="Times New Roman" w:hAnsi="Times New Roman" w:cs="Times New Roman"/>
          <w:b/>
          <w:bCs/>
          <w:kern w:val="36"/>
          <w:sz w:val="26"/>
          <w:szCs w:val="24"/>
          <w:lang w:eastAsia="ru-RU"/>
        </w:rPr>
        <w:t>Статья 20. Другие формы непосредственного осуществления населением местного самоуправления и участия в его осуществлении</w:t>
      </w:r>
      <w:bookmarkEnd w:id="16"/>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Наряду с предусмотренными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и иным федеральным законам, законам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7" w:name="_Toc248924863"/>
      <w:r w:rsidRPr="00C64EEF">
        <w:rPr>
          <w:rFonts w:ascii="Times New Roman" w:eastAsia="Times New Roman" w:hAnsi="Times New Roman" w:cs="Times New Roman"/>
          <w:b/>
          <w:bCs/>
          <w:kern w:val="36"/>
          <w:sz w:val="26"/>
          <w:szCs w:val="24"/>
          <w:lang w:eastAsia="ru-RU"/>
        </w:rPr>
        <w:t>Глава 4. Органы местного самоуправления и должностные лица местного самоуправления</w:t>
      </w:r>
      <w:bookmarkStart w:id="18" w:name="_Toc248924864"/>
      <w:bookmarkEnd w:id="17"/>
      <w:bookmarkEnd w:id="18"/>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r w:rsidRPr="00C64EEF">
        <w:rPr>
          <w:rFonts w:ascii="Times New Roman" w:eastAsia="Times New Roman" w:hAnsi="Times New Roman" w:cs="Times New Roman"/>
          <w:b/>
          <w:bCs/>
          <w:kern w:val="36"/>
          <w:sz w:val="26"/>
          <w:szCs w:val="24"/>
          <w:lang w:eastAsia="ru-RU"/>
        </w:rPr>
        <w:t>Статья 21. Структура органов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lastRenderedPageBreak/>
        <w:t>1. Структуру органов местного самоуправления Цейского сельского поселения составляют:</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Сход граждан Цейского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глава Цейского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3) администрация местного самоуправления Цейского сельского поселения</w:t>
      </w:r>
      <w:r w:rsidR="00FD1DBE"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Органы местного самоуправления обладают собственными полномочиями по решению вопросов местного значения.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Органы местного самоуправления не входят в систему органов государственной власти.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Цейского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19" w:name="_Toc248924865"/>
      <w:r w:rsidRPr="00C64EEF">
        <w:rPr>
          <w:rFonts w:ascii="Times New Roman" w:eastAsia="Times New Roman" w:hAnsi="Times New Roman" w:cs="Times New Roman"/>
          <w:b/>
          <w:bCs/>
          <w:kern w:val="36"/>
          <w:sz w:val="26"/>
          <w:szCs w:val="24"/>
          <w:lang w:eastAsia="ru-RU"/>
        </w:rPr>
        <w:t>Статья 22. Сход граждан Цейского сельского поселения</w:t>
      </w:r>
      <w:bookmarkEnd w:id="19"/>
      <w:r w:rsidRPr="00C64EEF">
        <w:rPr>
          <w:rFonts w:ascii="Times New Roman" w:eastAsia="Times New Roman" w:hAnsi="Times New Roman" w:cs="Times New Roman"/>
          <w:b/>
          <w:bCs/>
          <w:kern w:val="36"/>
          <w:sz w:val="26"/>
          <w:szCs w:val="24"/>
          <w:lang w:eastAsia="ru-RU"/>
        </w:rPr>
        <w:t>, осуществляющий полномочия представительного органа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Для решения вопросов местного значения в Цейском сельском поселении проводится Сход граждан. Сход граждан правомочен при участии в нем более половины жителей поселения, обладающих избирательным правом.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Сход граждан, за исключением случая, предусмотренного пунктом 6 части 1 статьи 12.1 настоящего Устава, может созываться главой Цейского сельского поселения самостоятельно либо по инициативе группы жителей поселения численностью не менее 10 человек.</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Проведение Схода граждан обеспечивается главой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3.1. Требование проведения схода граждан по инициативе жителей сельского поселения должно быть оформлено в виде подписных листов, в которых должны быть указаны: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w:t>
      </w:r>
      <w:r w:rsidR="00FD1DBE" w:rsidRPr="00C64EEF">
        <w:rPr>
          <w:rFonts w:ascii="Times New Roman" w:eastAsia="Times New Roman" w:hAnsi="Times New Roman" w:cs="Times New Roman"/>
          <w:sz w:val="26"/>
          <w:szCs w:val="24"/>
          <w:lang w:eastAsia="ru-RU"/>
        </w:rPr>
        <w:t xml:space="preserve"> </w:t>
      </w:r>
      <w:r w:rsidRPr="00C64EEF">
        <w:rPr>
          <w:rFonts w:ascii="Times New Roman" w:eastAsia="Times New Roman" w:hAnsi="Times New Roman" w:cs="Times New Roman"/>
          <w:sz w:val="26"/>
          <w:szCs w:val="24"/>
          <w:lang w:eastAsia="ru-RU"/>
        </w:rPr>
        <w:t>вопросы, выносимые на сход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предлагаемые сроки проведения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3.2. Решение о проведении схода граждан принимает глава Цейского сельского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При подготовке проведения схода граждан глава Цейского сельского поселения определяет: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дату, место и время проведения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повестку дня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порядок составления списка жителей поселения, имеющих право на участие в сходе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3.3. Глава Цейского сельского поселения оповещает население о времени и месте проведения схода граждан, вопросах, выносимых на его рассмотрение, путем обнародования информации на информационных стендах здания администрации местного самоуправления не позднее, чем за 14 дней до дня проведения схода граждан.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3.4. Глава Цейского сельского поселения формирует список жителей сельского поселения, имеющих право на участие в сходе граждан, с указанием фамилии, имени, отчества, года рождения, адреса места жительства, а также решает все организационные и иные вопросы, связанные с подготовкой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Участие в Сходе граждан выборных лиц местного самоуправления является обязательным.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На Сходе граждан председательствует глава муниципального образования или иное лицо, избираемое Сходом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Решение Схода граждан считается принятым, если за него проголосовало более половины участников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Решения, принятые на Сходе граждан, подлежат обязательному исполнению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Решения, принятые на Сходе граждан, подлежат официальному опубликованию (обнародованию).</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0" w:name="_Toc248924866"/>
      <w:r w:rsidRPr="00C64EEF">
        <w:rPr>
          <w:rFonts w:ascii="Times New Roman" w:eastAsia="Times New Roman" w:hAnsi="Times New Roman" w:cs="Times New Roman"/>
          <w:b/>
          <w:bCs/>
          <w:kern w:val="36"/>
          <w:sz w:val="26"/>
          <w:szCs w:val="24"/>
          <w:lang w:eastAsia="ru-RU"/>
        </w:rPr>
        <w:t>Статья 23. Полномочия Сход граждан Цейского сельского поселения</w:t>
      </w:r>
      <w:bookmarkEnd w:id="20"/>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К исключительной компетенции Схода граждан относится: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принятие Устава Цейского сельского поселения и внесение в него изменений и дополнений;</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утверждение бюджета сельского поселения и отчета о его исполнении;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утверждение стратегии социально-экономического развития муниципального образования; </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C64EEF">
        <w:rPr>
          <w:rFonts w:ascii="Times New Roman" w:eastAsia="Times New Roman" w:hAnsi="Times New Roman" w:cs="Times New Roman"/>
          <w:sz w:val="26"/>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определение порядка участия сельского поселения в организациях межмуниципального сотрудничества;</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принятие решения об удалении главы муниципального образования в отставку;</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11) утверждение правил благоустройства территории муниципального образования.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К компетенции Схода граждан также относится: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установление порядка использования официальных символов сельского поселения;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назначение местного референдума;</w:t>
      </w:r>
    </w:p>
    <w:p w:rsidR="00D33B92" w:rsidRPr="00C64EEF" w:rsidRDefault="001A6C80"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w:t>
      </w:r>
      <w:r w:rsidR="00D33B92" w:rsidRPr="00C64EEF">
        <w:rPr>
          <w:rFonts w:ascii="Times New Roman" w:eastAsia="Times New Roman" w:hAnsi="Times New Roman" w:cs="Times New Roman"/>
          <w:sz w:val="26"/>
          <w:szCs w:val="24"/>
          <w:lang w:eastAsia="ru-RU"/>
        </w:rPr>
        <w:t>) назначение голосования по вопросам изменения границ, преобразования сельского поселения;</w:t>
      </w:r>
    </w:p>
    <w:p w:rsidR="00D33B92" w:rsidRPr="00C64EEF" w:rsidRDefault="001A6C80"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w:t>
      </w:r>
      <w:r w:rsidR="00D33B92" w:rsidRPr="00C64EEF">
        <w:rPr>
          <w:rFonts w:ascii="Times New Roman" w:eastAsia="Times New Roman" w:hAnsi="Times New Roman" w:cs="Times New Roman"/>
          <w:sz w:val="26"/>
          <w:szCs w:val="24"/>
          <w:lang w:eastAsia="ru-RU"/>
        </w:rPr>
        <w:t>) принятие Положения о Сходе граждан Цейского сельского поселения</w:t>
      </w:r>
    </w:p>
    <w:p w:rsidR="00D33B92" w:rsidRPr="00C64EEF" w:rsidRDefault="001A6C80"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w:t>
      </w:r>
      <w:r w:rsidR="00D33B92" w:rsidRPr="00C64EEF">
        <w:rPr>
          <w:rFonts w:ascii="Times New Roman" w:eastAsia="Times New Roman" w:hAnsi="Times New Roman" w:cs="Times New Roman"/>
          <w:sz w:val="26"/>
          <w:szCs w:val="24"/>
          <w:lang w:eastAsia="ru-RU"/>
        </w:rPr>
        <w:t>) принятие общеобязательных правил по предметам ведения сельского поселения;</w:t>
      </w:r>
    </w:p>
    <w:p w:rsidR="00D33B92" w:rsidRPr="00C64EEF" w:rsidRDefault="001A6C80"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6</w:t>
      </w:r>
      <w:r w:rsidR="00D33B92" w:rsidRPr="00C64EEF">
        <w:rPr>
          <w:rFonts w:ascii="Times New Roman" w:eastAsia="Times New Roman" w:hAnsi="Times New Roman" w:cs="Times New Roman"/>
          <w:sz w:val="26"/>
          <w:szCs w:val="24"/>
          <w:lang w:eastAsia="ru-RU"/>
        </w:rPr>
        <w:t>) определение порядка решения вопросов, установленных статьей 6 настоящего Устава;</w:t>
      </w:r>
    </w:p>
    <w:p w:rsidR="00D33B92" w:rsidRPr="00C64EEF" w:rsidRDefault="001A6C80"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7</w:t>
      </w:r>
      <w:r w:rsidR="00D33B92" w:rsidRPr="00C64EEF">
        <w:rPr>
          <w:rFonts w:ascii="Times New Roman" w:eastAsia="Times New Roman" w:hAnsi="Times New Roman" w:cs="Times New Roman"/>
          <w:sz w:val="26"/>
          <w:szCs w:val="24"/>
          <w:lang w:eastAsia="ru-RU"/>
        </w:rPr>
        <w:t>) осуществление контроля за исполнением принятых им решений.</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Сход граждан Цейского сельского поселения обладает правом законодательной инициативы в Парламенте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Сход граждан Цейского сельского поселения заслушивает ежегодные отчеты главы Цейского сельского поселения о результатах его деятельности, о деятельности администрации местного самоуправления и иных подведомственных главе Цейского сельского поселения органов местного самоуправления, в том числе о решении вопросов, поставленных Сходом граждан Цейского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6. Сход граждан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1" w:name="_Toc248924868"/>
      <w:r w:rsidRPr="00C64EEF">
        <w:rPr>
          <w:rFonts w:ascii="Times New Roman" w:eastAsia="Times New Roman" w:hAnsi="Times New Roman" w:cs="Times New Roman"/>
          <w:b/>
          <w:bCs/>
          <w:kern w:val="36"/>
          <w:sz w:val="26"/>
          <w:szCs w:val="24"/>
          <w:lang w:eastAsia="ru-RU"/>
        </w:rPr>
        <w:t>Статья 24. Глава Цейского сельского поселения</w:t>
      </w:r>
      <w:bookmarkEnd w:id="21"/>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 xml:space="preserve"> собственными полномочиями по решению вопросов местного значения. Глава сельского поселения подконтролен и подотчетен населению и Сходу граждан.</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2. Глава сельского поселения возглавляет администрацию местного самоуправления сельского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Глава сельского поселения избирается на Сходе граждан сроком на 5 лет. </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lastRenderedPageBreak/>
        <w:t>4</w:t>
      </w:r>
      <w:r w:rsidR="00D33B92" w:rsidRPr="00C64EEF">
        <w:rPr>
          <w:rFonts w:ascii="Times New Roman" w:eastAsia="Arial Unicode MS" w:hAnsi="Times New Roman" w:cs="Times New Roman"/>
          <w:sz w:val="26"/>
          <w:szCs w:val="24"/>
          <w:lang w:eastAsia="ru-RU"/>
        </w:rPr>
        <w:t xml:space="preserve">. Вновь избранный глава сельского поселения вступает в должность не позднее, чем на пятнадцатый день после дня опубликования (обнародования) решения Схода граждан Цейского сельского поселения о результатах выборов. </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5</w:t>
      </w:r>
      <w:r w:rsidR="00D33B92" w:rsidRPr="00C64EEF">
        <w:rPr>
          <w:rFonts w:ascii="Times New Roman" w:eastAsia="Arial Unicode MS" w:hAnsi="Times New Roman" w:cs="Times New Roman"/>
          <w:sz w:val="26"/>
          <w:szCs w:val="24"/>
          <w:lang w:eastAsia="ru-RU"/>
        </w:rPr>
        <w:t>. Полномочия главы сельского поселения прекращаются досрочно в случае:</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смерти;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2) отставки по собственному желанию или удаления в отставку в соответствии со статьей 74.1 Федерального закона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3) отрешения от должности в соответствии со статьей 74 Федерального закона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признания судом недееспособным или ограниченно дееспособным;</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5) признания судом безвестно отсутствующим или объявления умершим;</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6) вступления в отношении его в законную силу обвинительного приговора суда;</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7) выезда за пределы Российской Федерации на постоянное место жительства;</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9) отзыва избирателями;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11) преобразования муниципального образования, осуществляемого в соответствии со статьей 13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а также в случае упразднения муниципального образования;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утраты поселением статуса муниципального образования в связи с его объединением с городским округом;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6</w:t>
      </w:r>
      <w:r w:rsidR="00D33B92" w:rsidRPr="00C64EEF">
        <w:rPr>
          <w:rFonts w:ascii="Times New Roman" w:eastAsia="Arial Unicode MS" w:hAnsi="Times New Roman" w:cs="Times New Roman"/>
          <w:sz w:val="26"/>
          <w:szCs w:val="24"/>
          <w:lang w:eastAsia="ru-RU"/>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Сходом граждан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7</w:t>
      </w:r>
      <w:r w:rsidR="00D33B92" w:rsidRPr="00C64EEF">
        <w:rPr>
          <w:rFonts w:ascii="Times New Roman" w:eastAsia="Arial Unicode MS" w:hAnsi="Times New Roman" w:cs="Times New Roman"/>
          <w:sz w:val="26"/>
          <w:szCs w:val="24"/>
          <w:lang w:eastAsia="ru-RU"/>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w:t>
      </w:r>
      <w:r w:rsidR="00D33B92" w:rsidRPr="00C64EEF">
        <w:rPr>
          <w:rFonts w:ascii="Times New Roman" w:eastAsia="Times New Roman" w:hAnsi="Times New Roman" w:cs="Times New Roman"/>
          <w:sz w:val="26"/>
          <w:szCs w:val="24"/>
          <w:lang w:eastAsia="ru-RU"/>
        </w:rPr>
        <w:t xml:space="preserve">. В случае временного отсутствия главы сельского поселения его полномочия временно исполняет муниципальный служащий администрации местного </w:t>
      </w:r>
      <w:r w:rsidR="00D33B92" w:rsidRPr="00C64EEF">
        <w:rPr>
          <w:rFonts w:ascii="Times New Roman" w:eastAsia="Times New Roman" w:hAnsi="Times New Roman" w:cs="Times New Roman"/>
          <w:sz w:val="26"/>
          <w:szCs w:val="24"/>
          <w:lang w:eastAsia="ru-RU"/>
        </w:rPr>
        <w:lastRenderedPageBreak/>
        <w:t>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9</w:t>
      </w:r>
      <w:r w:rsidR="00D33B92" w:rsidRPr="00C64EEF">
        <w:rPr>
          <w:rFonts w:ascii="Times New Roman" w:eastAsia="Arial Unicode MS" w:hAnsi="Times New Roman" w:cs="Times New Roman"/>
          <w:sz w:val="26"/>
          <w:szCs w:val="24"/>
          <w:lang w:eastAsia="ru-RU"/>
        </w:rPr>
        <w:t xml:space="preserve">. Глава сельского поселения осуществляет свои полномочия на постоянной основе. </w:t>
      </w:r>
    </w:p>
    <w:p w:rsidR="00D33B92" w:rsidRPr="00C64EEF" w:rsidRDefault="00B07071"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10</w:t>
      </w:r>
      <w:r w:rsidR="00D33B92" w:rsidRPr="00C64EEF">
        <w:rPr>
          <w:rFonts w:ascii="Times New Roman" w:eastAsia="Arial Unicode MS" w:hAnsi="Times New Roman" w:cs="Times New Roman"/>
          <w:sz w:val="26"/>
          <w:szCs w:val="24"/>
          <w:lang w:eastAsia="ru-RU"/>
        </w:rPr>
        <w:t>. Главе сельского поселения по письменному заявлению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десять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сельского 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w:t>
      </w:r>
      <w:r w:rsidR="00D33B92" w:rsidRPr="00C64EEF">
        <w:rPr>
          <w:rFonts w:ascii="Times New Roman" w:eastAsia="Times New Roman" w:hAnsi="Times New Roman" w:cs="Times New Roman"/>
          <w:sz w:val="26"/>
          <w:szCs w:val="24"/>
          <w:lang w:eastAsia="ru-RU"/>
        </w:rPr>
        <w:t xml:space="preserve">. </w:t>
      </w:r>
      <w:r w:rsidR="001B27B0" w:rsidRPr="00C64EEF">
        <w:rPr>
          <w:rFonts w:ascii="Times New Roman" w:hAnsi="Times New Roman" w:cs="Times New Roman"/>
          <w:sz w:val="26"/>
        </w:rPr>
        <w:t xml:space="preserve">Глава </w:t>
      </w:r>
      <w:r w:rsidR="00A80D76" w:rsidRPr="00C64EEF">
        <w:rPr>
          <w:rFonts w:ascii="Times New Roman" w:hAnsi="Times New Roman" w:cs="Times New Roman"/>
          <w:sz w:val="26"/>
        </w:rPr>
        <w:t>Цейского сельского поселения</w:t>
      </w:r>
      <w:r w:rsidR="001B27B0" w:rsidRPr="00C64EEF">
        <w:rPr>
          <w:rFonts w:ascii="Times New Roman" w:hAnsi="Times New Roman" w:cs="Times New Roman"/>
          <w:sz w:val="26"/>
        </w:rPr>
        <w:t xml:space="preserve"> должен соблюдать ограничения, запреты, исполнять обязанности, которые установлены Федеральным законом от 25 декабря 2008 года </w:t>
      </w:r>
      <w:r w:rsidR="00A80D76" w:rsidRPr="00C64EEF">
        <w:rPr>
          <w:rFonts w:ascii="Times New Roman" w:hAnsi="Times New Roman" w:cs="Times New Roman"/>
          <w:sz w:val="26"/>
        </w:rPr>
        <w:t>№</w:t>
      </w:r>
      <w:r w:rsidR="001B27B0" w:rsidRPr="00C64EEF">
        <w:rPr>
          <w:rFonts w:ascii="Times New Roman" w:hAnsi="Times New Roman" w:cs="Times New Roman"/>
          <w:sz w:val="26"/>
        </w:rPr>
        <w:t xml:space="preserve"> 273-ФЗ </w:t>
      </w:r>
      <w:r w:rsidR="00A80D76" w:rsidRPr="00C64EEF">
        <w:rPr>
          <w:rFonts w:ascii="Times New Roman" w:hAnsi="Times New Roman" w:cs="Times New Roman"/>
          <w:sz w:val="26"/>
        </w:rPr>
        <w:t>«</w:t>
      </w:r>
      <w:r w:rsidR="001B27B0" w:rsidRPr="00C64EEF">
        <w:rPr>
          <w:rFonts w:ascii="Times New Roman" w:hAnsi="Times New Roman" w:cs="Times New Roman"/>
          <w:sz w:val="26"/>
        </w:rPr>
        <w:t>О противодействии коррупции</w:t>
      </w:r>
      <w:r w:rsidR="00A80D76" w:rsidRPr="00C64EEF">
        <w:rPr>
          <w:rFonts w:ascii="Times New Roman" w:hAnsi="Times New Roman" w:cs="Times New Roman"/>
          <w:sz w:val="26"/>
        </w:rPr>
        <w:t>»</w:t>
      </w:r>
      <w:r w:rsidR="001B27B0" w:rsidRPr="00C64EEF">
        <w:rPr>
          <w:rFonts w:ascii="Times New Roman" w:hAnsi="Times New Roman" w:cs="Times New Roman"/>
          <w:sz w:val="26"/>
        </w:rPr>
        <w:t xml:space="preserve">, Федеральным законом от 3 декабря 2012 года </w:t>
      </w:r>
      <w:r w:rsidR="00A80D76" w:rsidRPr="00C64EEF">
        <w:rPr>
          <w:rFonts w:ascii="Times New Roman" w:hAnsi="Times New Roman" w:cs="Times New Roman"/>
          <w:sz w:val="26"/>
        </w:rPr>
        <w:t>№</w:t>
      </w:r>
      <w:r w:rsidR="001B27B0" w:rsidRPr="00C64EEF">
        <w:rPr>
          <w:rFonts w:ascii="Times New Roman" w:hAnsi="Times New Roman" w:cs="Times New Roman"/>
          <w:sz w:val="26"/>
        </w:rPr>
        <w:t xml:space="preserve"> 230-ФЗ </w:t>
      </w:r>
      <w:r w:rsidR="00A80D76" w:rsidRPr="00C64EEF">
        <w:rPr>
          <w:rFonts w:ascii="Times New Roman" w:hAnsi="Times New Roman" w:cs="Times New Roman"/>
          <w:sz w:val="26"/>
        </w:rPr>
        <w:t>«</w:t>
      </w:r>
      <w:r w:rsidR="001B27B0" w:rsidRPr="00C64EEF">
        <w:rPr>
          <w:rFonts w:ascii="Times New Roman" w:hAnsi="Times New Roman" w:cs="Times New Roman"/>
          <w:sz w:val="26"/>
        </w:rPr>
        <w:t>О контроле за соответствием расходов лиц, замещающих государственные должности, и иных лиц их доходам</w:t>
      </w:r>
      <w:r w:rsidR="00A80D76" w:rsidRPr="00C64EEF">
        <w:rPr>
          <w:rFonts w:ascii="Times New Roman" w:hAnsi="Times New Roman" w:cs="Times New Roman"/>
          <w:sz w:val="26"/>
        </w:rPr>
        <w:t>»</w:t>
      </w:r>
      <w:r w:rsidR="001B27B0" w:rsidRPr="00C64EEF">
        <w:rPr>
          <w:rFonts w:ascii="Times New Roman" w:hAnsi="Times New Roman" w:cs="Times New Roman"/>
          <w:sz w:val="26"/>
        </w:rPr>
        <w:t xml:space="preserve">, Федеральным законом от 7 мая 2013 года </w:t>
      </w:r>
      <w:r w:rsidR="00A80D76" w:rsidRPr="00C64EEF">
        <w:rPr>
          <w:rFonts w:ascii="Times New Roman" w:hAnsi="Times New Roman" w:cs="Times New Roman"/>
          <w:sz w:val="26"/>
        </w:rPr>
        <w:t>№</w:t>
      </w:r>
      <w:r w:rsidR="001B27B0" w:rsidRPr="00C64EEF">
        <w:rPr>
          <w:rFonts w:ascii="Times New Roman" w:hAnsi="Times New Roman" w:cs="Times New Roman"/>
          <w:sz w:val="26"/>
        </w:rPr>
        <w:t xml:space="preserve"> 79-ФЗ </w:t>
      </w:r>
      <w:r w:rsidR="00A80D76" w:rsidRPr="00C64EEF">
        <w:rPr>
          <w:rFonts w:ascii="Times New Roman" w:hAnsi="Times New Roman" w:cs="Times New Roman"/>
          <w:sz w:val="26"/>
        </w:rPr>
        <w:t>«</w:t>
      </w:r>
      <w:r w:rsidR="001B27B0" w:rsidRPr="00C64EEF">
        <w:rPr>
          <w:rFonts w:ascii="Times New Roman" w:hAnsi="Times New Roman" w:cs="Times New Roman"/>
          <w:sz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D76" w:rsidRPr="00C64EEF">
        <w:rPr>
          <w:rFonts w:ascii="Times New Roman" w:hAnsi="Times New Roman" w:cs="Times New Roman"/>
          <w:sz w:val="26"/>
        </w:rPr>
        <w:t>»</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w:t>
      </w:r>
      <w:r w:rsidR="00D33B92" w:rsidRPr="00C64EEF">
        <w:rPr>
          <w:rFonts w:ascii="Times New Roman" w:eastAsia="Times New Roman" w:hAnsi="Times New Roman" w:cs="Times New Roman"/>
          <w:sz w:val="26"/>
          <w:szCs w:val="24"/>
          <w:lang w:eastAsia="ru-RU"/>
        </w:rPr>
        <w:t>. Глава Цейского сельского поселения не вправе: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заниматься предпринимательской деятельностью лично или через доверенных лиц;</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участвовать в управлении коммерческой или некоммерческой организацией, за исключением следующих случаев: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д) иные случаи, предусмотренные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13</w:t>
      </w:r>
      <w:r w:rsidR="00D33B92" w:rsidRPr="00C64EEF">
        <w:rPr>
          <w:rFonts w:ascii="Times New Roman" w:eastAsia="Times New Roman" w:hAnsi="Times New Roman" w:cs="Times New Roman"/>
          <w:sz w:val="26"/>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Цейского сельского поселения, проводится по решению Главы Республики Северная Осетия-Алания в порядке, установленном законом Республики Северная Осетия-Алания.</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14</w:t>
      </w:r>
      <w:r w:rsidR="00D33B92" w:rsidRPr="00C64EEF">
        <w:rPr>
          <w:rFonts w:ascii="Times New Roman" w:eastAsia="Times New Roman" w:hAnsi="Times New Roman" w:cs="Times New Roman"/>
          <w:sz w:val="26"/>
          <w:szCs w:val="24"/>
          <w:lang w:eastAsia="ru-RU"/>
        </w:rPr>
        <w:t xml:space="preserve">.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О противодействии коррупции</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 xml:space="preserve">, Федеральным законом от 3 декабря 2012 года № 230-ФЗ </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О контроле за соответствием расходов лиц, замещающих государственные должности, и иных лиц их доходам</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 xml:space="preserve">, Федеральным законом от 7 мая 2013 года № 79-ФЗ </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 Глава Республики Северная Осетия-Алания обращается с заявлением о досрочном прекращении полномочий главы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15</w:t>
      </w:r>
      <w:r w:rsidR="00D33B92" w:rsidRPr="00C64EEF">
        <w:rPr>
          <w:rFonts w:ascii="Times New Roman" w:eastAsia="Times New Roman" w:hAnsi="Times New Roman" w:cs="Times New Roman"/>
          <w:sz w:val="26"/>
          <w:szCs w:val="24"/>
          <w:lang w:eastAsia="ru-RU"/>
        </w:rPr>
        <w:t>.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предупреждение;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запрет исполнять полномочия на постоянной основе до прекращения срока его полномочий.</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16</w:t>
      </w:r>
      <w:r w:rsidR="00D33B92" w:rsidRPr="00C64EEF">
        <w:rPr>
          <w:rFonts w:ascii="Times New Roman" w:eastAsia="Times New Roman" w:hAnsi="Times New Roman" w:cs="Times New Roman"/>
          <w:sz w:val="26"/>
          <w:szCs w:val="24"/>
          <w:lang w:eastAsia="ru-RU"/>
        </w:rPr>
        <w:t xml:space="preserve">. Порядок принятия решения о применении к главе сельского поселения мер ответственности, указанных в части </w:t>
      </w:r>
      <w:r w:rsidRPr="00C64EEF">
        <w:rPr>
          <w:rFonts w:ascii="Times New Roman" w:eastAsia="Times New Roman" w:hAnsi="Times New Roman" w:cs="Times New Roman"/>
          <w:sz w:val="26"/>
          <w:szCs w:val="24"/>
          <w:lang w:eastAsia="ru-RU"/>
        </w:rPr>
        <w:t>15</w:t>
      </w:r>
      <w:r w:rsidR="00D33B92" w:rsidRPr="00C64EEF">
        <w:rPr>
          <w:rFonts w:ascii="Times New Roman" w:eastAsia="Times New Roman" w:hAnsi="Times New Roman" w:cs="Times New Roman"/>
          <w:sz w:val="26"/>
          <w:szCs w:val="24"/>
          <w:lang w:eastAsia="ru-RU"/>
        </w:rPr>
        <w:t xml:space="preserve"> настоящей статьи, определяется муниципальным правовым актом в соответствии с законом Республики Северная Осетия-Алания.</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17</w:t>
      </w:r>
      <w:r w:rsidR="00D33B92" w:rsidRPr="00C64EEF">
        <w:rPr>
          <w:rFonts w:ascii="Times New Roman" w:eastAsia="Times New Roman" w:hAnsi="Times New Roman" w:cs="Times New Roman"/>
          <w:sz w:val="26"/>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Интернет</w:t>
      </w:r>
      <w:r w:rsidR="00A80D76" w:rsidRPr="00C64EEF">
        <w:rPr>
          <w:rFonts w:ascii="Times New Roman" w:eastAsia="Times New Roman" w:hAnsi="Times New Roman" w:cs="Times New Roman"/>
          <w:sz w:val="26"/>
          <w:szCs w:val="24"/>
          <w:lang w:eastAsia="ru-RU"/>
        </w:rPr>
        <w:t>»</w:t>
      </w:r>
      <w:r w:rsidR="00D33B92" w:rsidRPr="00C64EEF">
        <w:rPr>
          <w:rFonts w:ascii="Times New Roman" w:eastAsia="Times New Roman" w:hAnsi="Times New Roman" w:cs="Times New Roman"/>
          <w:sz w:val="26"/>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2" w:name="_Toc248924869"/>
      <w:r w:rsidRPr="00C64EEF">
        <w:rPr>
          <w:rFonts w:ascii="Times New Roman" w:eastAsia="Times New Roman" w:hAnsi="Times New Roman" w:cs="Times New Roman"/>
          <w:b/>
          <w:bCs/>
          <w:kern w:val="36"/>
          <w:sz w:val="26"/>
          <w:szCs w:val="24"/>
          <w:lang w:eastAsia="ru-RU"/>
        </w:rPr>
        <w:t>Статья 25. Полномочия главы Цейского сельского поселения</w:t>
      </w:r>
      <w:bookmarkEnd w:id="22"/>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1. Глава сельского поселения, в том числе как глава администрации местного самоуправления: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подписывает и обнародует в порядке, установленном настоящим Уставом, нормативные правовые акты, принятые Сходом граждан;</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3) издает в пределах своих полномочий правовые акты;</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вправе требовать созыва внеочередного заседания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6) возглавляет администрацию местного самоуправления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7) может исполнять полномочия председателя Схода граждан;</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8) совершает нотариальные действия, предусмотренные законодательством, в случае отсутствия в поселении нотариуса;</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заключает от имени администрации местного самоуправления договоры в пределах своей компетенции;</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 разрабатывает и представляет на утверждение Схода граждан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утверждает положения о структурных подразделениях администрации местного самоуправления;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13) осуществляет функции распорядителя бюджетных средств при исполнении местного бюджета;</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Сходом граждан; </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15) разрабатывает и выносит на Сход граждан на утверждение проект местного бюджета, планы и программы социально - экономического развития поселения, а также отчеты об их исполнении;</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w:t>
      </w:r>
      <w:r w:rsidR="00B07071" w:rsidRPr="00C64EEF">
        <w:rPr>
          <w:rFonts w:ascii="Times New Roman" w:eastAsia="Times New Roman" w:hAnsi="Times New Roman" w:cs="Times New Roman"/>
          <w:sz w:val="26"/>
          <w:szCs w:val="24"/>
          <w:lang w:eastAsia="ru-RU"/>
        </w:rPr>
        <w:t xml:space="preserve"> дисциплинарной ответственности.</w:t>
      </w:r>
    </w:p>
    <w:p w:rsidR="00D33B92" w:rsidRPr="00C64EEF" w:rsidRDefault="00B07071"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w:t>
      </w:r>
      <w:r w:rsidR="00D33B92" w:rsidRPr="00C64EEF">
        <w:rPr>
          <w:rFonts w:ascii="Times New Roman" w:eastAsia="Times New Roman" w:hAnsi="Times New Roman" w:cs="Times New Roman"/>
          <w:sz w:val="26"/>
          <w:szCs w:val="24"/>
          <w:lang w:eastAsia="ru-RU"/>
        </w:rPr>
        <w:t>В сфере взаимодействия со Сходом граждан, глава сельского поселения как глава администрации местного самоуправления:</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вносит в Сход граждан проекты нормативных правовых актов;</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вносит предложения о созыве внеочередных заседаний Схода граждан;</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предлагает вопросы в повестку дня заседаний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Глава Цейского сельского поселения представляет Сходу граждан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Сходом граждан Цейского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Глава сельского поселения является выборным должностным лицом местного самоуправления.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9.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sidRPr="00C64EEF">
        <w:rPr>
          <w:rFonts w:ascii="Times New Roman" w:eastAsia="Times New Roman" w:hAnsi="Times New Roman" w:cs="Times New Roman"/>
          <w:sz w:val="26"/>
          <w:szCs w:val="24"/>
          <w:lang w:eastAsia="ru-RU"/>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10. Полномочия главы Цейского сельского поселения прекращаются досрочно в случае несоблюдения ограничений, установленных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3" w:name="_Toc248924871"/>
      <w:r w:rsidRPr="00C64EEF">
        <w:rPr>
          <w:rFonts w:ascii="Times New Roman" w:eastAsia="Times New Roman" w:hAnsi="Times New Roman" w:cs="Times New Roman"/>
          <w:b/>
          <w:bCs/>
          <w:kern w:val="36"/>
          <w:sz w:val="26"/>
          <w:szCs w:val="24"/>
          <w:lang w:eastAsia="ru-RU"/>
        </w:rPr>
        <w:t>Статья 26. Администрация местного самоуправления Цейского сельского поселения</w:t>
      </w:r>
      <w:bookmarkEnd w:id="23"/>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1. Администрация местного самоуправления Цейского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2. Полномочия главы администрации местного самоуправления Цейского сельского поселения исполняет глава сельского поселения. Глава сельского поселения руководит администрацией местного самоуправления Цейского сельского поселения на принципах единоначалия.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3. Администрация местного самоуправления Цейского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Администрация местного самоуправления Цейского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Цейского сельского поселения и реализацию возложенных на нее полномочий.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6.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7.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8.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 </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9. Расходы на содержание администрации местного самоуправления Цейского сельского поселения включаются в бюджет сельского поселения отдельной строкой.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10. Глава администрации местного самоуправления </w:t>
      </w:r>
      <w:r w:rsidR="00A80D76" w:rsidRPr="00C64EEF">
        <w:rPr>
          <w:rFonts w:ascii="Times New Roman" w:eastAsia="Times New Roman" w:hAnsi="Times New Roman" w:cs="Times New Roman"/>
          <w:sz w:val="26"/>
          <w:szCs w:val="24"/>
          <w:lang w:eastAsia="ru-RU"/>
        </w:rPr>
        <w:t xml:space="preserve">Цейского </w:t>
      </w:r>
      <w:r w:rsidRPr="00C64EEF">
        <w:rPr>
          <w:rFonts w:ascii="Times New Roman" w:eastAsia="Times New Roman" w:hAnsi="Times New Roman" w:cs="Times New Roman"/>
          <w:sz w:val="26"/>
          <w:szCs w:val="24"/>
          <w:lang w:eastAsia="ru-RU"/>
        </w:rPr>
        <w:t xml:space="preserve">сельского поселения </w:t>
      </w:r>
      <w:r w:rsidR="00A80D76" w:rsidRPr="00C64EEF">
        <w:rPr>
          <w:rFonts w:ascii="Times New Roman" w:hAnsi="Times New Roman" w:cs="Times New Roman"/>
          <w:sz w:val="26"/>
        </w:rPr>
        <w:t xml:space="preserve">должен соблюдать ограничения, запреты, исполнять обязанности, которые установлены Федеральным законом от 25 декабря 2008 года № 273-ФЗ «О </w:t>
      </w:r>
      <w:r w:rsidR="00A80D76" w:rsidRPr="00C64EEF">
        <w:rPr>
          <w:rFonts w:ascii="Times New Roman" w:hAnsi="Times New Roman" w:cs="Times New Roman"/>
          <w:sz w:val="26"/>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11. Полномочия главы администрации местного самоуправления  Цейского сельского поселения прекращаются досрочно в случае несоблюдения ограничений, установленных Федеральным законом </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Arial Unicode MS" w:hAnsi="Times New Roman" w:cs="Times New Roman"/>
          <w:sz w:val="26"/>
          <w:szCs w:val="24"/>
          <w:lang w:eastAsia="ru-RU"/>
        </w:rPr>
        <w:t>»</w:t>
      </w:r>
      <w:r w:rsidRPr="00C64EEF">
        <w:rPr>
          <w:rFonts w:ascii="Times New Roman" w:eastAsia="Arial Unicode MS"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 xml:space="preserve">12. В случае досрочного прекращения полномочий главы администрации местного самоуправления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местного самоуправления.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4" w:name="_Toc271698416"/>
      <w:r w:rsidRPr="00C64EEF">
        <w:rPr>
          <w:rFonts w:ascii="Times New Roman" w:eastAsia="Times New Roman" w:hAnsi="Times New Roman" w:cs="Times New Roman"/>
          <w:b/>
          <w:bCs/>
          <w:kern w:val="36"/>
          <w:sz w:val="26"/>
          <w:szCs w:val="24"/>
          <w:lang w:eastAsia="ru-RU"/>
        </w:rPr>
        <w:t>Статья 27. Структура администрации местного самоуправления</w:t>
      </w:r>
      <w:bookmarkEnd w:id="24"/>
      <w:r w:rsidR="00A80D76" w:rsidRPr="00C64EEF">
        <w:rPr>
          <w:rFonts w:ascii="Times New Roman" w:eastAsia="Times New Roman" w:hAnsi="Times New Roman" w:cs="Times New Roman"/>
          <w:b/>
          <w:bCs/>
          <w:kern w:val="36"/>
          <w:sz w:val="26"/>
          <w:szCs w:val="24"/>
          <w:lang w:eastAsia="ru-RU"/>
        </w:rPr>
        <w:t xml:space="preserve">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Структура администрации местного самоуправления сельского поселения утверждается Сходом граждан по представлению главы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Руководители структурных подразделений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1) организуют работу структурного подразделения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рассматривают обращения граждан, ведут прием граждан по вопросам, относящимся к их компетенции;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решают иные вопросы в соответствии с федеральным и республиканским законодательством, настоящим Уставом.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5" w:name="_Toc271698417"/>
      <w:r w:rsidRPr="00C64EEF">
        <w:rPr>
          <w:rFonts w:ascii="Times New Roman" w:eastAsia="Times New Roman" w:hAnsi="Times New Roman" w:cs="Times New Roman"/>
          <w:b/>
          <w:bCs/>
          <w:kern w:val="36"/>
          <w:sz w:val="26"/>
          <w:szCs w:val="24"/>
          <w:lang w:eastAsia="ru-RU"/>
        </w:rPr>
        <w:t>Статья 28. Полномочия администрации местного самоуправления Цейского сельского поселения</w:t>
      </w:r>
      <w:bookmarkEnd w:id="25"/>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Администрация местного самоуправления Цейского сельского поселения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разрабатывает и исполняет бюджет сельского поселения, является главным распорядителем бюджетных средств;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управляет и распоряжается имуществом, находящимся в собственности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разрабатывает и выполняет планы и программы развития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учреждает муниципальные унитарные предприятия и муниципальные учреждения, утверждает их уставы;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сдает в аренду муниципальное имущество;</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7) организует с согласия Схода граждан сельского поселения, местные займы;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участвует в выдаче кредитов за счет средств бюджета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учреждает музеи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13) участвует в осуществлении деятельности по опеке и попечительству;</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14) управляет муниципальным долгом в соответствии с Бюджетным кодексом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15)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shd w:val="clear" w:color="auto" w:fill="FFFFFF"/>
          <w:lang w:eastAsia="ru-RU"/>
        </w:rPr>
        <w:t xml:space="preserve">16)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муниципальных служащих и </w:t>
      </w:r>
      <w:r w:rsidRPr="00C64EEF">
        <w:rPr>
          <w:rFonts w:ascii="Times New Roman" w:eastAsia="Times New Roman" w:hAnsi="Times New Roman" w:cs="Times New Roman"/>
          <w:sz w:val="26"/>
          <w:szCs w:val="24"/>
          <w:shd w:val="clear" w:color="auto" w:fill="FFFFFF"/>
          <w:lang w:eastAsia="ru-RU"/>
        </w:rPr>
        <w:lastRenderedPageBreak/>
        <w:t>работников муниципальных учреждений</w:t>
      </w:r>
      <w:r w:rsidRPr="00C64EEF">
        <w:rPr>
          <w:rFonts w:ascii="Times New Roman" w:eastAsia="Times New Roman" w:hAnsi="Times New Roman" w:cs="Times New Roman"/>
          <w:sz w:val="26"/>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64EEF">
        <w:rPr>
          <w:rFonts w:ascii="Times New Roman" w:eastAsia="Times New Roman" w:hAnsi="Times New Roman" w:cs="Times New Roman"/>
          <w:sz w:val="26"/>
          <w:szCs w:val="24"/>
          <w:shd w:val="clear" w:color="auto" w:fill="FFFFFF"/>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17) осуществляет мероприятия в сфере профилактики правонарушений,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основах системы профилактики правонарушений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18)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19) осуществляет мероприятия по защите прав потребителей, предусмотренных Законом Российской Федерации от 7 февраля 1992 года № 2300-1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защите прав потребителей</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20) осуществляет деятельность по обращению с животными без владельцев, обитающими на территории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21)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6, 7, 8, 9, 15, 18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К социально значимым работам могут быть отнесены только работы, не требующие специальной профессиональной подготовки.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Администрация местного самоуправления Цейского сельского поселения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Правовые акты по вопросам, указанным в части 1 настоящей статьи, принимает глава сельского поселения.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Статья 29. Полномочия администрации Цейского сельского поселения в сфере муниципального контроля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Администрация местного самоуправления Цейского сельского поселения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2. К полномочиям администрации местного самоуправления Цейского сельского поселения в сфере муниципального контроля относятся: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Сходом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6" w:name="_Toc271698420"/>
      <w:r w:rsidRPr="00C64EEF">
        <w:rPr>
          <w:rFonts w:ascii="Times New Roman" w:eastAsia="Times New Roman" w:hAnsi="Times New Roman" w:cs="Times New Roman"/>
          <w:b/>
          <w:bCs/>
          <w:kern w:val="36"/>
          <w:sz w:val="26"/>
          <w:szCs w:val="24"/>
          <w:lang w:eastAsia="ru-RU"/>
        </w:rPr>
        <w:t>Глава 5. Муниципальные правовые акты</w:t>
      </w:r>
      <w:bookmarkEnd w:id="26"/>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7" w:name="_Toc271698421"/>
      <w:r>
        <w:rPr>
          <w:rFonts w:ascii="Times New Roman" w:eastAsia="Times New Roman" w:hAnsi="Times New Roman" w:cs="Times New Roman"/>
          <w:b/>
          <w:bCs/>
          <w:kern w:val="36"/>
          <w:sz w:val="26"/>
          <w:szCs w:val="24"/>
          <w:lang w:eastAsia="ru-RU"/>
        </w:rPr>
        <w:t>Статья 30</w:t>
      </w:r>
      <w:r w:rsidR="00D33B92" w:rsidRPr="00C64EEF">
        <w:rPr>
          <w:rFonts w:ascii="Times New Roman" w:eastAsia="Times New Roman" w:hAnsi="Times New Roman" w:cs="Times New Roman"/>
          <w:b/>
          <w:bCs/>
          <w:kern w:val="36"/>
          <w:sz w:val="26"/>
          <w:szCs w:val="24"/>
          <w:lang w:eastAsia="ru-RU"/>
        </w:rPr>
        <w:t>. Понятие и система муниципальных правовых актов</w:t>
      </w:r>
      <w:bookmarkEnd w:id="27"/>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w:t>
      </w:r>
      <w:r w:rsidRPr="00C64EEF">
        <w:rPr>
          <w:rFonts w:ascii="Times New Roman" w:eastAsia="Times New Roman" w:hAnsi="Times New Roman" w:cs="Times New Roman"/>
          <w:sz w:val="26"/>
          <w:szCs w:val="24"/>
          <w:lang w:eastAsia="ru-RU"/>
        </w:rPr>
        <w:lastRenderedPageBreak/>
        <w:t>Республики Северная Осетия-Алания, республиканским законам, иным нормативным правовым актам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В систему муниципальных правовых актов сельского поселения  входят: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устав муниципального образования, правовые акты, принятые на местном референдуме;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нормативные и иные правовые акты Схода граждан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6. Сход граждан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Цейского сельского поселения, решение об удалении главы Цейского сельского поселения в отставку, а также решения по вопросам организации деятельности Схода граждан Цейского сельского поселения. Решения Схода граждан, устанавливающие правила, обязательные для исполнения на территории Цейского сельского поселения, принимаются большинством голосов от установленной численности участников Схода граждан Цейского сельского поселения, если иное не установлено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7. Глава сельского поселения в пределах своих полномочий, установленных настоящим Уставом и решениями Схода граждан сельского поселения, издает постановления и распоряжения по вопросам организации деятельности Схода граждан и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другими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Председатель Схода граждан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Схода граждан,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w:t>
      </w:r>
      <w:r w:rsidRPr="00C64EEF">
        <w:rPr>
          <w:rFonts w:ascii="Times New Roman" w:eastAsia="Times New Roman" w:hAnsi="Times New Roman" w:cs="Times New Roman"/>
          <w:sz w:val="26"/>
          <w:szCs w:val="24"/>
          <w:lang w:eastAsia="ru-RU"/>
        </w:rPr>
        <w:lastRenderedPageBreak/>
        <w:t>распоряжения администрации местного самоуправления по вопросам организации работы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28" w:name="_Toc271698422"/>
      <w:r>
        <w:rPr>
          <w:rFonts w:ascii="Times New Roman" w:eastAsia="Times New Roman" w:hAnsi="Times New Roman" w:cs="Times New Roman"/>
          <w:b/>
          <w:bCs/>
          <w:kern w:val="36"/>
          <w:sz w:val="26"/>
          <w:szCs w:val="24"/>
          <w:lang w:eastAsia="ru-RU"/>
        </w:rPr>
        <w:t>Статья 31</w:t>
      </w:r>
      <w:r w:rsidR="00D33B92" w:rsidRPr="00C64EEF">
        <w:rPr>
          <w:rFonts w:ascii="Times New Roman" w:eastAsia="Times New Roman" w:hAnsi="Times New Roman" w:cs="Times New Roman"/>
          <w:b/>
          <w:bCs/>
          <w:kern w:val="36"/>
          <w:sz w:val="26"/>
          <w:szCs w:val="24"/>
          <w:lang w:eastAsia="ru-RU"/>
        </w:rPr>
        <w:t>. Устав Цейского сельского поселения</w:t>
      </w:r>
      <w:bookmarkEnd w:id="28"/>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Сходом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Проект устава Цейского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Цейского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Сходом граждан Цейского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Устав, муниципальный правовой акт о внесении изменений и дополнений в Устав Цейского сельского поселения принимаются большинством в две трети голосов от установленной численности участников Схода граждан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Устав Цейского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Об общих принципах организации местного самоуправления в Российской Федерации.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Устав Цейского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bookmarkStart w:id="29" w:name="_Toc271698423"/>
      <w:bookmarkEnd w:id="29"/>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64EEF">
        <w:rPr>
          <w:rFonts w:ascii="Times New Roman" w:eastAsia="Times New Roman" w:hAnsi="Times New Roman" w:cs="Times New Roman"/>
          <w:sz w:val="26"/>
          <w:szCs w:val="24"/>
          <w:lang w:eastAsia="ru-RU"/>
        </w:rPr>
        <w:lastRenderedPageBreak/>
        <w:t xml:space="preserve">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Схода граждан, принявшего муниципальный правовой акт о внесении указанных изменений и дополнений в настоящий Устав.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Схода граждан,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Изменения и дополнения в настоящий Устав вносятся муниципальным правовым актом, который может оформляться: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решением Схода граждан, подписанным единолично главой муниципального образования, исполняющим полномочия председателя Схода граждан;</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r w:rsidRPr="00C64EEF">
        <w:rPr>
          <w:rFonts w:ascii="Times New Roman" w:eastAsia="Times New Roman" w:hAnsi="Times New Roman" w:cs="Times New Roman"/>
          <w:kern w:val="36"/>
          <w:sz w:val="26"/>
          <w:szCs w:val="24"/>
          <w:lang w:eastAsia="ru-RU"/>
        </w:rPr>
        <w:t xml:space="preserve">2) отдельным нормативным правовым актом, принятым Сходом граждан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положений и (или) норм о вступлении в силу изменений и дополнений, вносимых в настоящий Устав, не допускается.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Статья 32.</w:t>
      </w:r>
      <w:r w:rsidR="00D33B92" w:rsidRPr="00C64EEF">
        <w:rPr>
          <w:rFonts w:ascii="Times New Roman" w:eastAsia="Times New Roman" w:hAnsi="Times New Roman" w:cs="Times New Roman"/>
          <w:b/>
          <w:bCs/>
          <w:sz w:val="26"/>
          <w:szCs w:val="24"/>
          <w:lang w:eastAsia="ru-RU"/>
        </w:rPr>
        <w:t xml:space="preserve"> Содержание правил благоустройства территории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0" w:name="dst100027"/>
      <w:bookmarkEnd w:id="30"/>
      <w:r w:rsidRPr="00C64EEF">
        <w:rPr>
          <w:rFonts w:ascii="Times New Roman" w:eastAsia="Times New Roman" w:hAnsi="Times New Roman" w:cs="Times New Roman"/>
          <w:sz w:val="26"/>
          <w:szCs w:val="24"/>
          <w:lang w:eastAsia="ru-RU"/>
        </w:rPr>
        <w:t>1. Правила благоустройства территории муниципального образования утверждаются Сходом граждан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1" w:name="dst100028"/>
      <w:bookmarkEnd w:id="31"/>
      <w:r w:rsidRPr="00C64EEF">
        <w:rPr>
          <w:rFonts w:ascii="Times New Roman" w:eastAsia="Times New Roman" w:hAnsi="Times New Roman" w:cs="Times New Roman"/>
          <w:sz w:val="26"/>
          <w:szCs w:val="24"/>
          <w:lang w:eastAsia="ru-RU"/>
        </w:rPr>
        <w:t>2. Правила благоустройства территории муниципального образования регулируют вопросы: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2" w:name="dst100029"/>
      <w:bookmarkEnd w:id="32"/>
      <w:r w:rsidRPr="00C64EEF">
        <w:rPr>
          <w:rFonts w:ascii="Times New Roman" w:eastAsia="Times New Roman" w:hAnsi="Times New Roman" w:cs="Times New Roman"/>
          <w:sz w:val="26"/>
          <w:szCs w:val="24"/>
          <w:lang w:eastAsia="ru-RU"/>
        </w:rPr>
        <w:t>1) содержания территорий общего пользования и порядка пользования такими территориями;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3" w:name="dst100030"/>
      <w:bookmarkEnd w:id="33"/>
      <w:r w:rsidRPr="00C64EEF">
        <w:rPr>
          <w:rFonts w:ascii="Times New Roman" w:eastAsia="Times New Roman" w:hAnsi="Times New Roman" w:cs="Times New Roman"/>
          <w:sz w:val="26"/>
          <w:szCs w:val="24"/>
          <w:lang w:eastAsia="ru-RU"/>
        </w:rPr>
        <w:t>2) внешнего вида фасадов и ограждающих конструкций зданий, строений, сооружений;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4" w:name="dst100031"/>
      <w:bookmarkEnd w:id="34"/>
      <w:r w:rsidRPr="00C64EEF">
        <w:rPr>
          <w:rFonts w:ascii="Times New Roman" w:eastAsia="Times New Roman" w:hAnsi="Times New Roman" w:cs="Times New Roman"/>
          <w:sz w:val="26"/>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5" w:name="dst100032"/>
      <w:bookmarkEnd w:id="35"/>
      <w:r w:rsidRPr="00C64EEF">
        <w:rPr>
          <w:rFonts w:ascii="Times New Roman" w:eastAsia="Times New Roman" w:hAnsi="Times New Roman" w:cs="Times New Roman"/>
          <w:sz w:val="26"/>
          <w:szCs w:val="24"/>
          <w:lang w:eastAsia="ru-RU"/>
        </w:rPr>
        <w:lastRenderedPageBreak/>
        <w:t>4) организации освещения территории муниципального образования, включая архитектурную подсветку зданий, строений, сооружений;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6" w:name="dst100033"/>
      <w:bookmarkEnd w:id="36"/>
      <w:r w:rsidRPr="00C64EEF">
        <w:rPr>
          <w:rFonts w:ascii="Times New Roman" w:eastAsia="Times New Roman" w:hAnsi="Times New Roman" w:cs="Times New Roman"/>
          <w:sz w:val="26"/>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7" w:name="dst100034"/>
      <w:bookmarkEnd w:id="37"/>
      <w:r w:rsidRPr="00C64EEF">
        <w:rPr>
          <w:rFonts w:ascii="Times New Roman" w:eastAsia="Times New Roman" w:hAnsi="Times New Roman" w:cs="Times New Roman"/>
          <w:sz w:val="26"/>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8" w:name="dst100035"/>
      <w:bookmarkEnd w:id="38"/>
      <w:r w:rsidRPr="00C64EEF">
        <w:rPr>
          <w:rFonts w:ascii="Times New Roman" w:eastAsia="Times New Roman" w:hAnsi="Times New Roman" w:cs="Times New Roman"/>
          <w:sz w:val="26"/>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39" w:name="dst100036"/>
      <w:bookmarkEnd w:id="39"/>
      <w:r w:rsidRPr="00C64EEF">
        <w:rPr>
          <w:rFonts w:ascii="Times New Roman" w:eastAsia="Times New Roman" w:hAnsi="Times New Roman" w:cs="Times New Roman"/>
          <w:sz w:val="26"/>
          <w:szCs w:val="24"/>
          <w:lang w:eastAsia="ru-RU"/>
        </w:rPr>
        <w:t>8) организации пешеходных коммуникаций, в том числе тротуаров, аллей, дорожек, тропинок;</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40" w:name="dst100037"/>
      <w:bookmarkEnd w:id="40"/>
      <w:r w:rsidRPr="00C64EEF">
        <w:rPr>
          <w:rFonts w:ascii="Times New Roman" w:eastAsia="Times New Roman" w:hAnsi="Times New Roman" w:cs="Times New Roman"/>
          <w:sz w:val="26"/>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41" w:name="dst100038"/>
      <w:bookmarkEnd w:id="41"/>
      <w:r w:rsidRPr="00C64EEF">
        <w:rPr>
          <w:rFonts w:ascii="Times New Roman" w:eastAsia="Times New Roman" w:hAnsi="Times New Roman" w:cs="Times New Roman"/>
          <w:sz w:val="26"/>
          <w:szCs w:val="24"/>
          <w:lang w:eastAsia="ru-RU"/>
        </w:rPr>
        <w:t>10) уборки территории муниципального образования, в том числе в зимний период;</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42" w:name="dst100039"/>
      <w:bookmarkEnd w:id="42"/>
      <w:r w:rsidRPr="00C64EEF">
        <w:rPr>
          <w:rFonts w:ascii="Times New Roman" w:eastAsia="Times New Roman" w:hAnsi="Times New Roman" w:cs="Times New Roman"/>
          <w:sz w:val="26"/>
          <w:szCs w:val="24"/>
          <w:lang w:eastAsia="ru-RU"/>
        </w:rPr>
        <w:t>11) организации стоков ливневых вод;</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43" w:name="dst100040"/>
      <w:bookmarkEnd w:id="43"/>
      <w:r w:rsidRPr="00C64EEF">
        <w:rPr>
          <w:rFonts w:ascii="Times New Roman" w:eastAsia="Times New Roman" w:hAnsi="Times New Roman" w:cs="Times New Roman"/>
          <w:sz w:val="26"/>
          <w:szCs w:val="24"/>
          <w:lang w:eastAsia="ru-RU"/>
        </w:rPr>
        <w:t>12) порядка проведения земляных работ;</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bookmarkStart w:id="44" w:name="dst100043"/>
      <w:bookmarkEnd w:id="44"/>
      <w:r w:rsidRPr="00C64EEF">
        <w:rPr>
          <w:rFonts w:ascii="Times New Roman" w:eastAsia="Times New Roman" w:hAnsi="Times New Roman" w:cs="Times New Roman"/>
          <w:sz w:val="26"/>
          <w:szCs w:val="24"/>
          <w:lang w:eastAsia="ru-RU"/>
        </w:rPr>
        <w:t>13</w:t>
      </w:r>
      <w:r w:rsidR="00D33B92" w:rsidRPr="00C64EEF">
        <w:rPr>
          <w:rFonts w:ascii="Times New Roman" w:eastAsia="Times New Roman" w:hAnsi="Times New Roman" w:cs="Times New Roman"/>
          <w:sz w:val="26"/>
          <w:szCs w:val="24"/>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14</w:t>
      </w:r>
      <w:r w:rsidR="00D33B92" w:rsidRPr="00C64EEF">
        <w:rPr>
          <w:rFonts w:ascii="Times New Roman" w:eastAsia="Times New Roman" w:hAnsi="Times New Roman" w:cs="Times New Roman"/>
          <w:sz w:val="26"/>
          <w:szCs w:val="24"/>
          <w:lang w:eastAsia="ru-RU"/>
        </w:rPr>
        <w:t>) определения границ прилегающих территорий в соответствии с порядком, установленным законом Республики Северная Осетия-Алания;</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15</w:t>
      </w:r>
      <w:r w:rsidR="00D33B92" w:rsidRPr="00C64EEF">
        <w:rPr>
          <w:rFonts w:ascii="Times New Roman" w:eastAsia="Times New Roman" w:hAnsi="Times New Roman" w:cs="Times New Roman"/>
          <w:sz w:val="26"/>
          <w:szCs w:val="24"/>
          <w:lang w:eastAsia="ru-RU"/>
        </w:rPr>
        <w:t>) праздничного оформления территории муниципального образования;</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bookmarkStart w:id="45" w:name="dst100044"/>
      <w:bookmarkEnd w:id="45"/>
      <w:r w:rsidRPr="00C64EEF">
        <w:rPr>
          <w:rFonts w:ascii="Times New Roman" w:eastAsia="Times New Roman" w:hAnsi="Times New Roman" w:cs="Times New Roman"/>
          <w:sz w:val="26"/>
          <w:szCs w:val="24"/>
          <w:lang w:eastAsia="ru-RU"/>
        </w:rPr>
        <w:t>16</w:t>
      </w:r>
      <w:r w:rsidR="00D33B92" w:rsidRPr="00C64EEF">
        <w:rPr>
          <w:rFonts w:ascii="Times New Roman" w:eastAsia="Times New Roman" w:hAnsi="Times New Roman" w:cs="Times New Roman"/>
          <w:sz w:val="26"/>
          <w:szCs w:val="24"/>
          <w:lang w:eastAsia="ru-RU"/>
        </w:rPr>
        <w:t>) порядка участия граждан и организаций в реализации мероприятий по благоустройству территории муниципального образования;</w:t>
      </w:r>
    </w:p>
    <w:p w:rsidR="00D33B92" w:rsidRPr="00C64EEF" w:rsidRDefault="00B07071" w:rsidP="00D33B92">
      <w:pPr>
        <w:spacing w:after="0" w:line="240" w:lineRule="auto"/>
        <w:ind w:firstLine="709"/>
        <w:jc w:val="both"/>
        <w:rPr>
          <w:rFonts w:ascii="Times New Roman" w:eastAsia="Times New Roman" w:hAnsi="Times New Roman" w:cs="Times New Roman"/>
          <w:sz w:val="26"/>
          <w:szCs w:val="24"/>
          <w:lang w:eastAsia="ru-RU"/>
        </w:rPr>
      </w:pPr>
      <w:bookmarkStart w:id="46" w:name="dst100045"/>
      <w:bookmarkEnd w:id="46"/>
      <w:r w:rsidRPr="00C64EEF">
        <w:rPr>
          <w:rFonts w:ascii="Times New Roman" w:eastAsia="Times New Roman" w:hAnsi="Times New Roman" w:cs="Times New Roman"/>
          <w:sz w:val="26"/>
          <w:szCs w:val="24"/>
          <w:lang w:eastAsia="ru-RU"/>
        </w:rPr>
        <w:t>17</w:t>
      </w:r>
      <w:r w:rsidR="00D33B92" w:rsidRPr="00C64EEF">
        <w:rPr>
          <w:rFonts w:ascii="Times New Roman" w:eastAsia="Times New Roman" w:hAnsi="Times New Roman" w:cs="Times New Roman"/>
          <w:sz w:val="26"/>
          <w:szCs w:val="24"/>
          <w:lang w:eastAsia="ru-RU"/>
        </w:rPr>
        <w:t xml:space="preserve">) осуществления контроля за соблюдением правил благоустройства территории муниципального образования.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r>
        <w:rPr>
          <w:rFonts w:ascii="Times New Roman" w:eastAsia="Times New Roman" w:hAnsi="Times New Roman" w:cs="Times New Roman"/>
          <w:b/>
          <w:bCs/>
          <w:kern w:val="36"/>
          <w:sz w:val="26"/>
          <w:szCs w:val="24"/>
          <w:lang w:eastAsia="ru-RU"/>
        </w:rPr>
        <w:t>Статья 33</w:t>
      </w:r>
      <w:r w:rsidR="00D33B92" w:rsidRPr="00C64EEF">
        <w:rPr>
          <w:rFonts w:ascii="Times New Roman" w:eastAsia="Times New Roman" w:hAnsi="Times New Roman" w:cs="Times New Roman"/>
          <w:b/>
          <w:bCs/>
          <w:kern w:val="36"/>
          <w:sz w:val="26"/>
          <w:szCs w:val="24"/>
          <w:lang w:eastAsia="ru-RU"/>
        </w:rPr>
        <w:t>. Решения, принятые путем прямого волеизъявления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47" w:name="_Toc271698424"/>
      <w:r>
        <w:rPr>
          <w:rFonts w:ascii="Times New Roman" w:eastAsia="Times New Roman" w:hAnsi="Times New Roman" w:cs="Times New Roman"/>
          <w:b/>
          <w:bCs/>
          <w:kern w:val="36"/>
          <w:sz w:val="26"/>
          <w:szCs w:val="24"/>
          <w:lang w:eastAsia="ru-RU"/>
        </w:rPr>
        <w:lastRenderedPageBreak/>
        <w:t>Статья 34</w:t>
      </w:r>
      <w:r w:rsidR="00D33B92" w:rsidRPr="00C64EEF">
        <w:rPr>
          <w:rFonts w:ascii="Times New Roman" w:eastAsia="Times New Roman" w:hAnsi="Times New Roman" w:cs="Times New Roman"/>
          <w:b/>
          <w:bCs/>
          <w:kern w:val="36"/>
          <w:sz w:val="26"/>
          <w:szCs w:val="24"/>
          <w:lang w:eastAsia="ru-RU"/>
        </w:rPr>
        <w:t>. Решения Схода граждан Цейского сельского поселения</w:t>
      </w:r>
      <w:bookmarkEnd w:id="47"/>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Решение Схода граждан, устанавливающее правило, обязательное для исполнения на территории сельского поселения, считается принятым, если за его принятие проголосовало более половины от числа обладающих избирательным правом граждан, за исключением случаев, определенных федеральным и республиканским законодательством, настоящим Уставом.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Нормативные правовые акты, принятые Сходом граждан,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Сходом граждан. В этом случае указанный нормативный правовой акт в течение 10 дней выносится на Сход граждан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Сходом граждан.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Схода граждан, он подлежит подписанию главой муниципального образования в течение семи дней и обнародованию.</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Правовые акты Схода граждан, не являющиеся нормативными, в том числе связанные с вопросами организации деятельности Схода граждан, подписываются главой сельского поселения и могут быть опубликованы (обнародованы), если это предусмотрено самим правовым актом.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48" w:name="_Toc271698425"/>
      <w:r>
        <w:rPr>
          <w:rFonts w:ascii="Times New Roman" w:eastAsia="Times New Roman" w:hAnsi="Times New Roman" w:cs="Times New Roman"/>
          <w:b/>
          <w:bCs/>
          <w:kern w:val="36"/>
          <w:sz w:val="26"/>
          <w:szCs w:val="24"/>
          <w:lang w:eastAsia="ru-RU"/>
        </w:rPr>
        <w:t>Статья 35</w:t>
      </w:r>
      <w:r w:rsidR="00D33B92" w:rsidRPr="00C64EEF">
        <w:rPr>
          <w:rFonts w:ascii="Times New Roman" w:eastAsia="Times New Roman" w:hAnsi="Times New Roman" w:cs="Times New Roman"/>
          <w:b/>
          <w:bCs/>
          <w:kern w:val="36"/>
          <w:sz w:val="26"/>
          <w:szCs w:val="24"/>
          <w:lang w:eastAsia="ru-RU"/>
        </w:rPr>
        <w:t>. Подготовка муниципальных правовых актов</w:t>
      </w:r>
      <w:bookmarkEnd w:id="48"/>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Проекты муниципальных правовых актов могут вноситься участниками Схода граждан, главой Цейского сельского поселения, главой администрации местного самоуправления, прокурором Алагирского района, органами территориального общественного самоуправления и инициативными группами граждан.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49" w:name="_Toc271698426"/>
      <w:r>
        <w:rPr>
          <w:rFonts w:ascii="Times New Roman" w:eastAsia="Times New Roman" w:hAnsi="Times New Roman" w:cs="Times New Roman"/>
          <w:b/>
          <w:bCs/>
          <w:kern w:val="36"/>
          <w:sz w:val="26"/>
          <w:szCs w:val="24"/>
          <w:lang w:eastAsia="ru-RU"/>
        </w:rPr>
        <w:t>Статья 36</w:t>
      </w:r>
      <w:r w:rsidR="00D33B92" w:rsidRPr="00C64EEF">
        <w:rPr>
          <w:rFonts w:ascii="Times New Roman" w:eastAsia="Times New Roman" w:hAnsi="Times New Roman" w:cs="Times New Roman"/>
          <w:b/>
          <w:bCs/>
          <w:kern w:val="36"/>
          <w:sz w:val="26"/>
          <w:szCs w:val="24"/>
          <w:lang w:eastAsia="ru-RU"/>
        </w:rPr>
        <w:t>. Вступление в силу муниципальных правовых актов</w:t>
      </w:r>
      <w:bookmarkEnd w:id="49"/>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Муниципальные правовые акты вступают в силу в по</w:t>
      </w:r>
      <w:r w:rsidR="001B27B0" w:rsidRPr="00C64EEF">
        <w:rPr>
          <w:rFonts w:ascii="Times New Roman" w:eastAsia="Times New Roman" w:hAnsi="Times New Roman" w:cs="Times New Roman"/>
          <w:sz w:val="26"/>
          <w:szCs w:val="24"/>
          <w:lang w:eastAsia="ru-RU"/>
        </w:rPr>
        <w:t>рядке, установленном настоящим У</w:t>
      </w:r>
      <w:r w:rsidRPr="00C64EEF">
        <w:rPr>
          <w:rFonts w:ascii="Times New Roman" w:eastAsia="Times New Roman" w:hAnsi="Times New Roman" w:cs="Times New Roman"/>
          <w:sz w:val="26"/>
          <w:szCs w:val="24"/>
          <w:lang w:eastAsia="ru-RU"/>
        </w:rPr>
        <w:t>ставом, за исключением нормативных правовых актов местного самоуправления о налогах и сборах, которые вступают в силу в соответствии с Налоговым кодексом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001B27B0" w:rsidRPr="00C64EEF">
        <w:rPr>
          <w:rFonts w:ascii="Times New Roman" w:eastAsia="Times New Roman" w:hAnsi="Times New Roman" w:cs="Times New Roman"/>
          <w:sz w:val="26"/>
          <w:szCs w:val="24"/>
          <w:lang w:eastAsia="ru-RU"/>
        </w:rPr>
        <w:t xml:space="preserve"> (газета </w:t>
      </w:r>
      <w:r w:rsidR="00A80D76" w:rsidRPr="00C64EEF">
        <w:rPr>
          <w:rFonts w:ascii="Times New Roman" w:eastAsia="Times New Roman" w:hAnsi="Times New Roman" w:cs="Times New Roman"/>
          <w:sz w:val="26"/>
          <w:szCs w:val="24"/>
          <w:lang w:eastAsia="ru-RU"/>
        </w:rPr>
        <w:t>«</w:t>
      </w:r>
      <w:r w:rsidR="001B27B0" w:rsidRPr="00C64EEF">
        <w:rPr>
          <w:rFonts w:ascii="Times New Roman" w:eastAsia="Times New Roman" w:hAnsi="Times New Roman" w:cs="Times New Roman"/>
          <w:sz w:val="26"/>
          <w:szCs w:val="24"/>
          <w:lang w:eastAsia="ru-RU"/>
        </w:rPr>
        <w:t>Заря</w:t>
      </w:r>
      <w:r w:rsidR="00A80D76" w:rsidRPr="00C64EEF">
        <w:rPr>
          <w:rFonts w:ascii="Times New Roman" w:eastAsia="Times New Roman" w:hAnsi="Times New Roman" w:cs="Times New Roman"/>
          <w:sz w:val="26"/>
          <w:szCs w:val="24"/>
          <w:lang w:eastAsia="ru-RU"/>
        </w:rPr>
        <w:t>»</w:t>
      </w:r>
      <w:r w:rsidR="001B27B0"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Нормативные правовые акты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Эл № ФС77-72471 от 05.03.2018 (http://pravo-mi</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just.ru, http://право-минюст.рф).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D33B92" w:rsidRPr="00C64EEF" w:rsidRDefault="00D33B92" w:rsidP="00D33B92">
      <w:pPr>
        <w:spacing w:after="0" w:line="240" w:lineRule="auto"/>
        <w:ind w:firstLine="709"/>
        <w:jc w:val="both"/>
        <w:rPr>
          <w:rFonts w:ascii="Times New Roman" w:eastAsia="Arial Unicode MS" w:hAnsi="Times New Roman" w:cs="Times New Roman"/>
          <w:sz w:val="26"/>
          <w:szCs w:val="24"/>
          <w:lang w:eastAsia="ru-RU"/>
        </w:rPr>
      </w:pPr>
      <w:r w:rsidRPr="00C64EEF">
        <w:rPr>
          <w:rFonts w:ascii="Times New Roman" w:eastAsia="Arial Unicode MS" w:hAnsi="Times New Roman" w:cs="Times New Roman"/>
          <w:sz w:val="26"/>
          <w:szCs w:val="24"/>
          <w:lang w:eastAsia="ru-RU"/>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Устава Цейского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нормативных правовых актов Схода граждан – в течение 30 дней со дня подписания главой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нормативных правовых актов главы Цейского сельского поселения – в течение 30 дней со дня подписания главой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постановлений избирательной комиссии Цейского сельского поселения – в сроки, установленные федеральными и республиканскими законами о выборах и референдумах;</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0" w:name="_Toc271698427"/>
      <w:r w:rsidRPr="00C64EEF">
        <w:rPr>
          <w:rFonts w:ascii="Times New Roman" w:eastAsia="Times New Roman" w:hAnsi="Times New Roman" w:cs="Times New Roman"/>
          <w:b/>
          <w:bCs/>
          <w:kern w:val="36"/>
          <w:sz w:val="26"/>
          <w:szCs w:val="24"/>
          <w:lang w:eastAsia="ru-RU"/>
        </w:rPr>
        <w:lastRenderedPageBreak/>
        <w:t xml:space="preserve">Статья </w:t>
      </w:r>
      <w:r w:rsidR="00C64EEF">
        <w:rPr>
          <w:rFonts w:ascii="Times New Roman" w:eastAsia="Times New Roman" w:hAnsi="Times New Roman" w:cs="Times New Roman"/>
          <w:b/>
          <w:bCs/>
          <w:kern w:val="36"/>
          <w:sz w:val="26"/>
          <w:szCs w:val="24"/>
          <w:lang w:eastAsia="ru-RU"/>
        </w:rPr>
        <w:t>37</w:t>
      </w:r>
      <w:r w:rsidRPr="00C64EEF">
        <w:rPr>
          <w:rFonts w:ascii="Times New Roman" w:eastAsia="Times New Roman" w:hAnsi="Times New Roman" w:cs="Times New Roman"/>
          <w:b/>
          <w:bCs/>
          <w:kern w:val="36"/>
          <w:sz w:val="26"/>
          <w:szCs w:val="24"/>
          <w:lang w:eastAsia="ru-RU"/>
        </w:rPr>
        <w:t>. Отмена муниципальных правовых актов и приостановление их действия</w:t>
      </w:r>
      <w:bookmarkEnd w:id="50"/>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shd w:val="clear" w:color="auto" w:fill="FFFFFF"/>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1" w:name="_Toc271698428"/>
      <w:r w:rsidRPr="00C64EEF">
        <w:rPr>
          <w:rFonts w:ascii="Times New Roman" w:eastAsia="Times New Roman" w:hAnsi="Times New Roman" w:cs="Times New Roman"/>
          <w:b/>
          <w:bCs/>
          <w:kern w:val="36"/>
          <w:sz w:val="26"/>
          <w:szCs w:val="24"/>
          <w:lang w:eastAsia="ru-RU"/>
        </w:rPr>
        <w:t>Глава 6. Муниципальная служба</w:t>
      </w:r>
      <w:bookmarkEnd w:id="51"/>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2" w:name="_Toc271698429"/>
      <w:r>
        <w:rPr>
          <w:rFonts w:ascii="Times New Roman" w:eastAsia="Times New Roman" w:hAnsi="Times New Roman" w:cs="Times New Roman"/>
          <w:b/>
          <w:bCs/>
          <w:kern w:val="36"/>
          <w:sz w:val="26"/>
          <w:szCs w:val="24"/>
          <w:lang w:eastAsia="ru-RU"/>
        </w:rPr>
        <w:t>Статья 38</w:t>
      </w:r>
      <w:r w:rsidR="00D33B92" w:rsidRPr="00C64EEF">
        <w:rPr>
          <w:rFonts w:ascii="Times New Roman" w:eastAsia="Times New Roman" w:hAnsi="Times New Roman" w:cs="Times New Roman"/>
          <w:b/>
          <w:bCs/>
          <w:kern w:val="36"/>
          <w:sz w:val="26"/>
          <w:szCs w:val="24"/>
          <w:lang w:eastAsia="ru-RU"/>
        </w:rPr>
        <w:t>. Муниципальная служба</w:t>
      </w:r>
      <w:bookmarkEnd w:id="52"/>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sidRPr="00C64EEF">
        <w:rPr>
          <w:rFonts w:ascii="Times New Roman" w:eastAsia="Times New Roman" w:hAnsi="Times New Roman" w:cs="Times New Roman"/>
          <w:sz w:val="26"/>
          <w:szCs w:val="24"/>
          <w:lang w:eastAsia="ru-RU"/>
        </w:rPr>
        <w:lastRenderedPageBreak/>
        <w:t xml:space="preserve">Республики Северная Осетия-Алания, утвержденным Законом Республики Северная Осетия-Алания от 31.03.2008 № 7-РЗ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муниципальной службе в Республике Северная Осетия - Алания</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Цейского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Схода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Не является муниципальной службой работа в органах территориального общественного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3" w:name="_Toc271698430"/>
      <w:r w:rsidRPr="00C64EEF">
        <w:rPr>
          <w:rFonts w:ascii="Times New Roman" w:eastAsia="Times New Roman" w:hAnsi="Times New Roman" w:cs="Times New Roman"/>
          <w:b/>
          <w:bCs/>
          <w:kern w:val="36"/>
          <w:sz w:val="26"/>
          <w:szCs w:val="24"/>
          <w:lang w:eastAsia="ru-RU"/>
        </w:rPr>
        <w:t>Глава 7. Экономическая основа местного самоуправления</w:t>
      </w:r>
      <w:bookmarkEnd w:id="53"/>
    </w:p>
    <w:p w:rsidR="00D33B92" w:rsidRPr="00C64EEF" w:rsidRDefault="00C64EEF" w:rsidP="00D33B92">
      <w:pPr>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Статья 39.</w:t>
      </w:r>
      <w:r w:rsidR="00D33B92" w:rsidRPr="00C64EEF">
        <w:rPr>
          <w:rFonts w:ascii="Times New Roman" w:eastAsia="Times New Roman" w:hAnsi="Times New Roman" w:cs="Times New Roman"/>
          <w:b/>
          <w:bCs/>
          <w:sz w:val="26"/>
          <w:szCs w:val="24"/>
          <w:lang w:eastAsia="ru-RU"/>
        </w:rPr>
        <w:t xml:space="preserve"> Муниципальное имущество</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В собственности сельского поселения может находиться: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имущество, предназначенное для решения установленных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вопросов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C64EEF">
        <w:rPr>
          <w:rFonts w:ascii="Times New Roman" w:eastAsia="Times New Roman" w:hAnsi="Times New Roman" w:cs="Times New Roman"/>
          <w:sz w:val="26"/>
          <w:szCs w:val="24"/>
          <w:lang w:eastAsia="ru-RU"/>
        </w:rPr>
        <w:lastRenderedPageBreak/>
        <w:t>нормативными правовыми актами представительного органа муниципального образования;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имущество, предназначенное для решения вопросов местного значения в соответствии с частью 3 статьи 14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54" w:name="_Toc271698431"/>
      <w:r w:rsidRPr="00C64EEF">
        <w:rPr>
          <w:rFonts w:ascii="Times New Roman" w:eastAsia="Times New Roman" w:hAnsi="Times New Roman" w:cs="Times New Roman"/>
          <w:b/>
          <w:bCs/>
          <w:kern w:val="36"/>
          <w:sz w:val="26"/>
          <w:szCs w:val="24"/>
          <w:lang w:eastAsia="ru-RU"/>
        </w:rPr>
        <w:t>Статья 40. Владение, пользование и распоряжение муниципальным имуществом</w:t>
      </w:r>
      <w:bookmarkEnd w:id="54"/>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Органы местного самоуправления от имени Цейского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Доходы от использования и приватизации муниципального имущества поступают в соответствующие бюджет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Цейское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Администрация местного самоуправления,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Органы местного самоуправления от имени Цейского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5. К бюджетным полномочиям муниципальных образований в соответствии с Бюджетным кодексом Российской Федерации относятся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Статья 41. Закупки для обеспечения муниципальных нужд </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bookmarkStart w:id="55" w:name="p1806"/>
      <w:bookmarkStart w:id="56" w:name="p1807"/>
      <w:bookmarkStart w:id="57" w:name="p1809"/>
      <w:bookmarkStart w:id="58" w:name="p1810"/>
      <w:bookmarkEnd w:id="55"/>
      <w:bookmarkEnd w:id="56"/>
      <w:bookmarkEnd w:id="57"/>
      <w:bookmarkEnd w:id="58"/>
      <w:r w:rsidRPr="00C64EEF">
        <w:rPr>
          <w:rFonts w:ascii="Times New Roman" w:eastAsia="Times New Roman" w:hAnsi="Times New Roman" w:cs="Times New Roman"/>
          <w:sz w:val="26"/>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bookmarkStart w:id="59" w:name="p1811"/>
      <w:bookmarkEnd w:id="59"/>
      <w:r w:rsidRPr="00C64EEF">
        <w:rPr>
          <w:rFonts w:ascii="Times New Roman" w:eastAsia="Times New Roman" w:hAnsi="Times New Roman" w:cs="Times New Roman"/>
          <w:sz w:val="26"/>
          <w:szCs w:val="24"/>
          <w:lang w:eastAsia="ru-RU"/>
        </w:rPr>
        <w:t>2. Закупки товаров, работ, услуг для обеспечения муниципальных нужд осуществляются за счет средств местного бюджета.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0" w:name="_Toc271698433"/>
      <w:r w:rsidRPr="00C64EEF">
        <w:rPr>
          <w:rFonts w:ascii="Times New Roman" w:eastAsia="Times New Roman" w:hAnsi="Times New Roman" w:cs="Times New Roman"/>
          <w:b/>
          <w:bCs/>
          <w:kern w:val="36"/>
          <w:sz w:val="26"/>
          <w:szCs w:val="24"/>
          <w:lang w:eastAsia="ru-RU"/>
        </w:rPr>
        <w:t>Статья 42. Формирование и утверждение бюджета Цейского сельского поселения</w:t>
      </w:r>
      <w:bookmarkEnd w:id="60"/>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1.Цейское сельское поселение имеет собственный бюджет.</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Органы местного самоуправления обеспечивают сбалансированность бюджета Цейского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а также принимаемыми в соответствии с ними законами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Проект бюджета Цейского сельского поселения составляется администрацией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В целях своевременного и качественного составления проекта бюджета Цейского сельского поселения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Проект бюджета Цейского сельского поселения вносится на рассмотрение Схода граждан Цейского сельского поселения главой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Принятый Сходом граждан Цейского сельского поселения Бюджет вносится главе Цейского сельского поселения для подписания и обнародования до начала очередного финансового года.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1" w:name="_Toc271698434"/>
      <w:r w:rsidRPr="00C64EEF">
        <w:rPr>
          <w:rFonts w:ascii="Times New Roman" w:eastAsia="Times New Roman" w:hAnsi="Times New Roman" w:cs="Times New Roman"/>
          <w:b/>
          <w:bCs/>
          <w:kern w:val="36"/>
          <w:sz w:val="26"/>
          <w:szCs w:val="24"/>
          <w:lang w:eastAsia="ru-RU"/>
        </w:rPr>
        <w:t>Статья 43. Исполнение бюджета Цейского сельского поселения</w:t>
      </w:r>
      <w:bookmarkEnd w:id="61"/>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Исполнение бюджета Цейского сельского поселения обеспечивается администрацией местного самоуправления в соответствии с положениями Бюджетного Кодекса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2. Бюджет Цейского сельского поселения исполняется на основе единства кассы и подведомственности расходов. Исполнение бюджета Цейского сельского поселения осуществляется на основе бюджетной росписи и кассового плана.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Кассовое обслуживание исполнения бюджета Цейского сельского поселения осуществляется в порядке, установленном Бюджетным кодексом Российской Федерации.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2" w:name="_Toc271698435"/>
      <w:r w:rsidRPr="00C64EEF">
        <w:rPr>
          <w:rFonts w:ascii="Times New Roman" w:eastAsia="Times New Roman" w:hAnsi="Times New Roman" w:cs="Times New Roman"/>
          <w:b/>
          <w:bCs/>
          <w:kern w:val="36"/>
          <w:sz w:val="26"/>
          <w:szCs w:val="24"/>
          <w:lang w:eastAsia="ru-RU"/>
        </w:rPr>
        <w:t>Статья 44. Доходы и расходы бюджета Цейского сельского поселения</w:t>
      </w:r>
      <w:bookmarkEnd w:id="62"/>
    </w:p>
    <w:p w:rsidR="001B27B0" w:rsidRPr="00C64EEF" w:rsidRDefault="001B27B0" w:rsidP="001B27B0">
      <w:pPr>
        <w:shd w:val="clear" w:color="auto" w:fill="FFFFFF"/>
        <w:spacing w:after="0" w:line="240" w:lineRule="auto"/>
        <w:ind w:firstLine="709"/>
        <w:jc w:val="both"/>
        <w:rPr>
          <w:rFonts w:ascii="Times New Roman" w:eastAsia="Times New Roman" w:hAnsi="Times New Roman" w:cs="Times New Roman"/>
          <w:sz w:val="26"/>
          <w:szCs w:val="28"/>
        </w:rPr>
      </w:pPr>
      <w:r w:rsidRPr="00C64EEF">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Pr="00C64EEF">
        <w:rPr>
          <w:rFonts w:ascii="Times New Roman" w:hAnsi="Times New Roman" w:cs="Times New Roman"/>
          <w:sz w:val="26"/>
          <w:szCs w:val="28"/>
        </w:rPr>
        <w:t xml:space="preserve">Цейского сельского </w:t>
      </w:r>
      <w:r w:rsidRPr="00C64EEF">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Pr="00C64EEF">
        <w:rPr>
          <w:rFonts w:ascii="Times New Roman" w:hAnsi="Times New Roman" w:cs="Times New Roman"/>
          <w:sz w:val="26"/>
          <w:szCs w:val="28"/>
        </w:rPr>
        <w:t xml:space="preserve">Цейского сельского </w:t>
      </w:r>
      <w:r w:rsidRPr="00C64EEF">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1B27B0" w:rsidRPr="00C64EEF" w:rsidRDefault="001B27B0" w:rsidP="001B27B0">
      <w:pPr>
        <w:spacing w:after="0" w:line="240" w:lineRule="auto"/>
        <w:ind w:firstLine="709"/>
        <w:jc w:val="both"/>
        <w:rPr>
          <w:rFonts w:ascii="Times New Roman" w:eastAsia="Times New Roman" w:hAnsi="Times New Roman" w:cs="Times New Roman"/>
          <w:sz w:val="26"/>
          <w:szCs w:val="28"/>
        </w:rPr>
      </w:pPr>
      <w:r w:rsidRPr="00C64EEF">
        <w:rPr>
          <w:rFonts w:ascii="Times New Roman" w:eastAsia="Times New Roman" w:hAnsi="Times New Roman" w:cs="Times New Roman"/>
          <w:sz w:val="26"/>
          <w:szCs w:val="28"/>
        </w:rPr>
        <w:t xml:space="preserve">2. Исполнение расходных обязательств </w:t>
      </w:r>
      <w:r w:rsidRPr="00C64EEF">
        <w:rPr>
          <w:rFonts w:ascii="Times New Roman" w:hAnsi="Times New Roman" w:cs="Times New Roman"/>
          <w:sz w:val="26"/>
          <w:szCs w:val="28"/>
        </w:rPr>
        <w:t xml:space="preserve">Цейского сельского </w:t>
      </w:r>
      <w:r w:rsidRPr="00C64EEF">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B27B0" w:rsidRPr="00C64EEF" w:rsidRDefault="001B27B0" w:rsidP="001B27B0">
      <w:pPr>
        <w:spacing w:after="0" w:line="240" w:lineRule="auto"/>
        <w:ind w:firstLine="709"/>
        <w:jc w:val="both"/>
        <w:rPr>
          <w:rFonts w:ascii="Times New Roman" w:eastAsia="Times New Roman" w:hAnsi="Times New Roman" w:cs="Times New Roman"/>
          <w:sz w:val="26"/>
          <w:szCs w:val="28"/>
        </w:rPr>
      </w:pPr>
      <w:r w:rsidRPr="00C64EEF">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3B92" w:rsidRPr="00C64EEF" w:rsidRDefault="00D33B92" w:rsidP="001B27B0">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3" w:name="_Toc271698436"/>
      <w:r w:rsidRPr="00C64EEF">
        <w:rPr>
          <w:rFonts w:ascii="Times New Roman" w:eastAsia="Times New Roman" w:hAnsi="Times New Roman" w:cs="Times New Roman"/>
          <w:b/>
          <w:bCs/>
          <w:kern w:val="36"/>
          <w:sz w:val="26"/>
          <w:szCs w:val="24"/>
          <w:lang w:eastAsia="ru-RU"/>
        </w:rPr>
        <w:t>Статья 45. Контроль за исполнением бюджета Цейского сельского поселения</w:t>
      </w:r>
      <w:bookmarkEnd w:id="63"/>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Финансовый контроль за исполнением бюджета Цейского сельского поселения осуществляют Контрольно-счетная палата Алагирского района, Федеральное казначейство, финансовые органы Цейского сельского поселения или уполномоченные ими органы, главные распорядители, распорядители бюджетных средств.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Отчет об исполнении бюджета Цейского сельского поселения готовит администрация местного самоуправления муниципального образования. Годовой отчет об исполнении бюджета Цейского сельского поселения утверждается Сходом граждан по представлению главы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C64EEF"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b/>
          <w:bCs/>
          <w:sz w:val="26"/>
          <w:szCs w:val="24"/>
          <w:lang w:eastAsia="ru-RU"/>
        </w:rPr>
        <w:t>Статья 46</w:t>
      </w:r>
      <w:r w:rsidR="00D33B92" w:rsidRPr="00C64EEF">
        <w:rPr>
          <w:rFonts w:ascii="Times New Roman" w:eastAsia="Times New Roman" w:hAnsi="Times New Roman" w:cs="Times New Roman"/>
          <w:b/>
          <w:bCs/>
          <w:sz w:val="26"/>
          <w:szCs w:val="24"/>
          <w:lang w:eastAsia="ru-RU"/>
        </w:rPr>
        <w:t>. Представление, рассмотрение и утверждение годового отчета об исполнении местного бюджета Сходом граждан</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Порядок представления, рассмотрения и утверждения годового отчета об исполнении бюджета устанавливается Сходом граждан в соответствии со статьей 264.5 Бюджетного кодекса Российской Федерации.</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По результатам рассмотрения годового отчета об исполнении бюджета Сход граждан принимает решение об утверждении либо отклонении решения об исполнении бюджета.</w:t>
      </w:r>
    </w:p>
    <w:p w:rsidR="00D33B92" w:rsidRPr="00C64EEF" w:rsidRDefault="00D33B92" w:rsidP="00D33B92">
      <w:pPr>
        <w:shd w:val="clear" w:color="auto" w:fill="FFFFFF"/>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В случае отклонения Сходом граждан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Годовой отчет об исполнении местного бюджета представляется в Сход граждан не позднее 1 мая текущего года.</w:t>
      </w:r>
    </w:p>
    <w:p w:rsid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4" w:name="_Toc271698437"/>
    </w:p>
    <w:p w:rsidR="00D33B92" w:rsidRPr="00C64EEF" w:rsidRDefault="00C64EEF"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r>
        <w:rPr>
          <w:rFonts w:ascii="Times New Roman" w:eastAsia="Times New Roman" w:hAnsi="Times New Roman" w:cs="Times New Roman"/>
          <w:b/>
          <w:bCs/>
          <w:kern w:val="36"/>
          <w:sz w:val="26"/>
          <w:szCs w:val="24"/>
          <w:lang w:eastAsia="ru-RU"/>
        </w:rPr>
        <w:t>Статья 47</w:t>
      </w:r>
      <w:r w:rsidR="00D33B92" w:rsidRPr="00C64EEF">
        <w:rPr>
          <w:rFonts w:ascii="Times New Roman" w:eastAsia="Times New Roman" w:hAnsi="Times New Roman" w:cs="Times New Roman"/>
          <w:b/>
          <w:bCs/>
          <w:kern w:val="36"/>
          <w:sz w:val="26"/>
          <w:szCs w:val="24"/>
          <w:lang w:eastAsia="ru-RU"/>
        </w:rPr>
        <w:t>. Муниципальные заимствования</w:t>
      </w:r>
      <w:bookmarkEnd w:id="64"/>
      <w:r w:rsidR="00D33B92" w:rsidRPr="00C64EEF">
        <w:rPr>
          <w:rFonts w:ascii="Times New Roman" w:eastAsia="Times New Roman" w:hAnsi="Times New Roman" w:cs="Times New Roman"/>
          <w:b/>
          <w:bCs/>
          <w:kern w:val="36"/>
          <w:sz w:val="26"/>
          <w:szCs w:val="24"/>
          <w:lang w:eastAsia="ru-RU"/>
        </w:rPr>
        <w:t>, муниципальные гарантии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определенном Сходом граждан Цейского сельского поселения. Право осуществления муниципальных заимствований от имени Цейского сельского поселения в соответствии с Бюджетным Кодексом Российской Федерации принадлежит администрации местного самоуправления.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5" w:name="_Toc271698438"/>
      <w:r w:rsidRPr="00C64EEF">
        <w:rPr>
          <w:rFonts w:ascii="Times New Roman" w:eastAsia="Times New Roman" w:hAnsi="Times New Roman" w:cs="Times New Roman"/>
          <w:b/>
          <w:bCs/>
          <w:kern w:val="36"/>
          <w:sz w:val="26"/>
          <w:szCs w:val="24"/>
          <w:lang w:eastAsia="ru-RU"/>
        </w:rPr>
        <w:t>Глава 8. Ответственность органов местного самоуправления и должностных лиц местного самоуправления</w:t>
      </w:r>
      <w:bookmarkEnd w:id="65"/>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6" w:name="_Toc271698439"/>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48</w:t>
      </w:r>
      <w:r w:rsidRPr="00C64EEF">
        <w:rPr>
          <w:rFonts w:ascii="Times New Roman" w:eastAsia="Times New Roman" w:hAnsi="Times New Roman" w:cs="Times New Roman"/>
          <w:b/>
          <w:bCs/>
          <w:kern w:val="36"/>
          <w:sz w:val="26"/>
          <w:szCs w:val="24"/>
          <w:lang w:eastAsia="ru-RU"/>
        </w:rPr>
        <w:t>. Ответственность органов местного самоуправления и должностных лиц местного самоуправления</w:t>
      </w:r>
      <w:bookmarkEnd w:id="66"/>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7" w:name="_Toc271698440"/>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49</w:t>
      </w:r>
      <w:r w:rsidRPr="00C64EEF">
        <w:rPr>
          <w:rFonts w:ascii="Times New Roman" w:eastAsia="Times New Roman" w:hAnsi="Times New Roman" w:cs="Times New Roman"/>
          <w:b/>
          <w:bCs/>
          <w:kern w:val="36"/>
          <w:sz w:val="26"/>
          <w:szCs w:val="24"/>
          <w:lang w:eastAsia="ru-RU"/>
        </w:rPr>
        <w:t>. Ответственность органов местного самоуправления, главы Цейского сельского поселения перед населением</w:t>
      </w:r>
      <w:bookmarkEnd w:id="67"/>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Основания наступления ответственности органов местного самоуправления, главы Цейского сельского поселения и порядок решения соответствующих вопросов определяются настоящим Уставом в соответствии с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Население Цейского сельского поселения вправе отозвать главу Цейского сельского поселения в соответствии с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b/>
          <w:bCs/>
          <w:sz w:val="26"/>
          <w:szCs w:val="24"/>
          <w:lang w:eastAsia="ru-RU"/>
        </w:rPr>
        <w:lastRenderedPageBreak/>
        <w:t xml:space="preserve">Статья </w:t>
      </w:r>
      <w:r w:rsidR="00C64EEF">
        <w:rPr>
          <w:rFonts w:ascii="Times New Roman" w:eastAsia="Times New Roman" w:hAnsi="Times New Roman" w:cs="Times New Roman"/>
          <w:b/>
          <w:bCs/>
          <w:sz w:val="26"/>
          <w:szCs w:val="24"/>
          <w:lang w:eastAsia="ru-RU"/>
        </w:rPr>
        <w:t>50</w:t>
      </w:r>
      <w:r w:rsidRPr="00C64EEF">
        <w:rPr>
          <w:rFonts w:ascii="Times New Roman" w:eastAsia="Times New Roman" w:hAnsi="Times New Roman" w:cs="Times New Roman"/>
          <w:b/>
          <w:bCs/>
          <w:sz w:val="26"/>
          <w:szCs w:val="24"/>
          <w:lang w:eastAsia="ru-RU"/>
        </w:rPr>
        <w:t>. Ответственность органов местного самоуправления и должностных лиц местного самоуправления перед государством</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8" w:name="_Toc271698441"/>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51</w:t>
      </w:r>
      <w:r w:rsidRPr="00C64EEF">
        <w:rPr>
          <w:rFonts w:ascii="Times New Roman" w:eastAsia="Times New Roman" w:hAnsi="Times New Roman" w:cs="Times New Roman"/>
          <w:b/>
          <w:bCs/>
          <w:kern w:val="36"/>
          <w:sz w:val="26"/>
          <w:szCs w:val="24"/>
          <w:lang w:eastAsia="ru-RU"/>
        </w:rPr>
        <w:t>. Ответственность главы Цейского сельского поселения перед государством</w:t>
      </w:r>
      <w:bookmarkEnd w:id="68"/>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Глава Республики Северная Осетия-Алания издает правовой акт об отрешении от должности главы Цейского сельского поселения в случае: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Срок, в течение которого Глава Республики Северная Осетия-Алания издает правовой акт об отрешении от должности главы Цейского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Глава Цейского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Суд должен рассмотреть жалобу и принять решение не позднее чем через 10 дней со дня ее подачи.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69" w:name="_Toc271698442"/>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52</w:t>
      </w:r>
      <w:r w:rsidRPr="00C64EEF">
        <w:rPr>
          <w:rFonts w:ascii="Times New Roman" w:eastAsia="Times New Roman" w:hAnsi="Times New Roman" w:cs="Times New Roman"/>
          <w:b/>
          <w:bCs/>
          <w:kern w:val="36"/>
          <w:sz w:val="26"/>
          <w:szCs w:val="24"/>
          <w:lang w:eastAsia="ru-RU"/>
        </w:rPr>
        <w:t>. Удаление главы Цейского сельского поселения в отставку</w:t>
      </w:r>
      <w:bookmarkEnd w:id="69"/>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 xml:space="preserve">1. Сход граждан Цейского сельского поселения в соответствии с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вправе удалить главу Цейского сельского поселения в отставку по инициативе участников Схода граждан Цейского сельского поселения или по инициативе главы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Основаниями для удаления главы Цейского сельского поселения в отставку являются: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1) решения, действия (бездействие) главы Цейского сельского поселения, повлекшие (повлекшее) наступление последствий, предусмотренных пунктами 2 и 3 части 1 статьи 75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неудовлетворительная оценка деятельности главы Цейского сельского поселения Сходом граждан сельского поселения по результатам его ежегодного отчета перед Сходом граждан Цейского сельского поселения, данная два раза подряд;</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противодействии коррупции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Федеральным законом от 3 декабря 2012 года № 230-ФЗ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контроле за соответствием расходов лиц, замещающих государственные должности, и иных лиц их доходам</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xml:space="preserve">, Федеральным законом от 7 мая 2013 года № 79-ФЗ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shd w:val="clear" w:color="auto" w:fill="FFFFFF"/>
          <w:lang w:eastAsia="ru-RU"/>
        </w:rPr>
        <w:t xml:space="preserve">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3. Инициатива участников Схода граждан Цейского сельского поселения об удалении главы Цейского сельского поселения в отставку, выдвинутая не менее чем одной третью от установленной численности участников Схода граждан Цейского сельского поселения, оформляется в виде обращения, которое вносится на Сход граждан Цейского сельского поселения. Указанное обращение вносится вместе с проектом решения Схода граждан Цейского сельского поселения об удалении главы Цейского сельского поселения в отставку. О выдвижении данной инициативы глава сельского </w:t>
      </w:r>
      <w:r w:rsidRPr="00C64EEF">
        <w:rPr>
          <w:rFonts w:ascii="Times New Roman" w:eastAsia="Times New Roman" w:hAnsi="Times New Roman" w:cs="Times New Roman"/>
          <w:sz w:val="26"/>
          <w:szCs w:val="24"/>
          <w:lang w:eastAsia="ru-RU"/>
        </w:rPr>
        <w:lastRenderedPageBreak/>
        <w:t>поселения и Глава Республики Северная Осетия-Алания уведомляются не позднее дня, следующего за днем внесения указанного обращения.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4. Рассмотрение инициативы участников Схода граждан сельского поселения об удалении главы Цейского сельского поселения в отставку осуществляется с учетом мнения Главы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5. В случае, если при рассмотрении инициативы участников Схода граждан сельского поселения об удалении главы Цейского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Цейского сельского поселения, повлекших (повлекшего) наступление последствий, предусмотренных пунктами 2 и 3 части 1 статьи 75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 решение об удалении главы Цейского сельского поселения в отставку может быть принято только при согласии Главы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6. Инициатива Главы Республики Северная Осетия-Алания об удалении главы Цейского сельского поселения в отставку оформляется в виде обращения, которое вносится во время Схода граждан Цейского сельского поселения вместе с проектом соответствующего решения Схода граждан. О выдвижении данной инициативы глава Цейского сельского поселения уведомляется не позднее дня, следующего за днем внесения указанного обращения на Сходе граждан.</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7. Рассмотрение инициативы Схода граждан Цейского сельского поселения или Главы Республики Северная Осетия-Алания об удалении главы Цейского сельского поселения в отставку осуществляется Сходом граждан в течение одного месяца со дня внесения соответствующего обращения.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8. Решение Схода граждан об удалении главы Цейского сельского поселения в отставку считается принятым, если за него проголосовало более половины участников Схода граждан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9. В случае, если глава Цейского сельского поселения не согласен с решением Схода граждан сельского поселения об удалении его в отставку, он вправе в письменном виде изложить свое особое мнение.</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10. Решение Схода граждан сельского поселения об удалении главы Цейского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Цейского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Схода граждан сельского поселения.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11. В случае, если инициатива об удалении главы Цейского сельского поселения в отставку отклонена Сходом граждан сельского поселения, вопрос об удалении главы Цейского сельского поселения в отставку может быть вынесен на повторное рассмотрение Схода граждан сельского поселения не ранее чем через два месяца со дня проведения заседания Схода граждан сельского поселения, на котором рассматривался указанный вопрос.</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12.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lastRenderedPageBreak/>
        <w:t xml:space="preserve">Суд должен рассмотреть заявление и принять решение не позднее чем через 10 дней со дня подачи заявления. </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70" w:name="_Toc271698443"/>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53</w:t>
      </w:r>
      <w:r w:rsidRPr="00C64EEF">
        <w:rPr>
          <w:rFonts w:ascii="Times New Roman" w:eastAsia="Times New Roman" w:hAnsi="Times New Roman" w:cs="Times New Roman"/>
          <w:b/>
          <w:bCs/>
          <w:kern w:val="36"/>
          <w:sz w:val="26"/>
          <w:szCs w:val="24"/>
          <w:lang w:eastAsia="ru-RU"/>
        </w:rPr>
        <w:t>. Временное осуществление органами государственной власти отдельных полномочий органов местного самоуправления</w:t>
      </w:r>
      <w:bookmarkEnd w:id="70"/>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Об общих принципах организации местного самоуправления в Российской Федерации</w:t>
      </w:r>
      <w:r w:rsidR="00A80D76" w:rsidRPr="00C64EEF">
        <w:rPr>
          <w:rFonts w:ascii="Times New Roman" w:eastAsia="Times New Roman" w:hAnsi="Times New Roman" w:cs="Times New Roman"/>
          <w:sz w:val="26"/>
          <w:szCs w:val="24"/>
          <w:lang w:eastAsia="ru-RU"/>
        </w:rPr>
        <w:t>»</w:t>
      </w:r>
      <w:r w:rsidRPr="00C64EEF">
        <w:rPr>
          <w:rFonts w:ascii="Times New Roman" w:eastAsia="Times New Roman" w:hAnsi="Times New Roman" w:cs="Times New Roman"/>
          <w:sz w:val="26"/>
          <w:szCs w:val="24"/>
          <w:lang w:eastAsia="ru-RU"/>
        </w:rPr>
        <w:t>.</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71" w:name="_Toc271698444"/>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54</w:t>
      </w:r>
      <w:r w:rsidRPr="00C64EEF">
        <w:rPr>
          <w:rFonts w:ascii="Times New Roman" w:eastAsia="Times New Roman" w:hAnsi="Times New Roman" w:cs="Times New Roman"/>
          <w:b/>
          <w:bCs/>
          <w:kern w:val="36"/>
          <w:sz w:val="26"/>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w:t>
      </w:r>
    </w:p>
    <w:p w:rsidR="00D33B92" w:rsidRPr="00C64EEF" w:rsidRDefault="00742A7B"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72" w:name="_Toc271698445"/>
      <w:r>
        <w:rPr>
          <w:rFonts w:ascii="Times New Roman" w:eastAsia="Times New Roman" w:hAnsi="Times New Roman" w:cs="Times New Roman"/>
          <w:b/>
          <w:bCs/>
          <w:kern w:val="36"/>
          <w:sz w:val="26"/>
          <w:szCs w:val="24"/>
          <w:lang w:eastAsia="ru-RU"/>
        </w:rPr>
        <w:t>Глава 9</w:t>
      </w:r>
      <w:r w:rsidR="00D33B92" w:rsidRPr="00C64EEF">
        <w:rPr>
          <w:rFonts w:ascii="Times New Roman" w:eastAsia="Times New Roman" w:hAnsi="Times New Roman" w:cs="Times New Roman"/>
          <w:b/>
          <w:bCs/>
          <w:kern w:val="36"/>
          <w:sz w:val="26"/>
          <w:szCs w:val="24"/>
          <w:lang w:eastAsia="ru-RU"/>
        </w:rPr>
        <w:t>. Заключительные и переходные положения</w:t>
      </w:r>
      <w:bookmarkEnd w:id="72"/>
    </w:p>
    <w:p w:rsidR="00D33B92" w:rsidRPr="00C64EEF" w:rsidRDefault="00D33B92" w:rsidP="00D33B92">
      <w:pPr>
        <w:spacing w:after="0" w:line="240" w:lineRule="auto"/>
        <w:ind w:firstLine="709"/>
        <w:jc w:val="both"/>
        <w:outlineLvl w:val="0"/>
        <w:rPr>
          <w:rFonts w:ascii="Times New Roman" w:eastAsia="Times New Roman" w:hAnsi="Times New Roman" w:cs="Times New Roman"/>
          <w:b/>
          <w:bCs/>
          <w:kern w:val="36"/>
          <w:sz w:val="26"/>
          <w:szCs w:val="24"/>
          <w:lang w:eastAsia="ru-RU"/>
        </w:rPr>
      </w:pPr>
      <w:bookmarkStart w:id="73" w:name="_Toc271698446"/>
      <w:r w:rsidRPr="00C64EEF">
        <w:rPr>
          <w:rFonts w:ascii="Times New Roman" w:eastAsia="Times New Roman" w:hAnsi="Times New Roman" w:cs="Times New Roman"/>
          <w:b/>
          <w:bCs/>
          <w:kern w:val="36"/>
          <w:sz w:val="26"/>
          <w:szCs w:val="24"/>
          <w:lang w:eastAsia="ru-RU"/>
        </w:rPr>
        <w:t xml:space="preserve">Статья </w:t>
      </w:r>
      <w:r w:rsidR="00C64EEF">
        <w:rPr>
          <w:rFonts w:ascii="Times New Roman" w:eastAsia="Times New Roman" w:hAnsi="Times New Roman" w:cs="Times New Roman"/>
          <w:b/>
          <w:bCs/>
          <w:kern w:val="36"/>
          <w:sz w:val="26"/>
          <w:szCs w:val="24"/>
          <w:lang w:eastAsia="ru-RU"/>
        </w:rPr>
        <w:t>55</w:t>
      </w:r>
      <w:r w:rsidRPr="00C64EEF">
        <w:rPr>
          <w:rFonts w:ascii="Times New Roman" w:eastAsia="Times New Roman" w:hAnsi="Times New Roman" w:cs="Times New Roman"/>
          <w:b/>
          <w:bCs/>
          <w:kern w:val="36"/>
          <w:sz w:val="26"/>
          <w:szCs w:val="24"/>
          <w:lang w:eastAsia="ru-RU"/>
        </w:rPr>
        <w:t>. Вступление в силу настоящего Устава</w:t>
      </w:r>
      <w:bookmarkEnd w:id="73"/>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1. Настоящий Устав вступает в силу после официального опубликования (обнародования).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2. Изменения и дополнения к Уставу вносятся решением Схода граждан и подлежат государственной регистрации в порядке, установленном законодательством Российской Федерации и Республики Северная Осетия-Алания.</w:t>
      </w:r>
    </w:p>
    <w:p w:rsidR="00D33B92" w:rsidRPr="00C64EEF" w:rsidRDefault="00D33B92" w:rsidP="00D33B92">
      <w:pPr>
        <w:spacing w:after="0" w:line="240" w:lineRule="auto"/>
        <w:ind w:firstLine="709"/>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3. Изменения и дополнения к Уставу вступают в силу после их официального опубликования (обнародования).</w:t>
      </w:r>
    </w:p>
    <w:p w:rsidR="001B27B0" w:rsidRPr="00C64EEF" w:rsidRDefault="001B27B0" w:rsidP="000B4251">
      <w:pPr>
        <w:spacing w:after="0" w:line="240" w:lineRule="auto"/>
        <w:jc w:val="both"/>
        <w:rPr>
          <w:rFonts w:ascii="Times New Roman" w:eastAsia="Times New Roman" w:hAnsi="Times New Roman" w:cs="Times New Roman"/>
          <w:sz w:val="26"/>
          <w:szCs w:val="24"/>
          <w:lang w:eastAsia="ru-RU"/>
        </w:rPr>
      </w:pPr>
    </w:p>
    <w:p w:rsidR="00D33B92" w:rsidRPr="00C64EEF" w:rsidRDefault="00D33B92" w:rsidP="000B4251">
      <w:pPr>
        <w:spacing w:after="0" w:line="240" w:lineRule="auto"/>
        <w:jc w:val="both"/>
        <w:rPr>
          <w:rFonts w:ascii="Times New Roman" w:eastAsia="Times New Roman" w:hAnsi="Times New Roman" w:cs="Times New Roman"/>
          <w:sz w:val="26"/>
          <w:szCs w:val="24"/>
          <w:lang w:eastAsia="ru-RU"/>
        </w:rPr>
      </w:pPr>
    </w:p>
    <w:p w:rsidR="00D33B92" w:rsidRPr="00C64EEF" w:rsidRDefault="00D33B92" w:rsidP="000B4251">
      <w:pPr>
        <w:spacing w:after="0" w:line="240" w:lineRule="auto"/>
        <w:jc w:val="both"/>
        <w:rPr>
          <w:rFonts w:ascii="Times New Roman" w:eastAsia="Times New Roman" w:hAnsi="Times New Roman" w:cs="Times New Roman"/>
          <w:sz w:val="26"/>
          <w:szCs w:val="24"/>
          <w:lang w:eastAsia="ru-RU"/>
        </w:rPr>
      </w:pPr>
    </w:p>
    <w:p w:rsidR="00D33B92" w:rsidRPr="00C64EEF" w:rsidRDefault="00D33B92" w:rsidP="00D33B92">
      <w:pPr>
        <w:spacing w:after="0" w:line="240" w:lineRule="auto"/>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Глава</w:t>
      </w:r>
    </w:p>
    <w:p w:rsidR="004B4F5A" w:rsidRPr="00C64EEF" w:rsidRDefault="00D33B92" w:rsidP="00D33B92">
      <w:pPr>
        <w:spacing w:after="0" w:line="240" w:lineRule="auto"/>
        <w:jc w:val="both"/>
        <w:rPr>
          <w:rFonts w:ascii="Times New Roman" w:eastAsia="Times New Roman" w:hAnsi="Times New Roman" w:cs="Times New Roman"/>
          <w:sz w:val="26"/>
          <w:szCs w:val="24"/>
          <w:lang w:eastAsia="ru-RU"/>
        </w:rPr>
      </w:pPr>
      <w:r w:rsidRPr="00C64EEF">
        <w:rPr>
          <w:rFonts w:ascii="Times New Roman" w:eastAsia="Times New Roman" w:hAnsi="Times New Roman" w:cs="Times New Roman"/>
          <w:sz w:val="26"/>
          <w:szCs w:val="24"/>
          <w:lang w:eastAsia="ru-RU"/>
        </w:rPr>
        <w:t xml:space="preserve">Цейского сельского поселения </w:t>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Pr="00C64EEF">
        <w:rPr>
          <w:rFonts w:ascii="Times New Roman" w:eastAsia="Times New Roman" w:hAnsi="Times New Roman" w:cs="Times New Roman"/>
          <w:sz w:val="26"/>
          <w:szCs w:val="24"/>
          <w:lang w:eastAsia="ru-RU"/>
        </w:rPr>
        <w:tab/>
      </w:r>
      <w:r w:rsidR="001B27B0" w:rsidRPr="00C64EEF">
        <w:rPr>
          <w:rFonts w:ascii="Times New Roman" w:eastAsia="Times New Roman" w:hAnsi="Times New Roman" w:cs="Times New Roman"/>
          <w:sz w:val="26"/>
          <w:szCs w:val="24"/>
          <w:lang w:eastAsia="ru-RU"/>
        </w:rPr>
        <w:tab/>
      </w:r>
      <w:r w:rsidR="000B4251">
        <w:rPr>
          <w:rFonts w:ascii="Times New Roman" w:eastAsia="Times New Roman" w:hAnsi="Times New Roman" w:cs="Times New Roman"/>
          <w:sz w:val="26"/>
          <w:szCs w:val="24"/>
          <w:lang w:eastAsia="ru-RU"/>
        </w:rPr>
        <w:t xml:space="preserve">  </w:t>
      </w:r>
      <w:r w:rsidR="001B27B0" w:rsidRPr="00C64EEF">
        <w:rPr>
          <w:rFonts w:ascii="Times New Roman" w:hAnsi="Times New Roman" w:cs="Times New Roman"/>
          <w:sz w:val="26"/>
        </w:rPr>
        <w:t>А.Т. Гогаев</w:t>
      </w:r>
    </w:p>
    <w:sectPr w:rsidR="004B4F5A" w:rsidRPr="00C64EEF" w:rsidSect="00AF03E3">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B5" w:rsidRDefault="00AD4DB5" w:rsidP="00AF03E3">
      <w:pPr>
        <w:spacing w:after="0" w:line="240" w:lineRule="auto"/>
      </w:pPr>
      <w:r>
        <w:separator/>
      </w:r>
    </w:p>
  </w:endnote>
  <w:endnote w:type="continuationSeparator" w:id="0">
    <w:p w:rsidR="00AD4DB5" w:rsidRDefault="00AD4DB5" w:rsidP="00AF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B5" w:rsidRDefault="00AD4DB5" w:rsidP="00AF03E3">
      <w:pPr>
        <w:spacing w:after="0" w:line="240" w:lineRule="auto"/>
      </w:pPr>
      <w:r>
        <w:separator/>
      </w:r>
    </w:p>
  </w:footnote>
  <w:footnote w:type="continuationSeparator" w:id="0">
    <w:p w:rsidR="00AD4DB5" w:rsidRDefault="00AD4DB5" w:rsidP="00AF0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1558"/>
      <w:docPartObj>
        <w:docPartGallery w:val="Page Numbers (Top of Page)"/>
        <w:docPartUnique/>
      </w:docPartObj>
    </w:sdtPr>
    <w:sdtEndPr/>
    <w:sdtContent>
      <w:p w:rsidR="00AF03E3" w:rsidRDefault="00AF03E3" w:rsidP="00AF03E3">
        <w:pPr>
          <w:pStyle w:val="ab"/>
          <w:jc w:val="center"/>
        </w:pPr>
        <w:r>
          <w:fldChar w:fldCharType="begin"/>
        </w:r>
        <w:r>
          <w:instrText>PAGE   \* MERGEFORMAT</w:instrText>
        </w:r>
        <w:r>
          <w:fldChar w:fldCharType="separate"/>
        </w:r>
        <w:r w:rsidR="00BF725F">
          <w:rPr>
            <w:noProof/>
          </w:rPr>
          <w:t>53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8F"/>
    <w:rsid w:val="000166D7"/>
    <w:rsid w:val="000B4251"/>
    <w:rsid w:val="000E60EE"/>
    <w:rsid w:val="001A6C80"/>
    <w:rsid w:val="001B27B0"/>
    <w:rsid w:val="0026162C"/>
    <w:rsid w:val="002B25A1"/>
    <w:rsid w:val="00382910"/>
    <w:rsid w:val="00445BA9"/>
    <w:rsid w:val="004B4F5A"/>
    <w:rsid w:val="00500EB5"/>
    <w:rsid w:val="005A72A4"/>
    <w:rsid w:val="005F238F"/>
    <w:rsid w:val="0070758E"/>
    <w:rsid w:val="00742A7B"/>
    <w:rsid w:val="00A80D76"/>
    <w:rsid w:val="00AD4DB5"/>
    <w:rsid w:val="00AF03E3"/>
    <w:rsid w:val="00B07071"/>
    <w:rsid w:val="00BF725F"/>
    <w:rsid w:val="00C64EEF"/>
    <w:rsid w:val="00CD5DC5"/>
    <w:rsid w:val="00D33B92"/>
    <w:rsid w:val="00EE0FFE"/>
    <w:rsid w:val="00FD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B92"/>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33B92"/>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33B92"/>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33B92"/>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92"/>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33B92"/>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33B92"/>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33B92"/>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33B92"/>
  </w:style>
  <w:style w:type="paragraph" w:styleId="a3">
    <w:name w:val="Normal (Web)"/>
    <w:basedOn w:val="a"/>
    <w:uiPriority w:val="99"/>
    <w:semiHidden/>
    <w:unhideWhenUsed/>
    <w:rsid w:val="00D33B92"/>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33B92"/>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33B92"/>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33B92"/>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33B92"/>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33B92"/>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33B92"/>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33B92"/>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33B92"/>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33B92"/>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D33B92"/>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D33B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
    <w:name w:val="bodytext2"/>
    <w:basedOn w:val="a"/>
    <w:rsid w:val="00D33B92"/>
    <w:pPr>
      <w:spacing w:after="0" w:line="240" w:lineRule="auto"/>
      <w:ind w:firstLine="567"/>
      <w:jc w:val="both"/>
    </w:pPr>
    <w:rPr>
      <w:rFonts w:ascii="Arial Unicode MS" w:eastAsia="Arial Unicode MS" w:hAnsi="Arial Unicode MS" w:cs="Arial Unicode MS"/>
      <w:color w:val="001F4B"/>
      <w:sz w:val="24"/>
      <w:szCs w:val="24"/>
      <w:lang w:eastAsia="ru-RU"/>
    </w:rPr>
  </w:style>
  <w:style w:type="paragraph" w:customStyle="1" w:styleId="bodytextindent">
    <w:name w:val="bodytextindent"/>
    <w:basedOn w:val="a"/>
    <w:rsid w:val="00D33B92"/>
    <w:pPr>
      <w:spacing w:after="0" w:line="240" w:lineRule="auto"/>
      <w:ind w:left="5040" w:firstLine="567"/>
      <w:jc w:val="center"/>
    </w:pPr>
    <w:rPr>
      <w:rFonts w:ascii="Times New Roman" w:eastAsia="Times New Roman" w:hAnsi="Times New Roman" w:cs="Times New Roman"/>
      <w:sz w:val="28"/>
      <w:szCs w:val="28"/>
      <w:lang w:eastAsia="ru-RU"/>
    </w:rPr>
  </w:style>
  <w:style w:type="paragraph" w:customStyle="1" w:styleId="bodytextindent2">
    <w:name w:val="bodytextindent2"/>
    <w:basedOn w:val="a"/>
    <w:rsid w:val="00D33B9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nonformat">
    <w:name w:val="consnonformat"/>
    <w:basedOn w:val="a"/>
    <w:rsid w:val="00D33B92"/>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D33B92"/>
    <w:pPr>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D33B92"/>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D33B92"/>
    <w:pPr>
      <w:spacing w:after="0" w:line="240" w:lineRule="auto"/>
      <w:ind w:firstLine="720"/>
    </w:pPr>
    <w:rPr>
      <w:rFonts w:ascii="Arial" w:eastAsia="Times New Roman" w:hAnsi="Arial" w:cs="Arial"/>
      <w:sz w:val="20"/>
      <w:szCs w:val="20"/>
      <w:lang w:eastAsia="ru-RU"/>
    </w:rPr>
  </w:style>
  <w:style w:type="paragraph" w:customStyle="1" w:styleId="12">
    <w:name w:val="Нижний колонтитул1"/>
    <w:basedOn w:val="a"/>
    <w:rsid w:val="00D33B92"/>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13">
    <w:name w:val="Верхний колонтитул1"/>
    <w:basedOn w:val="a"/>
    <w:rsid w:val="00D33B92"/>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nstitution">
    <w:name w:val="institution"/>
    <w:basedOn w:val="a"/>
    <w:rsid w:val="00D33B92"/>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D33B92"/>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D33B92"/>
    <w:pPr>
      <w:spacing w:before="100" w:after="100" w:line="240" w:lineRule="auto"/>
      <w:ind w:firstLine="567"/>
      <w:jc w:val="both"/>
    </w:pPr>
    <w:rPr>
      <w:rFonts w:ascii="Arial" w:eastAsia="Times New Roman" w:hAnsi="Arial" w:cs="Arial"/>
      <w:sz w:val="24"/>
      <w:szCs w:val="24"/>
      <w:lang w:eastAsia="ru-RU"/>
    </w:rPr>
  </w:style>
  <w:style w:type="paragraph" w:customStyle="1" w:styleId="14">
    <w:name w:val="Подзаголовок1"/>
    <w:basedOn w:val="a"/>
    <w:rsid w:val="00D33B92"/>
    <w:pPr>
      <w:spacing w:after="60" w:line="240" w:lineRule="auto"/>
      <w:ind w:firstLine="567"/>
      <w:jc w:val="center"/>
    </w:pPr>
    <w:rPr>
      <w:rFonts w:ascii="Cambria" w:eastAsia="Times New Roman" w:hAnsi="Cambria" w:cs="Times New Roman"/>
      <w:sz w:val="24"/>
      <w:szCs w:val="24"/>
      <w:lang w:eastAsia="ru-RU"/>
    </w:rPr>
  </w:style>
  <w:style w:type="paragraph" w:customStyle="1" w:styleId="toc1">
    <w:name w:val="toc1"/>
    <w:basedOn w:val="a"/>
    <w:rsid w:val="00D33B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0">
    <w:name w:val="table0"/>
    <w:basedOn w:val="a"/>
    <w:rsid w:val="00D33B92"/>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33B92"/>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D33B92"/>
    <w:pPr>
      <w:spacing w:before="240" w:after="60" w:line="240" w:lineRule="auto"/>
      <w:ind w:firstLine="567"/>
      <w:jc w:val="center"/>
    </w:pPr>
    <w:rPr>
      <w:rFonts w:ascii="Arial" w:eastAsia="Times New Roman" w:hAnsi="Arial" w:cs="Arial"/>
      <w:b/>
      <w:bCs/>
      <w:sz w:val="32"/>
      <w:szCs w:val="32"/>
      <w:lang w:eastAsia="ru-RU"/>
    </w:rPr>
  </w:style>
  <w:style w:type="paragraph" w:customStyle="1" w:styleId="s1">
    <w:name w:val="s1"/>
    <w:basedOn w:val="a"/>
    <w:rsid w:val="00D33B92"/>
    <w:pPr>
      <w:spacing w:before="100" w:after="100" w:line="240" w:lineRule="auto"/>
      <w:ind w:firstLine="567"/>
      <w:jc w:val="both"/>
    </w:pPr>
    <w:rPr>
      <w:rFonts w:ascii="Arial" w:eastAsia="Times New Roman" w:hAnsi="Arial" w:cs="Arial"/>
      <w:sz w:val="24"/>
      <w:szCs w:val="24"/>
      <w:lang w:eastAsia="ru-RU"/>
    </w:rPr>
  </w:style>
  <w:style w:type="paragraph" w:customStyle="1" w:styleId="text">
    <w:name w:val="text"/>
    <w:basedOn w:val="a"/>
    <w:rsid w:val="00D33B92"/>
    <w:pPr>
      <w:spacing w:after="0" w:line="240" w:lineRule="auto"/>
      <w:ind w:firstLine="567"/>
      <w:jc w:val="both"/>
    </w:pPr>
    <w:rPr>
      <w:rFonts w:ascii="Arial" w:eastAsia="Times New Roman" w:hAnsi="Arial" w:cs="Arial"/>
      <w:sz w:val="24"/>
      <w:szCs w:val="24"/>
      <w:lang w:eastAsia="ru-RU"/>
    </w:rPr>
  </w:style>
  <w:style w:type="paragraph" w:customStyle="1" w:styleId="u">
    <w:name w:val="u"/>
    <w:basedOn w:val="a"/>
    <w:rsid w:val="00D33B92"/>
    <w:pPr>
      <w:spacing w:before="100" w:after="100" w:line="240" w:lineRule="auto"/>
    </w:pPr>
    <w:rPr>
      <w:rFonts w:ascii="Times New Roman" w:eastAsia="Times New Roman" w:hAnsi="Times New Roman" w:cs="Times New Roman"/>
      <w:sz w:val="24"/>
      <w:szCs w:val="24"/>
      <w:lang w:eastAsia="ru-RU"/>
    </w:rPr>
  </w:style>
  <w:style w:type="character" w:customStyle="1" w:styleId="31">
    <w:name w:val="3"/>
    <w:basedOn w:val="a0"/>
    <w:rsid w:val="00D33B92"/>
    <w:rPr>
      <w:rFonts w:ascii="Arial" w:hAnsi="Arial" w:cs="Arial" w:hint="default"/>
      <w:b/>
      <w:bCs/>
      <w:sz w:val="28"/>
      <w:szCs w:val="28"/>
    </w:rPr>
  </w:style>
  <w:style w:type="character" w:customStyle="1" w:styleId="300">
    <w:name w:val="30"/>
    <w:basedOn w:val="a0"/>
    <w:rsid w:val="00D33B92"/>
    <w:rPr>
      <w:rFonts w:ascii="Arial" w:hAnsi="Arial" w:cs="Arial" w:hint="default"/>
      <w:b/>
      <w:bCs/>
      <w:sz w:val="28"/>
      <w:szCs w:val="28"/>
    </w:rPr>
  </w:style>
  <w:style w:type="character" w:customStyle="1" w:styleId="41">
    <w:name w:val="4"/>
    <w:basedOn w:val="a0"/>
    <w:rsid w:val="00D33B92"/>
    <w:rPr>
      <w:rFonts w:ascii="Arial" w:hAnsi="Arial" w:cs="Arial" w:hint="default"/>
      <w:b/>
      <w:bCs/>
      <w:sz w:val="26"/>
      <w:szCs w:val="26"/>
    </w:rPr>
  </w:style>
  <w:style w:type="character" w:customStyle="1" w:styleId="400">
    <w:name w:val="40"/>
    <w:basedOn w:val="a0"/>
    <w:rsid w:val="00D33B92"/>
    <w:rPr>
      <w:rFonts w:ascii="Arial" w:hAnsi="Arial" w:cs="Arial" w:hint="default"/>
      <w:b/>
      <w:bCs/>
      <w:sz w:val="26"/>
      <w:szCs w:val="26"/>
    </w:rPr>
  </w:style>
  <w:style w:type="character" w:customStyle="1" w:styleId="a4">
    <w:name w:val="a"/>
    <w:basedOn w:val="a0"/>
    <w:rsid w:val="00D33B92"/>
    <w:rPr>
      <w:rFonts w:ascii="Courier" w:hAnsi="Courier" w:hint="default"/>
    </w:rPr>
  </w:style>
  <w:style w:type="character" w:customStyle="1" w:styleId="a00">
    <w:name w:val="a0"/>
    <w:basedOn w:val="a0"/>
    <w:rsid w:val="00D33B92"/>
    <w:rPr>
      <w:rFonts w:ascii="Courier" w:hAnsi="Courier" w:hint="default"/>
    </w:rPr>
  </w:style>
  <w:style w:type="character" w:customStyle="1" w:styleId="21">
    <w:name w:val="2"/>
    <w:basedOn w:val="a0"/>
    <w:rsid w:val="00D33B92"/>
    <w:rPr>
      <w:rFonts w:ascii="Arial" w:hAnsi="Arial" w:cs="Arial" w:hint="default"/>
      <w:b/>
      <w:bCs/>
      <w:sz w:val="30"/>
      <w:szCs w:val="30"/>
    </w:rPr>
  </w:style>
  <w:style w:type="character" w:customStyle="1" w:styleId="200">
    <w:name w:val="20"/>
    <w:basedOn w:val="a0"/>
    <w:rsid w:val="00D33B92"/>
    <w:rPr>
      <w:rFonts w:ascii="Arial" w:hAnsi="Arial" w:cs="Arial" w:hint="default"/>
      <w:b/>
      <w:bCs/>
      <w:sz w:val="30"/>
      <w:szCs w:val="30"/>
    </w:rPr>
  </w:style>
  <w:style w:type="character" w:customStyle="1" w:styleId="htmlvariable">
    <w:name w:val="htmlvariable"/>
    <w:basedOn w:val="a0"/>
    <w:rsid w:val="00D33B9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33B92"/>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D33B92"/>
    <w:rPr>
      <w:rFonts w:ascii="Arial" w:hAnsi="Arial" w:cs="Arial" w:hint="default"/>
      <w:b/>
      <w:bCs/>
      <w:sz w:val="32"/>
      <w:szCs w:val="32"/>
    </w:rPr>
  </w:style>
  <w:style w:type="character" w:customStyle="1" w:styleId="100">
    <w:name w:val="10"/>
    <w:basedOn w:val="a0"/>
    <w:rsid w:val="00D33B92"/>
    <w:rPr>
      <w:rFonts w:ascii="Arial" w:hAnsi="Arial" w:cs="Arial" w:hint="default"/>
      <w:b/>
      <w:bCs/>
      <w:sz w:val="32"/>
      <w:szCs w:val="32"/>
    </w:rPr>
  </w:style>
  <w:style w:type="character" w:customStyle="1" w:styleId="fontstyle14">
    <w:name w:val="fontstyle14"/>
    <w:basedOn w:val="a0"/>
    <w:rsid w:val="00D33B92"/>
    <w:rPr>
      <w:rFonts w:ascii="Times New Roman" w:hAnsi="Times New Roman" w:cs="Times New Roman" w:hint="default"/>
      <w:sz w:val="26"/>
      <w:szCs w:val="26"/>
    </w:rPr>
  </w:style>
  <w:style w:type="character" w:customStyle="1" w:styleId="17">
    <w:name w:val="Гиперссылка1"/>
    <w:basedOn w:val="a0"/>
    <w:rsid w:val="00D33B92"/>
    <w:rPr>
      <w:strike w:val="0"/>
      <w:dstrike w:val="0"/>
      <w:color w:val="0000FF"/>
      <w:u w:val="none"/>
      <w:effect w:val="none"/>
    </w:rPr>
  </w:style>
  <w:style w:type="character" w:customStyle="1" w:styleId="a30">
    <w:name w:val="a3"/>
    <w:basedOn w:val="a0"/>
    <w:rsid w:val="00D33B92"/>
    <w:rPr>
      <w:rFonts w:ascii="Times New Roman" w:hAnsi="Times New Roman" w:cs="Times New Roman" w:hint="default"/>
      <w:sz w:val="28"/>
      <w:szCs w:val="28"/>
    </w:rPr>
  </w:style>
  <w:style w:type="character" w:customStyle="1" w:styleId="a40">
    <w:name w:val="a4"/>
    <w:basedOn w:val="a0"/>
    <w:rsid w:val="00D33B92"/>
    <w:rPr>
      <w:rFonts w:ascii="Times New Roman" w:hAnsi="Times New Roman" w:cs="Times New Roman" w:hint="default"/>
      <w:sz w:val="28"/>
      <w:szCs w:val="28"/>
    </w:rPr>
  </w:style>
  <w:style w:type="character" w:customStyle="1" w:styleId="120">
    <w:name w:val="12"/>
    <w:basedOn w:val="a0"/>
    <w:rsid w:val="00D33B92"/>
    <w:rPr>
      <w:rFonts w:ascii="Calibri" w:hAnsi="Calibri" w:hint="default"/>
    </w:rPr>
  </w:style>
  <w:style w:type="character" w:customStyle="1" w:styleId="210">
    <w:name w:val="21"/>
    <w:basedOn w:val="a0"/>
    <w:rsid w:val="00D33B92"/>
    <w:rPr>
      <w:rFonts w:ascii="Arial Unicode MS" w:eastAsia="Arial Unicode MS" w:hAnsi="Arial Unicode MS" w:cs="Arial Unicode MS" w:hint="eastAsia"/>
      <w:color w:val="001F4B"/>
      <w:sz w:val="24"/>
      <w:szCs w:val="24"/>
    </w:rPr>
  </w:style>
  <w:style w:type="character" w:customStyle="1" w:styleId="a10">
    <w:name w:val="a1"/>
    <w:basedOn w:val="a0"/>
    <w:rsid w:val="00D33B92"/>
    <w:rPr>
      <w:rFonts w:ascii="Times New Roman" w:hAnsi="Times New Roman" w:cs="Times New Roman" w:hint="default"/>
      <w:sz w:val="24"/>
      <w:szCs w:val="24"/>
    </w:rPr>
  </w:style>
  <w:style w:type="character" w:customStyle="1" w:styleId="22">
    <w:name w:val="22"/>
    <w:basedOn w:val="a0"/>
    <w:rsid w:val="00D33B92"/>
    <w:rPr>
      <w:rFonts w:ascii="Times New Roman" w:hAnsi="Times New Roman" w:cs="Times New Roman" w:hint="default"/>
      <w:sz w:val="28"/>
      <w:szCs w:val="28"/>
    </w:rPr>
  </w:style>
  <w:style w:type="character" w:customStyle="1" w:styleId="2100">
    <w:name w:val="210"/>
    <w:basedOn w:val="a0"/>
    <w:rsid w:val="00D33B92"/>
    <w:rPr>
      <w:rFonts w:ascii="Calibri" w:hAnsi="Calibri" w:hint="default"/>
    </w:rPr>
  </w:style>
  <w:style w:type="character" w:customStyle="1" w:styleId="a20">
    <w:name w:val="a2"/>
    <w:basedOn w:val="a0"/>
    <w:rsid w:val="00D33B92"/>
    <w:rPr>
      <w:rFonts w:ascii="Times New Roman" w:hAnsi="Times New Roman" w:cs="Times New Roman" w:hint="default"/>
      <w:sz w:val="28"/>
      <w:szCs w:val="28"/>
    </w:rPr>
  </w:style>
  <w:style w:type="character" w:customStyle="1" w:styleId="110">
    <w:name w:val="11"/>
    <w:basedOn w:val="a0"/>
    <w:rsid w:val="00D33B92"/>
    <w:rPr>
      <w:rFonts w:ascii="Calibri" w:hAnsi="Calibri" w:hint="default"/>
    </w:rPr>
  </w:style>
  <w:style w:type="character" w:customStyle="1" w:styleId="a5">
    <w:name w:val="a5"/>
    <w:basedOn w:val="a0"/>
    <w:rsid w:val="00D33B92"/>
    <w:rPr>
      <w:rFonts w:ascii="Cambria" w:hAnsi="Cambria" w:hint="default"/>
      <w:sz w:val="24"/>
      <w:szCs w:val="24"/>
    </w:rPr>
  </w:style>
  <w:style w:type="character" w:customStyle="1" w:styleId="a6">
    <w:name w:val="a6"/>
    <w:basedOn w:val="a0"/>
    <w:rsid w:val="00D33B92"/>
    <w:rPr>
      <w:rFonts w:ascii="Tahoma" w:hAnsi="Tahoma" w:cs="Tahoma" w:hint="default"/>
      <w:sz w:val="16"/>
      <w:szCs w:val="16"/>
    </w:rPr>
  </w:style>
  <w:style w:type="character" w:customStyle="1" w:styleId="130">
    <w:name w:val="13"/>
    <w:basedOn w:val="a0"/>
    <w:rsid w:val="00D33B92"/>
    <w:rPr>
      <w:rFonts w:ascii="Tahoma" w:hAnsi="Tahoma" w:cs="Tahoma" w:hint="default"/>
      <w:sz w:val="16"/>
      <w:szCs w:val="16"/>
    </w:rPr>
  </w:style>
  <w:style w:type="character" w:styleId="a7">
    <w:name w:val="Hyperlink"/>
    <w:basedOn w:val="a0"/>
    <w:uiPriority w:val="99"/>
    <w:semiHidden/>
    <w:unhideWhenUsed/>
    <w:rsid w:val="00D33B92"/>
    <w:rPr>
      <w:color w:val="0000FF"/>
      <w:u w:val="single"/>
    </w:rPr>
  </w:style>
  <w:style w:type="character" w:styleId="a8">
    <w:name w:val="FollowedHyperlink"/>
    <w:basedOn w:val="a0"/>
    <w:uiPriority w:val="99"/>
    <w:semiHidden/>
    <w:unhideWhenUsed/>
    <w:rsid w:val="00D33B92"/>
    <w:rPr>
      <w:color w:val="800080"/>
      <w:u w:val="single"/>
    </w:rPr>
  </w:style>
  <w:style w:type="character" w:customStyle="1" w:styleId="apple-converted-space">
    <w:name w:val="apple-converted-space"/>
    <w:basedOn w:val="a0"/>
    <w:rsid w:val="00D33B92"/>
  </w:style>
  <w:style w:type="character" w:customStyle="1" w:styleId="s104">
    <w:name w:val="s104"/>
    <w:basedOn w:val="a0"/>
    <w:rsid w:val="00D33B92"/>
  </w:style>
  <w:style w:type="paragraph" w:styleId="23">
    <w:name w:val="Body Text 2"/>
    <w:basedOn w:val="a"/>
    <w:link w:val="24"/>
    <w:uiPriority w:val="99"/>
    <w:rsid w:val="00D33B92"/>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D33B92"/>
    <w:rPr>
      <w:rFonts w:ascii="Calibri" w:eastAsia="Times New Roman" w:hAnsi="Calibri" w:cs="Times New Roman"/>
      <w:lang w:eastAsia="ru-RU"/>
    </w:rPr>
  </w:style>
  <w:style w:type="paragraph" w:styleId="a9">
    <w:name w:val="Body Text"/>
    <w:basedOn w:val="a"/>
    <w:link w:val="aa"/>
    <w:uiPriority w:val="99"/>
    <w:semiHidden/>
    <w:unhideWhenUsed/>
    <w:rsid w:val="001B27B0"/>
    <w:pPr>
      <w:spacing w:after="120"/>
    </w:pPr>
  </w:style>
  <w:style w:type="character" w:customStyle="1" w:styleId="aa">
    <w:name w:val="Основной текст Знак"/>
    <w:basedOn w:val="a0"/>
    <w:link w:val="a9"/>
    <w:uiPriority w:val="99"/>
    <w:semiHidden/>
    <w:rsid w:val="001B27B0"/>
  </w:style>
  <w:style w:type="paragraph" w:customStyle="1" w:styleId="s15">
    <w:name w:val="s_15"/>
    <w:basedOn w:val="a"/>
    <w:rsid w:val="00EE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0FFE"/>
  </w:style>
  <w:style w:type="paragraph" w:customStyle="1" w:styleId="s11">
    <w:name w:val="s_1"/>
    <w:basedOn w:val="a"/>
    <w:rsid w:val="00EE0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64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F03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03E3"/>
  </w:style>
  <w:style w:type="paragraph" w:styleId="ad">
    <w:name w:val="footer"/>
    <w:basedOn w:val="a"/>
    <w:link w:val="ae"/>
    <w:uiPriority w:val="99"/>
    <w:unhideWhenUsed/>
    <w:rsid w:val="00AF03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B92"/>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33B92"/>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33B92"/>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33B92"/>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92"/>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33B92"/>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33B92"/>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33B92"/>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33B92"/>
  </w:style>
  <w:style w:type="paragraph" w:styleId="a3">
    <w:name w:val="Normal (Web)"/>
    <w:basedOn w:val="a"/>
    <w:uiPriority w:val="99"/>
    <w:semiHidden/>
    <w:unhideWhenUsed/>
    <w:rsid w:val="00D33B92"/>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33B92"/>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33B92"/>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33B92"/>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33B92"/>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33B92"/>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33B92"/>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33B92"/>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33B92"/>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33B92"/>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D33B92"/>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D33B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
    <w:name w:val="bodytext2"/>
    <w:basedOn w:val="a"/>
    <w:rsid w:val="00D33B92"/>
    <w:pPr>
      <w:spacing w:after="0" w:line="240" w:lineRule="auto"/>
      <w:ind w:firstLine="567"/>
      <w:jc w:val="both"/>
    </w:pPr>
    <w:rPr>
      <w:rFonts w:ascii="Arial Unicode MS" w:eastAsia="Arial Unicode MS" w:hAnsi="Arial Unicode MS" w:cs="Arial Unicode MS"/>
      <w:color w:val="001F4B"/>
      <w:sz w:val="24"/>
      <w:szCs w:val="24"/>
      <w:lang w:eastAsia="ru-RU"/>
    </w:rPr>
  </w:style>
  <w:style w:type="paragraph" w:customStyle="1" w:styleId="bodytextindent">
    <w:name w:val="bodytextindent"/>
    <w:basedOn w:val="a"/>
    <w:rsid w:val="00D33B92"/>
    <w:pPr>
      <w:spacing w:after="0" w:line="240" w:lineRule="auto"/>
      <w:ind w:left="5040" w:firstLine="567"/>
      <w:jc w:val="center"/>
    </w:pPr>
    <w:rPr>
      <w:rFonts w:ascii="Times New Roman" w:eastAsia="Times New Roman" w:hAnsi="Times New Roman" w:cs="Times New Roman"/>
      <w:sz w:val="28"/>
      <w:szCs w:val="28"/>
      <w:lang w:eastAsia="ru-RU"/>
    </w:rPr>
  </w:style>
  <w:style w:type="paragraph" w:customStyle="1" w:styleId="bodytextindent2">
    <w:name w:val="bodytextindent2"/>
    <w:basedOn w:val="a"/>
    <w:rsid w:val="00D33B9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nonformat">
    <w:name w:val="consnonformat"/>
    <w:basedOn w:val="a"/>
    <w:rsid w:val="00D33B92"/>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D33B92"/>
    <w:pPr>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D33B92"/>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D33B92"/>
    <w:pPr>
      <w:spacing w:after="0" w:line="240" w:lineRule="auto"/>
      <w:ind w:firstLine="720"/>
    </w:pPr>
    <w:rPr>
      <w:rFonts w:ascii="Arial" w:eastAsia="Times New Roman" w:hAnsi="Arial" w:cs="Arial"/>
      <w:sz w:val="20"/>
      <w:szCs w:val="20"/>
      <w:lang w:eastAsia="ru-RU"/>
    </w:rPr>
  </w:style>
  <w:style w:type="paragraph" w:customStyle="1" w:styleId="12">
    <w:name w:val="Нижний колонтитул1"/>
    <w:basedOn w:val="a"/>
    <w:rsid w:val="00D33B92"/>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13">
    <w:name w:val="Верхний колонтитул1"/>
    <w:basedOn w:val="a"/>
    <w:rsid w:val="00D33B92"/>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nstitution">
    <w:name w:val="institution"/>
    <w:basedOn w:val="a"/>
    <w:rsid w:val="00D33B92"/>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D33B92"/>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D33B92"/>
    <w:pPr>
      <w:spacing w:before="100" w:after="100" w:line="240" w:lineRule="auto"/>
      <w:ind w:firstLine="567"/>
      <w:jc w:val="both"/>
    </w:pPr>
    <w:rPr>
      <w:rFonts w:ascii="Arial" w:eastAsia="Times New Roman" w:hAnsi="Arial" w:cs="Arial"/>
      <w:sz w:val="24"/>
      <w:szCs w:val="24"/>
      <w:lang w:eastAsia="ru-RU"/>
    </w:rPr>
  </w:style>
  <w:style w:type="paragraph" w:customStyle="1" w:styleId="14">
    <w:name w:val="Подзаголовок1"/>
    <w:basedOn w:val="a"/>
    <w:rsid w:val="00D33B92"/>
    <w:pPr>
      <w:spacing w:after="60" w:line="240" w:lineRule="auto"/>
      <w:ind w:firstLine="567"/>
      <w:jc w:val="center"/>
    </w:pPr>
    <w:rPr>
      <w:rFonts w:ascii="Cambria" w:eastAsia="Times New Roman" w:hAnsi="Cambria" w:cs="Times New Roman"/>
      <w:sz w:val="24"/>
      <w:szCs w:val="24"/>
      <w:lang w:eastAsia="ru-RU"/>
    </w:rPr>
  </w:style>
  <w:style w:type="paragraph" w:customStyle="1" w:styleId="toc1">
    <w:name w:val="toc1"/>
    <w:basedOn w:val="a"/>
    <w:rsid w:val="00D33B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0">
    <w:name w:val="table0"/>
    <w:basedOn w:val="a"/>
    <w:rsid w:val="00D33B92"/>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33B92"/>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D33B92"/>
    <w:pPr>
      <w:spacing w:before="240" w:after="60" w:line="240" w:lineRule="auto"/>
      <w:ind w:firstLine="567"/>
      <w:jc w:val="center"/>
    </w:pPr>
    <w:rPr>
      <w:rFonts w:ascii="Arial" w:eastAsia="Times New Roman" w:hAnsi="Arial" w:cs="Arial"/>
      <w:b/>
      <w:bCs/>
      <w:sz w:val="32"/>
      <w:szCs w:val="32"/>
      <w:lang w:eastAsia="ru-RU"/>
    </w:rPr>
  </w:style>
  <w:style w:type="paragraph" w:customStyle="1" w:styleId="s1">
    <w:name w:val="s1"/>
    <w:basedOn w:val="a"/>
    <w:rsid w:val="00D33B92"/>
    <w:pPr>
      <w:spacing w:before="100" w:after="100" w:line="240" w:lineRule="auto"/>
      <w:ind w:firstLine="567"/>
      <w:jc w:val="both"/>
    </w:pPr>
    <w:rPr>
      <w:rFonts w:ascii="Arial" w:eastAsia="Times New Roman" w:hAnsi="Arial" w:cs="Arial"/>
      <w:sz w:val="24"/>
      <w:szCs w:val="24"/>
      <w:lang w:eastAsia="ru-RU"/>
    </w:rPr>
  </w:style>
  <w:style w:type="paragraph" w:customStyle="1" w:styleId="text">
    <w:name w:val="text"/>
    <w:basedOn w:val="a"/>
    <w:rsid w:val="00D33B92"/>
    <w:pPr>
      <w:spacing w:after="0" w:line="240" w:lineRule="auto"/>
      <w:ind w:firstLine="567"/>
      <w:jc w:val="both"/>
    </w:pPr>
    <w:rPr>
      <w:rFonts w:ascii="Arial" w:eastAsia="Times New Roman" w:hAnsi="Arial" w:cs="Arial"/>
      <w:sz w:val="24"/>
      <w:szCs w:val="24"/>
      <w:lang w:eastAsia="ru-RU"/>
    </w:rPr>
  </w:style>
  <w:style w:type="paragraph" w:customStyle="1" w:styleId="u">
    <w:name w:val="u"/>
    <w:basedOn w:val="a"/>
    <w:rsid w:val="00D33B92"/>
    <w:pPr>
      <w:spacing w:before="100" w:after="100" w:line="240" w:lineRule="auto"/>
    </w:pPr>
    <w:rPr>
      <w:rFonts w:ascii="Times New Roman" w:eastAsia="Times New Roman" w:hAnsi="Times New Roman" w:cs="Times New Roman"/>
      <w:sz w:val="24"/>
      <w:szCs w:val="24"/>
      <w:lang w:eastAsia="ru-RU"/>
    </w:rPr>
  </w:style>
  <w:style w:type="character" w:customStyle="1" w:styleId="31">
    <w:name w:val="3"/>
    <w:basedOn w:val="a0"/>
    <w:rsid w:val="00D33B92"/>
    <w:rPr>
      <w:rFonts w:ascii="Arial" w:hAnsi="Arial" w:cs="Arial" w:hint="default"/>
      <w:b/>
      <w:bCs/>
      <w:sz w:val="28"/>
      <w:szCs w:val="28"/>
    </w:rPr>
  </w:style>
  <w:style w:type="character" w:customStyle="1" w:styleId="300">
    <w:name w:val="30"/>
    <w:basedOn w:val="a0"/>
    <w:rsid w:val="00D33B92"/>
    <w:rPr>
      <w:rFonts w:ascii="Arial" w:hAnsi="Arial" w:cs="Arial" w:hint="default"/>
      <w:b/>
      <w:bCs/>
      <w:sz w:val="28"/>
      <w:szCs w:val="28"/>
    </w:rPr>
  </w:style>
  <w:style w:type="character" w:customStyle="1" w:styleId="41">
    <w:name w:val="4"/>
    <w:basedOn w:val="a0"/>
    <w:rsid w:val="00D33B92"/>
    <w:rPr>
      <w:rFonts w:ascii="Arial" w:hAnsi="Arial" w:cs="Arial" w:hint="default"/>
      <w:b/>
      <w:bCs/>
      <w:sz w:val="26"/>
      <w:szCs w:val="26"/>
    </w:rPr>
  </w:style>
  <w:style w:type="character" w:customStyle="1" w:styleId="400">
    <w:name w:val="40"/>
    <w:basedOn w:val="a0"/>
    <w:rsid w:val="00D33B92"/>
    <w:rPr>
      <w:rFonts w:ascii="Arial" w:hAnsi="Arial" w:cs="Arial" w:hint="default"/>
      <w:b/>
      <w:bCs/>
      <w:sz w:val="26"/>
      <w:szCs w:val="26"/>
    </w:rPr>
  </w:style>
  <w:style w:type="character" w:customStyle="1" w:styleId="a4">
    <w:name w:val="a"/>
    <w:basedOn w:val="a0"/>
    <w:rsid w:val="00D33B92"/>
    <w:rPr>
      <w:rFonts w:ascii="Courier" w:hAnsi="Courier" w:hint="default"/>
    </w:rPr>
  </w:style>
  <w:style w:type="character" w:customStyle="1" w:styleId="a00">
    <w:name w:val="a0"/>
    <w:basedOn w:val="a0"/>
    <w:rsid w:val="00D33B92"/>
    <w:rPr>
      <w:rFonts w:ascii="Courier" w:hAnsi="Courier" w:hint="default"/>
    </w:rPr>
  </w:style>
  <w:style w:type="character" w:customStyle="1" w:styleId="21">
    <w:name w:val="2"/>
    <w:basedOn w:val="a0"/>
    <w:rsid w:val="00D33B92"/>
    <w:rPr>
      <w:rFonts w:ascii="Arial" w:hAnsi="Arial" w:cs="Arial" w:hint="default"/>
      <w:b/>
      <w:bCs/>
      <w:sz w:val="30"/>
      <w:szCs w:val="30"/>
    </w:rPr>
  </w:style>
  <w:style w:type="character" w:customStyle="1" w:styleId="200">
    <w:name w:val="20"/>
    <w:basedOn w:val="a0"/>
    <w:rsid w:val="00D33B92"/>
    <w:rPr>
      <w:rFonts w:ascii="Arial" w:hAnsi="Arial" w:cs="Arial" w:hint="default"/>
      <w:b/>
      <w:bCs/>
      <w:sz w:val="30"/>
      <w:szCs w:val="30"/>
    </w:rPr>
  </w:style>
  <w:style w:type="character" w:customStyle="1" w:styleId="htmlvariable">
    <w:name w:val="htmlvariable"/>
    <w:basedOn w:val="a0"/>
    <w:rsid w:val="00D33B9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33B92"/>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D33B92"/>
    <w:rPr>
      <w:rFonts w:ascii="Arial" w:hAnsi="Arial" w:cs="Arial" w:hint="default"/>
      <w:b/>
      <w:bCs/>
      <w:sz w:val="32"/>
      <w:szCs w:val="32"/>
    </w:rPr>
  </w:style>
  <w:style w:type="character" w:customStyle="1" w:styleId="100">
    <w:name w:val="10"/>
    <w:basedOn w:val="a0"/>
    <w:rsid w:val="00D33B92"/>
    <w:rPr>
      <w:rFonts w:ascii="Arial" w:hAnsi="Arial" w:cs="Arial" w:hint="default"/>
      <w:b/>
      <w:bCs/>
      <w:sz w:val="32"/>
      <w:szCs w:val="32"/>
    </w:rPr>
  </w:style>
  <w:style w:type="character" w:customStyle="1" w:styleId="fontstyle14">
    <w:name w:val="fontstyle14"/>
    <w:basedOn w:val="a0"/>
    <w:rsid w:val="00D33B92"/>
    <w:rPr>
      <w:rFonts w:ascii="Times New Roman" w:hAnsi="Times New Roman" w:cs="Times New Roman" w:hint="default"/>
      <w:sz w:val="26"/>
      <w:szCs w:val="26"/>
    </w:rPr>
  </w:style>
  <w:style w:type="character" w:customStyle="1" w:styleId="17">
    <w:name w:val="Гиперссылка1"/>
    <w:basedOn w:val="a0"/>
    <w:rsid w:val="00D33B92"/>
    <w:rPr>
      <w:strike w:val="0"/>
      <w:dstrike w:val="0"/>
      <w:color w:val="0000FF"/>
      <w:u w:val="none"/>
      <w:effect w:val="none"/>
    </w:rPr>
  </w:style>
  <w:style w:type="character" w:customStyle="1" w:styleId="a30">
    <w:name w:val="a3"/>
    <w:basedOn w:val="a0"/>
    <w:rsid w:val="00D33B92"/>
    <w:rPr>
      <w:rFonts w:ascii="Times New Roman" w:hAnsi="Times New Roman" w:cs="Times New Roman" w:hint="default"/>
      <w:sz w:val="28"/>
      <w:szCs w:val="28"/>
    </w:rPr>
  </w:style>
  <w:style w:type="character" w:customStyle="1" w:styleId="a40">
    <w:name w:val="a4"/>
    <w:basedOn w:val="a0"/>
    <w:rsid w:val="00D33B92"/>
    <w:rPr>
      <w:rFonts w:ascii="Times New Roman" w:hAnsi="Times New Roman" w:cs="Times New Roman" w:hint="default"/>
      <w:sz w:val="28"/>
      <w:szCs w:val="28"/>
    </w:rPr>
  </w:style>
  <w:style w:type="character" w:customStyle="1" w:styleId="120">
    <w:name w:val="12"/>
    <w:basedOn w:val="a0"/>
    <w:rsid w:val="00D33B92"/>
    <w:rPr>
      <w:rFonts w:ascii="Calibri" w:hAnsi="Calibri" w:hint="default"/>
    </w:rPr>
  </w:style>
  <w:style w:type="character" w:customStyle="1" w:styleId="210">
    <w:name w:val="21"/>
    <w:basedOn w:val="a0"/>
    <w:rsid w:val="00D33B92"/>
    <w:rPr>
      <w:rFonts w:ascii="Arial Unicode MS" w:eastAsia="Arial Unicode MS" w:hAnsi="Arial Unicode MS" w:cs="Arial Unicode MS" w:hint="eastAsia"/>
      <w:color w:val="001F4B"/>
      <w:sz w:val="24"/>
      <w:szCs w:val="24"/>
    </w:rPr>
  </w:style>
  <w:style w:type="character" w:customStyle="1" w:styleId="a10">
    <w:name w:val="a1"/>
    <w:basedOn w:val="a0"/>
    <w:rsid w:val="00D33B92"/>
    <w:rPr>
      <w:rFonts w:ascii="Times New Roman" w:hAnsi="Times New Roman" w:cs="Times New Roman" w:hint="default"/>
      <w:sz w:val="24"/>
      <w:szCs w:val="24"/>
    </w:rPr>
  </w:style>
  <w:style w:type="character" w:customStyle="1" w:styleId="22">
    <w:name w:val="22"/>
    <w:basedOn w:val="a0"/>
    <w:rsid w:val="00D33B92"/>
    <w:rPr>
      <w:rFonts w:ascii="Times New Roman" w:hAnsi="Times New Roman" w:cs="Times New Roman" w:hint="default"/>
      <w:sz w:val="28"/>
      <w:szCs w:val="28"/>
    </w:rPr>
  </w:style>
  <w:style w:type="character" w:customStyle="1" w:styleId="2100">
    <w:name w:val="210"/>
    <w:basedOn w:val="a0"/>
    <w:rsid w:val="00D33B92"/>
    <w:rPr>
      <w:rFonts w:ascii="Calibri" w:hAnsi="Calibri" w:hint="default"/>
    </w:rPr>
  </w:style>
  <w:style w:type="character" w:customStyle="1" w:styleId="a20">
    <w:name w:val="a2"/>
    <w:basedOn w:val="a0"/>
    <w:rsid w:val="00D33B92"/>
    <w:rPr>
      <w:rFonts w:ascii="Times New Roman" w:hAnsi="Times New Roman" w:cs="Times New Roman" w:hint="default"/>
      <w:sz w:val="28"/>
      <w:szCs w:val="28"/>
    </w:rPr>
  </w:style>
  <w:style w:type="character" w:customStyle="1" w:styleId="110">
    <w:name w:val="11"/>
    <w:basedOn w:val="a0"/>
    <w:rsid w:val="00D33B92"/>
    <w:rPr>
      <w:rFonts w:ascii="Calibri" w:hAnsi="Calibri" w:hint="default"/>
    </w:rPr>
  </w:style>
  <w:style w:type="character" w:customStyle="1" w:styleId="a5">
    <w:name w:val="a5"/>
    <w:basedOn w:val="a0"/>
    <w:rsid w:val="00D33B92"/>
    <w:rPr>
      <w:rFonts w:ascii="Cambria" w:hAnsi="Cambria" w:hint="default"/>
      <w:sz w:val="24"/>
      <w:szCs w:val="24"/>
    </w:rPr>
  </w:style>
  <w:style w:type="character" w:customStyle="1" w:styleId="a6">
    <w:name w:val="a6"/>
    <w:basedOn w:val="a0"/>
    <w:rsid w:val="00D33B92"/>
    <w:rPr>
      <w:rFonts w:ascii="Tahoma" w:hAnsi="Tahoma" w:cs="Tahoma" w:hint="default"/>
      <w:sz w:val="16"/>
      <w:szCs w:val="16"/>
    </w:rPr>
  </w:style>
  <w:style w:type="character" w:customStyle="1" w:styleId="130">
    <w:name w:val="13"/>
    <w:basedOn w:val="a0"/>
    <w:rsid w:val="00D33B92"/>
    <w:rPr>
      <w:rFonts w:ascii="Tahoma" w:hAnsi="Tahoma" w:cs="Tahoma" w:hint="default"/>
      <w:sz w:val="16"/>
      <w:szCs w:val="16"/>
    </w:rPr>
  </w:style>
  <w:style w:type="character" w:styleId="a7">
    <w:name w:val="Hyperlink"/>
    <w:basedOn w:val="a0"/>
    <w:uiPriority w:val="99"/>
    <w:semiHidden/>
    <w:unhideWhenUsed/>
    <w:rsid w:val="00D33B92"/>
    <w:rPr>
      <w:color w:val="0000FF"/>
      <w:u w:val="single"/>
    </w:rPr>
  </w:style>
  <w:style w:type="character" w:styleId="a8">
    <w:name w:val="FollowedHyperlink"/>
    <w:basedOn w:val="a0"/>
    <w:uiPriority w:val="99"/>
    <w:semiHidden/>
    <w:unhideWhenUsed/>
    <w:rsid w:val="00D33B92"/>
    <w:rPr>
      <w:color w:val="800080"/>
      <w:u w:val="single"/>
    </w:rPr>
  </w:style>
  <w:style w:type="character" w:customStyle="1" w:styleId="apple-converted-space">
    <w:name w:val="apple-converted-space"/>
    <w:basedOn w:val="a0"/>
    <w:rsid w:val="00D33B92"/>
  </w:style>
  <w:style w:type="character" w:customStyle="1" w:styleId="s104">
    <w:name w:val="s104"/>
    <w:basedOn w:val="a0"/>
    <w:rsid w:val="00D33B92"/>
  </w:style>
  <w:style w:type="paragraph" w:styleId="23">
    <w:name w:val="Body Text 2"/>
    <w:basedOn w:val="a"/>
    <w:link w:val="24"/>
    <w:uiPriority w:val="99"/>
    <w:rsid w:val="00D33B92"/>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D33B92"/>
    <w:rPr>
      <w:rFonts w:ascii="Calibri" w:eastAsia="Times New Roman" w:hAnsi="Calibri" w:cs="Times New Roman"/>
      <w:lang w:eastAsia="ru-RU"/>
    </w:rPr>
  </w:style>
  <w:style w:type="paragraph" w:styleId="a9">
    <w:name w:val="Body Text"/>
    <w:basedOn w:val="a"/>
    <w:link w:val="aa"/>
    <w:uiPriority w:val="99"/>
    <w:semiHidden/>
    <w:unhideWhenUsed/>
    <w:rsid w:val="001B27B0"/>
    <w:pPr>
      <w:spacing w:after="120"/>
    </w:pPr>
  </w:style>
  <w:style w:type="character" w:customStyle="1" w:styleId="aa">
    <w:name w:val="Основной текст Знак"/>
    <w:basedOn w:val="a0"/>
    <w:link w:val="a9"/>
    <w:uiPriority w:val="99"/>
    <w:semiHidden/>
    <w:rsid w:val="001B27B0"/>
  </w:style>
  <w:style w:type="paragraph" w:customStyle="1" w:styleId="s15">
    <w:name w:val="s_15"/>
    <w:basedOn w:val="a"/>
    <w:rsid w:val="00EE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0FFE"/>
  </w:style>
  <w:style w:type="paragraph" w:customStyle="1" w:styleId="s11">
    <w:name w:val="s_1"/>
    <w:basedOn w:val="a"/>
    <w:rsid w:val="00EE0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64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F03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03E3"/>
  </w:style>
  <w:style w:type="paragraph" w:styleId="ad">
    <w:name w:val="footer"/>
    <w:basedOn w:val="a"/>
    <w:link w:val="ae"/>
    <w:uiPriority w:val="99"/>
    <w:unhideWhenUsed/>
    <w:rsid w:val="00AF03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5858">
      <w:bodyDiv w:val="1"/>
      <w:marLeft w:val="0"/>
      <w:marRight w:val="0"/>
      <w:marTop w:val="0"/>
      <w:marBottom w:val="0"/>
      <w:divBdr>
        <w:top w:val="none" w:sz="0" w:space="0" w:color="auto"/>
        <w:left w:val="none" w:sz="0" w:space="0" w:color="auto"/>
        <w:bottom w:val="none" w:sz="0" w:space="0" w:color="auto"/>
        <w:right w:val="none" w:sz="0" w:space="0" w:color="auto"/>
      </w:divBdr>
      <w:divsChild>
        <w:div w:id="1996496403">
          <w:marLeft w:val="0"/>
          <w:marRight w:val="0"/>
          <w:marTop w:val="0"/>
          <w:marBottom w:val="0"/>
          <w:divBdr>
            <w:top w:val="none" w:sz="0" w:space="0" w:color="auto"/>
            <w:left w:val="none" w:sz="0" w:space="0" w:color="auto"/>
            <w:bottom w:val="none" w:sz="0" w:space="0" w:color="auto"/>
            <w:right w:val="none" w:sz="0" w:space="0" w:color="auto"/>
          </w:divBdr>
        </w:div>
        <w:div w:id="1311593837">
          <w:marLeft w:val="0"/>
          <w:marRight w:val="0"/>
          <w:marTop w:val="0"/>
          <w:marBottom w:val="0"/>
          <w:divBdr>
            <w:top w:val="none" w:sz="0" w:space="0" w:color="auto"/>
            <w:left w:val="none" w:sz="0" w:space="0" w:color="auto"/>
            <w:bottom w:val="none" w:sz="0" w:space="0" w:color="auto"/>
            <w:right w:val="none" w:sz="0" w:space="0" w:color="auto"/>
          </w:divBdr>
        </w:div>
        <w:div w:id="1686133765">
          <w:marLeft w:val="0"/>
          <w:marRight w:val="0"/>
          <w:marTop w:val="0"/>
          <w:marBottom w:val="0"/>
          <w:divBdr>
            <w:top w:val="none" w:sz="0" w:space="0" w:color="auto"/>
            <w:left w:val="none" w:sz="0" w:space="0" w:color="auto"/>
            <w:bottom w:val="none" w:sz="0" w:space="0" w:color="auto"/>
            <w:right w:val="none" w:sz="0" w:space="0" w:color="auto"/>
          </w:divBdr>
          <w:divsChild>
            <w:div w:id="1387754269">
              <w:marLeft w:val="0"/>
              <w:marRight w:val="0"/>
              <w:marTop w:val="0"/>
              <w:marBottom w:val="0"/>
              <w:divBdr>
                <w:top w:val="none" w:sz="0" w:space="0" w:color="auto"/>
                <w:left w:val="none" w:sz="0" w:space="0" w:color="auto"/>
                <w:bottom w:val="none" w:sz="0" w:space="0" w:color="auto"/>
                <w:right w:val="none" w:sz="0" w:space="0" w:color="auto"/>
              </w:divBdr>
            </w:div>
            <w:div w:id="921913969">
              <w:marLeft w:val="0"/>
              <w:marRight w:val="0"/>
              <w:marTop w:val="0"/>
              <w:marBottom w:val="0"/>
              <w:divBdr>
                <w:top w:val="none" w:sz="0" w:space="0" w:color="auto"/>
                <w:left w:val="none" w:sz="0" w:space="0" w:color="auto"/>
                <w:bottom w:val="none" w:sz="0" w:space="0" w:color="auto"/>
                <w:right w:val="none" w:sz="0" w:space="0" w:color="auto"/>
              </w:divBdr>
            </w:div>
            <w:div w:id="2138601224">
              <w:marLeft w:val="0"/>
              <w:marRight w:val="0"/>
              <w:marTop w:val="0"/>
              <w:marBottom w:val="0"/>
              <w:divBdr>
                <w:top w:val="none" w:sz="0" w:space="0" w:color="auto"/>
                <w:left w:val="none" w:sz="0" w:space="0" w:color="auto"/>
                <w:bottom w:val="none" w:sz="0" w:space="0" w:color="auto"/>
                <w:right w:val="none" w:sz="0" w:space="0" w:color="auto"/>
              </w:divBdr>
            </w:div>
            <w:div w:id="305546135">
              <w:marLeft w:val="0"/>
              <w:marRight w:val="0"/>
              <w:marTop w:val="0"/>
              <w:marBottom w:val="0"/>
              <w:divBdr>
                <w:top w:val="none" w:sz="0" w:space="0" w:color="auto"/>
                <w:left w:val="none" w:sz="0" w:space="0" w:color="auto"/>
                <w:bottom w:val="none" w:sz="0" w:space="0" w:color="auto"/>
                <w:right w:val="none" w:sz="0" w:space="0" w:color="auto"/>
              </w:divBdr>
            </w:div>
            <w:div w:id="264963301">
              <w:marLeft w:val="0"/>
              <w:marRight w:val="0"/>
              <w:marTop w:val="0"/>
              <w:marBottom w:val="0"/>
              <w:divBdr>
                <w:top w:val="none" w:sz="0" w:space="0" w:color="auto"/>
                <w:left w:val="none" w:sz="0" w:space="0" w:color="auto"/>
                <w:bottom w:val="none" w:sz="0" w:space="0" w:color="auto"/>
                <w:right w:val="none" w:sz="0" w:space="0" w:color="auto"/>
              </w:divBdr>
            </w:div>
            <w:div w:id="1200777826">
              <w:marLeft w:val="0"/>
              <w:marRight w:val="0"/>
              <w:marTop w:val="0"/>
              <w:marBottom w:val="0"/>
              <w:divBdr>
                <w:top w:val="none" w:sz="0" w:space="0" w:color="auto"/>
                <w:left w:val="none" w:sz="0" w:space="0" w:color="auto"/>
                <w:bottom w:val="none" w:sz="0" w:space="0" w:color="auto"/>
                <w:right w:val="none" w:sz="0" w:space="0" w:color="auto"/>
              </w:divBdr>
            </w:div>
            <w:div w:id="1792048604">
              <w:marLeft w:val="0"/>
              <w:marRight w:val="0"/>
              <w:marTop w:val="0"/>
              <w:marBottom w:val="0"/>
              <w:divBdr>
                <w:top w:val="none" w:sz="0" w:space="0" w:color="auto"/>
                <w:left w:val="none" w:sz="0" w:space="0" w:color="auto"/>
                <w:bottom w:val="none" w:sz="0" w:space="0" w:color="auto"/>
                <w:right w:val="none" w:sz="0" w:space="0" w:color="auto"/>
              </w:divBdr>
            </w:div>
            <w:div w:id="532429015">
              <w:marLeft w:val="0"/>
              <w:marRight w:val="0"/>
              <w:marTop w:val="0"/>
              <w:marBottom w:val="0"/>
              <w:divBdr>
                <w:top w:val="none" w:sz="0" w:space="0" w:color="auto"/>
                <w:left w:val="none" w:sz="0" w:space="0" w:color="auto"/>
                <w:bottom w:val="none" w:sz="0" w:space="0" w:color="auto"/>
                <w:right w:val="none" w:sz="0" w:space="0" w:color="auto"/>
              </w:divBdr>
            </w:div>
            <w:div w:id="585262076">
              <w:marLeft w:val="0"/>
              <w:marRight w:val="0"/>
              <w:marTop w:val="0"/>
              <w:marBottom w:val="0"/>
              <w:divBdr>
                <w:top w:val="none" w:sz="0" w:space="0" w:color="auto"/>
                <w:left w:val="none" w:sz="0" w:space="0" w:color="auto"/>
                <w:bottom w:val="none" w:sz="0" w:space="0" w:color="auto"/>
                <w:right w:val="none" w:sz="0" w:space="0" w:color="auto"/>
              </w:divBdr>
            </w:div>
          </w:divsChild>
        </w:div>
        <w:div w:id="1031415297">
          <w:marLeft w:val="0"/>
          <w:marRight w:val="0"/>
          <w:marTop w:val="0"/>
          <w:marBottom w:val="0"/>
          <w:divBdr>
            <w:top w:val="none" w:sz="0" w:space="0" w:color="auto"/>
            <w:left w:val="none" w:sz="0" w:space="0" w:color="auto"/>
            <w:bottom w:val="none" w:sz="0" w:space="0" w:color="auto"/>
            <w:right w:val="none" w:sz="0" w:space="0" w:color="auto"/>
          </w:divBdr>
        </w:div>
        <w:div w:id="340551075">
          <w:marLeft w:val="0"/>
          <w:marRight w:val="0"/>
          <w:marTop w:val="0"/>
          <w:marBottom w:val="0"/>
          <w:divBdr>
            <w:top w:val="none" w:sz="0" w:space="0" w:color="auto"/>
            <w:left w:val="none" w:sz="0" w:space="0" w:color="auto"/>
            <w:bottom w:val="none" w:sz="0" w:space="0" w:color="auto"/>
            <w:right w:val="none" w:sz="0" w:space="0" w:color="auto"/>
          </w:divBdr>
        </w:div>
        <w:div w:id="806244700">
          <w:marLeft w:val="0"/>
          <w:marRight w:val="0"/>
          <w:marTop w:val="0"/>
          <w:marBottom w:val="0"/>
          <w:divBdr>
            <w:top w:val="none" w:sz="0" w:space="0" w:color="auto"/>
            <w:left w:val="none" w:sz="0" w:space="0" w:color="auto"/>
            <w:bottom w:val="none" w:sz="0" w:space="0" w:color="auto"/>
            <w:right w:val="none" w:sz="0" w:space="0" w:color="auto"/>
          </w:divBdr>
          <w:divsChild>
            <w:div w:id="1391924400">
              <w:marLeft w:val="0"/>
              <w:marRight w:val="0"/>
              <w:marTop w:val="0"/>
              <w:marBottom w:val="0"/>
              <w:divBdr>
                <w:top w:val="none" w:sz="0" w:space="0" w:color="auto"/>
                <w:left w:val="none" w:sz="0" w:space="0" w:color="auto"/>
                <w:bottom w:val="none" w:sz="0" w:space="0" w:color="auto"/>
                <w:right w:val="none" w:sz="0" w:space="0" w:color="auto"/>
              </w:divBdr>
            </w:div>
            <w:div w:id="535046275">
              <w:marLeft w:val="0"/>
              <w:marRight w:val="0"/>
              <w:marTop w:val="0"/>
              <w:marBottom w:val="0"/>
              <w:divBdr>
                <w:top w:val="none" w:sz="0" w:space="0" w:color="auto"/>
                <w:left w:val="none" w:sz="0" w:space="0" w:color="auto"/>
                <w:bottom w:val="none" w:sz="0" w:space="0" w:color="auto"/>
                <w:right w:val="none" w:sz="0" w:space="0" w:color="auto"/>
              </w:divBdr>
            </w:div>
          </w:divsChild>
        </w:div>
        <w:div w:id="1089733094">
          <w:marLeft w:val="0"/>
          <w:marRight w:val="0"/>
          <w:marTop w:val="0"/>
          <w:marBottom w:val="0"/>
          <w:divBdr>
            <w:top w:val="none" w:sz="0" w:space="0" w:color="auto"/>
            <w:left w:val="none" w:sz="0" w:space="0" w:color="auto"/>
            <w:bottom w:val="none" w:sz="0" w:space="0" w:color="auto"/>
            <w:right w:val="none" w:sz="0" w:space="0" w:color="auto"/>
          </w:divBdr>
          <w:divsChild>
            <w:div w:id="1333725728">
              <w:marLeft w:val="0"/>
              <w:marRight w:val="0"/>
              <w:marTop w:val="0"/>
              <w:marBottom w:val="0"/>
              <w:divBdr>
                <w:top w:val="none" w:sz="0" w:space="0" w:color="auto"/>
                <w:left w:val="none" w:sz="0" w:space="0" w:color="auto"/>
                <w:bottom w:val="none" w:sz="0" w:space="0" w:color="auto"/>
                <w:right w:val="none" w:sz="0" w:space="0" w:color="auto"/>
              </w:divBdr>
            </w:div>
            <w:div w:id="2135172728">
              <w:marLeft w:val="0"/>
              <w:marRight w:val="0"/>
              <w:marTop w:val="0"/>
              <w:marBottom w:val="0"/>
              <w:divBdr>
                <w:top w:val="none" w:sz="0" w:space="0" w:color="auto"/>
                <w:left w:val="none" w:sz="0" w:space="0" w:color="auto"/>
                <w:bottom w:val="none" w:sz="0" w:space="0" w:color="auto"/>
                <w:right w:val="none" w:sz="0" w:space="0" w:color="auto"/>
              </w:divBdr>
            </w:div>
            <w:div w:id="1626690785">
              <w:marLeft w:val="0"/>
              <w:marRight w:val="0"/>
              <w:marTop w:val="0"/>
              <w:marBottom w:val="0"/>
              <w:divBdr>
                <w:top w:val="none" w:sz="0" w:space="0" w:color="auto"/>
                <w:left w:val="none" w:sz="0" w:space="0" w:color="auto"/>
                <w:bottom w:val="none" w:sz="0" w:space="0" w:color="auto"/>
                <w:right w:val="none" w:sz="0" w:space="0" w:color="auto"/>
              </w:divBdr>
            </w:div>
            <w:div w:id="1382510290">
              <w:marLeft w:val="0"/>
              <w:marRight w:val="0"/>
              <w:marTop w:val="0"/>
              <w:marBottom w:val="0"/>
              <w:divBdr>
                <w:top w:val="none" w:sz="0" w:space="0" w:color="auto"/>
                <w:left w:val="none" w:sz="0" w:space="0" w:color="auto"/>
                <w:bottom w:val="none" w:sz="0" w:space="0" w:color="auto"/>
                <w:right w:val="none" w:sz="0" w:space="0" w:color="auto"/>
              </w:divBdr>
            </w:div>
            <w:div w:id="137386470">
              <w:marLeft w:val="0"/>
              <w:marRight w:val="0"/>
              <w:marTop w:val="0"/>
              <w:marBottom w:val="0"/>
              <w:divBdr>
                <w:top w:val="none" w:sz="0" w:space="0" w:color="auto"/>
                <w:left w:val="none" w:sz="0" w:space="0" w:color="auto"/>
                <w:bottom w:val="none" w:sz="0" w:space="0" w:color="auto"/>
                <w:right w:val="none" w:sz="0" w:space="0" w:color="auto"/>
              </w:divBdr>
            </w:div>
            <w:div w:id="1801681320">
              <w:marLeft w:val="0"/>
              <w:marRight w:val="0"/>
              <w:marTop w:val="0"/>
              <w:marBottom w:val="0"/>
              <w:divBdr>
                <w:top w:val="none" w:sz="0" w:space="0" w:color="auto"/>
                <w:left w:val="none" w:sz="0" w:space="0" w:color="auto"/>
                <w:bottom w:val="none" w:sz="0" w:space="0" w:color="auto"/>
                <w:right w:val="none" w:sz="0" w:space="0" w:color="auto"/>
              </w:divBdr>
            </w:div>
          </w:divsChild>
        </w:div>
        <w:div w:id="1809711549">
          <w:marLeft w:val="0"/>
          <w:marRight w:val="0"/>
          <w:marTop w:val="0"/>
          <w:marBottom w:val="0"/>
          <w:divBdr>
            <w:top w:val="none" w:sz="0" w:space="0" w:color="auto"/>
            <w:left w:val="none" w:sz="0" w:space="0" w:color="auto"/>
            <w:bottom w:val="none" w:sz="0" w:space="0" w:color="auto"/>
            <w:right w:val="none" w:sz="0" w:space="0" w:color="auto"/>
          </w:divBdr>
        </w:div>
        <w:div w:id="770316022">
          <w:marLeft w:val="0"/>
          <w:marRight w:val="0"/>
          <w:marTop w:val="0"/>
          <w:marBottom w:val="0"/>
          <w:divBdr>
            <w:top w:val="none" w:sz="0" w:space="0" w:color="auto"/>
            <w:left w:val="none" w:sz="0" w:space="0" w:color="auto"/>
            <w:bottom w:val="none" w:sz="0" w:space="0" w:color="auto"/>
            <w:right w:val="none" w:sz="0" w:space="0" w:color="auto"/>
          </w:divBdr>
        </w:div>
        <w:div w:id="2047750990">
          <w:marLeft w:val="0"/>
          <w:marRight w:val="0"/>
          <w:marTop w:val="0"/>
          <w:marBottom w:val="0"/>
          <w:divBdr>
            <w:top w:val="none" w:sz="0" w:space="0" w:color="auto"/>
            <w:left w:val="none" w:sz="0" w:space="0" w:color="auto"/>
            <w:bottom w:val="none" w:sz="0" w:space="0" w:color="auto"/>
            <w:right w:val="none" w:sz="0" w:space="0" w:color="auto"/>
          </w:divBdr>
        </w:div>
        <w:div w:id="1577859508">
          <w:marLeft w:val="0"/>
          <w:marRight w:val="0"/>
          <w:marTop w:val="0"/>
          <w:marBottom w:val="0"/>
          <w:divBdr>
            <w:top w:val="none" w:sz="0" w:space="0" w:color="auto"/>
            <w:left w:val="none" w:sz="0" w:space="0" w:color="auto"/>
            <w:bottom w:val="none" w:sz="0" w:space="0" w:color="auto"/>
            <w:right w:val="none" w:sz="0" w:space="0" w:color="auto"/>
          </w:divBdr>
        </w:div>
        <w:div w:id="1086727761">
          <w:marLeft w:val="0"/>
          <w:marRight w:val="0"/>
          <w:marTop w:val="0"/>
          <w:marBottom w:val="0"/>
          <w:divBdr>
            <w:top w:val="none" w:sz="0" w:space="0" w:color="auto"/>
            <w:left w:val="none" w:sz="0" w:space="0" w:color="auto"/>
            <w:bottom w:val="none" w:sz="0" w:space="0" w:color="auto"/>
            <w:right w:val="none" w:sz="0" w:space="0" w:color="auto"/>
          </w:divBdr>
        </w:div>
        <w:div w:id="329412236">
          <w:marLeft w:val="0"/>
          <w:marRight w:val="0"/>
          <w:marTop w:val="0"/>
          <w:marBottom w:val="0"/>
          <w:divBdr>
            <w:top w:val="none" w:sz="0" w:space="0" w:color="auto"/>
            <w:left w:val="none" w:sz="0" w:space="0" w:color="auto"/>
            <w:bottom w:val="none" w:sz="0" w:space="0" w:color="auto"/>
            <w:right w:val="none" w:sz="0" w:space="0" w:color="auto"/>
          </w:divBdr>
        </w:div>
        <w:div w:id="615404487">
          <w:marLeft w:val="0"/>
          <w:marRight w:val="0"/>
          <w:marTop w:val="0"/>
          <w:marBottom w:val="0"/>
          <w:divBdr>
            <w:top w:val="none" w:sz="0" w:space="0" w:color="auto"/>
            <w:left w:val="none" w:sz="0" w:space="0" w:color="auto"/>
            <w:bottom w:val="none" w:sz="0" w:space="0" w:color="auto"/>
            <w:right w:val="none" w:sz="0" w:space="0" w:color="auto"/>
          </w:divBdr>
        </w:div>
        <w:div w:id="205412644">
          <w:marLeft w:val="0"/>
          <w:marRight w:val="0"/>
          <w:marTop w:val="0"/>
          <w:marBottom w:val="0"/>
          <w:divBdr>
            <w:top w:val="none" w:sz="0" w:space="0" w:color="auto"/>
            <w:left w:val="none" w:sz="0" w:space="0" w:color="auto"/>
            <w:bottom w:val="none" w:sz="0" w:space="0" w:color="auto"/>
            <w:right w:val="none" w:sz="0" w:space="0" w:color="auto"/>
          </w:divBdr>
        </w:div>
      </w:divsChild>
    </w:div>
    <w:div w:id="1488743513">
      <w:bodyDiv w:val="1"/>
      <w:marLeft w:val="0"/>
      <w:marRight w:val="0"/>
      <w:marTop w:val="0"/>
      <w:marBottom w:val="0"/>
      <w:divBdr>
        <w:top w:val="none" w:sz="0" w:space="0" w:color="auto"/>
        <w:left w:val="none" w:sz="0" w:space="0" w:color="auto"/>
        <w:bottom w:val="none" w:sz="0" w:space="0" w:color="auto"/>
        <w:right w:val="none" w:sz="0" w:space="0" w:color="auto"/>
      </w:divBdr>
      <w:divsChild>
        <w:div w:id="216744717">
          <w:marLeft w:val="0"/>
          <w:marRight w:val="0"/>
          <w:marTop w:val="0"/>
          <w:marBottom w:val="0"/>
          <w:divBdr>
            <w:top w:val="none" w:sz="0" w:space="0" w:color="auto"/>
            <w:left w:val="none" w:sz="0" w:space="0" w:color="auto"/>
            <w:bottom w:val="none" w:sz="0" w:space="0" w:color="auto"/>
            <w:right w:val="none" w:sz="0" w:space="0" w:color="auto"/>
          </w:divBdr>
        </w:div>
      </w:divsChild>
    </w:div>
    <w:div w:id="1762026209">
      <w:bodyDiv w:val="1"/>
      <w:marLeft w:val="0"/>
      <w:marRight w:val="0"/>
      <w:marTop w:val="0"/>
      <w:marBottom w:val="0"/>
      <w:divBdr>
        <w:top w:val="none" w:sz="0" w:space="0" w:color="auto"/>
        <w:left w:val="none" w:sz="0" w:space="0" w:color="auto"/>
        <w:bottom w:val="none" w:sz="0" w:space="0" w:color="auto"/>
        <w:right w:val="none" w:sz="0" w:space="0" w:color="auto"/>
      </w:divBdr>
      <w:divsChild>
        <w:div w:id="483738118">
          <w:marLeft w:val="0"/>
          <w:marRight w:val="0"/>
          <w:marTop w:val="0"/>
          <w:marBottom w:val="0"/>
          <w:divBdr>
            <w:top w:val="none" w:sz="0" w:space="0" w:color="auto"/>
            <w:left w:val="none" w:sz="0" w:space="0" w:color="auto"/>
            <w:bottom w:val="none" w:sz="0" w:space="0" w:color="auto"/>
            <w:right w:val="none" w:sz="0" w:space="0" w:color="auto"/>
          </w:divBdr>
        </w:div>
        <w:div w:id="2135754394">
          <w:marLeft w:val="0"/>
          <w:marRight w:val="0"/>
          <w:marTop w:val="0"/>
          <w:marBottom w:val="0"/>
          <w:divBdr>
            <w:top w:val="none" w:sz="0" w:space="0" w:color="auto"/>
            <w:left w:val="none" w:sz="0" w:space="0" w:color="auto"/>
            <w:bottom w:val="none" w:sz="0" w:space="0" w:color="auto"/>
            <w:right w:val="none" w:sz="0" w:space="0" w:color="auto"/>
          </w:divBdr>
        </w:div>
        <w:div w:id="1438066358">
          <w:marLeft w:val="0"/>
          <w:marRight w:val="0"/>
          <w:marTop w:val="0"/>
          <w:marBottom w:val="0"/>
          <w:divBdr>
            <w:top w:val="none" w:sz="0" w:space="0" w:color="auto"/>
            <w:left w:val="none" w:sz="0" w:space="0" w:color="auto"/>
            <w:bottom w:val="none" w:sz="0" w:space="0" w:color="auto"/>
            <w:right w:val="none" w:sz="0" w:space="0" w:color="auto"/>
          </w:divBdr>
        </w:div>
        <w:div w:id="836769061">
          <w:marLeft w:val="0"/>
          <w:marRight w:val="0"/>
          <w:marTop w:val="0"/>
          <w:marBottom w:val="0"/>
          <w:divBdr>
            <w:top w:val="none" w:sz="0" w:space="0" w:color="auto"/>
            <w:left w:val="none" w:sz="0" w:space="0" w:color="auto"/>
            <w:bottom w:val="none" w:sz="0" w:space="0" w:color="auto"/>
            <w:right w:val="none" w:sz="0" w:space="0" w:color="auto"/>
          </w:divBdr>
        </w:div>
        <w:div w:id="1200051164">
          <w:marLeft w:val="0"/>
          <w:marRight w:val="0"/>
          <w:marTop w:val="0"/>
          <w:marBottom w:val="0"/>
          <w:divBdr>
            <w:top w:val="none" w:sz="0" w:space="0" w:color="auto"/>
            <w:left w:val="none" w:sz="0" w:space="0" w:color="auto"/>
            <w:bottom w:val="none" w:sz="0" w:space="0" w:color="auto"/>
            <w:right w:val="none" w:sz="0" w:space="0" w:color="auto"/>
          </w:divBdr>
        </w:div>
        <w:div w:id="1462572186">
          <w:marLeft w:val="0"/>
          <w:marRight w:val="0"/>
          <w:marTop w:val="0"/>
          <w:marBottom w:val="0"/>
          <w:divBdr>
            <w:top w:val="none" w:sz="0" w:space="0" w:color="auto"/>
            <w:left w:val="none" w:sz="0" w:space="0" w:color="auto"/>
            <w:bottom w:val="none" w:sz="0" w:space="0" w:color="auto"/>
            <w:right w:val="none" w:sz="0" w:space="0" w:color="auto"/>
          </w:divBdr>
          <w:divsChild>
            <w:div w:id="11623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53</Pages>
  <Words>23027</Words>
  <Characters>131258</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Бибилова Зарина Алановна</dc:creator>
  <cp:keywords/>
  <dc:description/>
  <cp:lastModifiedBy>Бибилова Зарина Алановна</cp:lastModifiedBy>
  <cp:revision>18</cp:revision>
  <dcterms:created xsi:type="dcterms:W3CDTF">2020-12-09T07:26:00Z</dcterms:created>
  <dcterms:modified xsi:type="dcterms:W3CDTF">2021-01-11T08:47:00Z</dcterms:modified>
</cp:coreProperties>
</file>