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B2" w:rsidRPr="00072909" w:rsidRDefault="003037B2" w:rsidP="00AA0643">
      <w:pPr>
        <w:spacing w:line="360" w:lineRule="auto"/>
        <w:rPr>
          <w:sz w:val="20"/>
          <w:szCs w:val="20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6595"/>
        <w:gridCol w:w="3294"/>
      </w:tblGrid>
      <w:tr w:rsidR="003037B2" w:rsidRPr="003037B2" w:rsidTr="00C521D7">
        <w:tc>
          <w:tcPr>
            <w:tcW w:w="6595" w:type="dxa"/>
          </w:tcPr>
          <w:p w:rsidR="003037B2" w:rsidRPr="003037B2" w:rsidRDefault="00207C6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294" w:type="dxa"/>
          </w:tcPr>
          <w:p w:rsidR="00AA0643" w:rsidRDefault="00AA0643" w:rsidP="00AA0643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right"/>
              <w:rPr>
                <w:rFonts w:cs="Tahoma"/>
                <w:color w:val="000000"/>
                <w:kern w:val="2"/>
                <w:lang w:eastAsia="en-US"/>
              </w:rPr>
            </w:pPr>
            <w:r>
              <w:rPr>
                <w:rFonts w:cs="Tahoma"/>
                <w:color w:val="000000"/>
                <w:kern w:val="2"/>
                <w:lang w:eastAsia="en-US"/>
              </w:rPr>
              <w:t>Проект</w:t>
            </w:r>
          </w:p>
          <w:p w:rsidR="003037B2" w:rsidRPr="003037B2" w:rsidRDefault="003037B2" w:rsidP="00AA0643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right"/>
              <w:rPr>
                <w:rFonts w:cs="Tahoma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cs="Tahoma"/>
                <w:color w:val="000000"/>
                <w:kern w:val="2"/>
                <w:lang w:eastAsia="en-US"/>
              </w:rPr>
              <w:t xml:space="preserve">           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ПРОГРАММА  </w:t>
      </w:r>
    </w:p>
    <w:p w:rsidR="003037B2" w:rsidRPr="003037B2" w:rsidRDefault="003037B2" w:rsidP="003037B2">
      <w:pPr>
        <w:widowControl w:val="0"/>
        <w:suppressAutoHyphens/>
        <w:spacing w:line="100" w:lineRule="atLeast"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3037B2">
        <w:rPr>
          <w:color w:val="000000"/>
          <w:kern w:val="2"/>
          <w:sz w:val="28"/>
          <w:szCs w:val="28"/>
          <w:lang w:eastAsia="en-US"/>
        </w:rPr>
        <w:t xml:space="preserve">  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3037B2">
        <w:rPr>
          <w:b/>
          <w:color w:val="000000"/>
          <w:kern w:val="2"/>
          <w:sz w:val="28"/>
          <w:szCs w:val="28"/>
        </w:rPr>
        <w:t>по муниципальному земельному контролю в границах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 </w:t>
      </w:r>
      <w:r w:rsidR="00A579EC" w:rsidRPr="00A579EC">
        <w:rPr>
          <w:b/>
          <w:color w:val="000000"/>
          <w:kern w:val="2"/>
          <w:sz w:val="28"/>
          <w:szCs w:val="28"/>
          <w:lang w:eastAsia="en-US"/>
        </w:rPr>
        <w:t>Алагирского муниципального района</w:t>
      </w:r>
      <w:r w:rsidR="00A579EC">
        <w:rPr>
          <w:b/>
          <w:color w:val="000000"/>
          <w:kern w:val="2"/>
          <w:sz w:val="28"/>
          <w:szCs w:val="28"/>
          <w:lang w:eastAsia="en-US"/>
        </w:rPr>
        <w:t xml:space="preserve"> </w:t>
      </w:r>
      <w:r w:rsidR="00AA625D" w:rsidRPr="00FA4C0E">
        <w:rPr>
          <w:b/>
          <w:bCs/>
          <w:color w:val="000000"/>
          <w:kern w:val="2"/>
          <w:sz w:val="28"/>
          <w:szCs w:val="28"/>
          <w:lang w:eastAsia="en-US"/>
        </w:rPr>
        <w:t>РСО-Алания</w:t>
      </w:r>
      <w:r w:rsidRPr="003037B2">
        <w:rPr>
          <w:b/>
          <w:bCs/>
          <w:color w:val="000000"/>
          <w:kern w:val="2"/>
          <w:sz w:val="28"/>
          <w:szCs w:val="28"/>
          <w:lang w:eastAsia="en-US"/>
        </w:rPr>
        <w:t xml:space="preserve"> на 202</w:t>
      </w:r>
      <w:r w:rsidR="00AA0643">
        <w:rPr>
          <w:b/>
          <w:bCs/>
          <w:color w:val="000000"/>
          <w:kern w:val="2"/>
          <w:sz w:val="28"/>
          <w:szCs w:val="28"/>
          <w:lang w:eastAsia="en-US"/>
        </w:rPr>
        <w:t>4</w:t>
      </w:r>
      <w:r w:rsidRPr="003037B2">
        <w:rPr>
          <w:b/>
          <w:bCs/>
          <w:color w:val="000000"/>
          <w:kern w:val="2"/>
          <w:sz w:val="28"/>
          <w:szCs w:val="28"/>
          <w:lang w:eastAsia="en-US"/>
        </w:rPr>
        <w:t>г.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 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    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Администрация местного самоуправления </w:t>
      </w:r>
      <w:r w:rsidR="00AA625D" w:rsidRPr="00FA4C0E">
        <w:rPr>
          <w:color w:val="000000"/>
          <w:sz w:val="28"/>
          <w:szCs w:val="28"/>
        </w:rPr>
        <w:t>Алагирского муниципального района</w:t>
      </w:r>
      <w:r w:rsidRPr="003037B2">
        <w:rPr>
          <w:color w:val="000000"/>
          <w:sz w:val="28"/>
          <w:szCs w:val="28"/>
        </w:rPr>
        <w:t xml:space="preserve"> РСО - Алания (далее – контрольный орган) в соответствии с Положением о муниципальном земельном контроле </w:t>
      </w:r>
      <w:r w:rsidR="00AA625D" w:rsidRPr="00FA4C0E">
        <w:rPr>
          <w:color w:val="000000"/>
          <w:sz w:val="28"/>
          <w:szCs w:val="28"/>
        </w:rPr>
        <w:t xml:space="preserve">в границах муниципального образования </w:t>
      </w:r>
      <w:proofErr w:type="spellStart"/>
      <w:r w:rsidR="00AA625D" w:rsidRPr="00FA4C0E">
        <w:rPr>
          <w:color w:val="000000"/>
          <w:sz w:val="28"/>
          <w:szCs w:val="28"/>
        </w:rPr>
        <w:t>Алагирский</w:t>
      </w:r>
      <w:proofErr w:type="spellEnd"/>
      <w:r w:rsidR="00AA625D" w:rsidRPr="00FA4C0E">
        <w:rPr>
          <w:color w:val="000000"/>
          <w:sz w:val="28"/>
          <w:szCs w:val="28"/>
        </w:rPr>
        <w:t xml:space="preserve"> район РСО-Алания</w:t>
      </w:r>
      <w:r w:rsidR="00AA625D" w:rsidRPr="003037B2"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(далее – Положение),</w:t>
      </w:r>
      <w:r w:rsidR="00AA625D" w:rsidRPr="00FA4C0E">
        <w:rPr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 xml:space="preserve">утвержденным решением 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>Собрани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я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 xml:space="preserve"> представителей 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Алагирский</w:t>
      </w:r>
      <w:proofErr w:type="spellEnd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 район Республики Северная Осетия-Алания от 07.10.2021 № 7-2-2</w:t>
      </w:r>
      <w:r w:rsidRPr="003037B2">
        <w:rPr>
          <w:color w:val="000000"/>
          <w:sz w:val="28"/>
          <w:szCs w:val="28"/>
        </w:rPr>
        <w:t>, осуществляет муниципальный земельный контроль за</w:t>
      </w:r>
      <w:r w:rsidR="00AA625D" w:rsidRPr="00FA4C0E">
        <w:rPr>
          <w:color w:val="000000"/>
          <w:sz w:val="28"/>
          <w:szCs w:val="28"/>
        </w:rPr>
        <w:t xml:space="preserve"> соблюдением</w:t>
      </w:r>
      <w:r w:rsidRPr="003037B2">
        <w:rPr>
          <w:color w:val="000000"/>
          <w:sz w:val="28"/>
          <w:szCs w:val="28"/>
        </w:rPr>
        <w:t>: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37B2" w:rsidRPr="003037B2" w:rsidRDefault="003037B2" w:rsidP="003037B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FA4C0E" w:rsidRPr="006A68FC" w:rsidRDefault="00AA625D" w:rsidP="00AA625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</w:p>
    <w:p w:rsidR="00AA625D" w:rsidRPr="00FA4C0E" w:rsidRDefault="00AA0643" w:rsidP="00FA4C0E">
      <w:pPr>
        <w:suppressAutoHyphens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 </w:t>
      </w:r>
      <w:r w:rsidR="00AA625D" w:rsidRPr="00FA4C0E">
        <w:rPr>
          <w:color w:val="000000"/>
          <w:sz w:val="28"/>
          <w:szCs w:val="28"/>
        </w:rPr>
        <w:t>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037B2" w:rsidRPr="003037B2" w:rsidRDefault="00AA625D" w:rsidP="00AA625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lastRenderedPageBreak/>
        <w:t xml:space="preserve">Объектами земельных отношений являются земли, земельные участки или части земельных участков в границах муниципального образования </w:t>
      </w:r>
      <w:proofErr w:type="spellStart"/>
      <w:r w:rsidRPr="00FA4C0E">
        <w:rPr>
          <w:color w:val="000000"/>
          <w:sz w:val="28"/>
          <w:szCs w:val="28"/>
        </w:rPr>
        <w:t>Алагирский</w:t>
      </w:r>
      <w:proofErr w:type="spellEnd"/>
      <w:r w:rsidRPr="00FA4C0E">
        <w:rPr>
          <w:color w:val="000000"/>
          <w:sz w:val="28"/>
          <w:szCs w:val="28"/>
        </w:rPr>
        <w:t xml:space="preserve"> район РСО-Алания.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II. Цели и задачи реализации программы </w:t>
      </w:r>
      <w:proofErr w:type="gramStart"/>
      <w:r w:rsidRPr="003037B2">
        <w:rPr>
          <w:b/>
          <w:color w:val="000000"/>
          <w:sz w:val="28"/>
          <w:szCs w:val="28"/>
        </w:rPr>
        <w:t>профилактики  рисков</w:t>
      </w:r>
      <w:proofErr w:type="gramEnd"/>
      <w:r w:rsidRPr="003037B2">
        <w:rPr>
          <w:b/>
          <w:color w:val="000000"/>
          <w:sz w:val="28"/>
          <w:szCs w:val="28"/>
        </w:rPr>
        <w:t xml:space="preserve"> 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bCs/>
          <w:color w:val="000000"/>
          <w:kern w:val="24"/>
          <w:sz w:val="28"/>
          <w:szCs w:val="28"/>
        </w:rPr>
        <w:tab/>
        <w:t xml:space="preserve">- </w:t>
      </w:r>
      <w:r w:rsidRPr="003037B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квалификации кадрового состава контрольного органа;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037B2" w:rsidRPr="003037B2" w:rsidRDefault="003037B2" w:rsidP="003037B2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</w:r>
    </w:p>
    <w:p w:rsid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AA0643" w:rsidRDefault="00AA0643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AA0643" w:rsidRDefault="00AA0643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AA0643" w:rsidRPr="003037B2" w:rsidRDefault="00AA0643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037B2" w:rsidRPr="003037B2" w:rsidRDefault="003037B2" w:rsidP="003037B2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Перечень основных профилактических мероприятий Программы на 202</w:t>
      </w:r>
      <w:r w:rsidR="00A02753">
        <w:rPr>
          <w:sz w:val="28"/>
          <w:szCs w:val="28"/>
        </w:rPr>
        <w:t>4</w:t>
      </w:r>
      <w:r w:rsidRPr="003037B2">
        <w:rPr>
          <w:sz w:val="28"/>
          <w:szCs w:val="28"/>
        </w:rPr>
        <w:t xml:space="preserve"> год приведен в таблице №1. 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Таблица № 1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Адресат мероприятия</w:t>
            </w:r>
          </w:p>
        </w:tc>
      </w:tr>
      <w:tr w:rsidR="003037B2" w:rsidRPr="003037B2" w:rsidTr="00C521D7">
        <w:trPr>
          <w:trHeight w:val="2204"/>
        </w:trPr>
        <w:tc>
          <w:tcPr>
            <w:tcW w:w="720" w:type="dxa"/>
            <w:vMerge w:val="restart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215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публикаций в официальных средствах массовой информации (газеты, журналы);</w:t>
            </w:r>
          </w:p>
        </w:tc>
        <w:tc>
          <w:tcPr>
            <w:tcW w:w="2190" w:type="dxa"/>
          </w:tcPr>
          <w:p w:rsidR="003037B2" w:rsidRPr="003037B2" w:rsidRDefault="003037B2" w:rsidP="00AA0643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 w:rsidR="00AA0643"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6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6A68F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публикаций на официальном сайте АМС </w:t>
            </w:r>
            <w:r w:rsidR="006A68FC">
              <w:rPr>
                <w:color w:val="000000"/>
                <w:sz w:val="28"/>
                <w:szCs w:val="28"/>
              </w:rPr>
              <w:t>Алагирско</w:t>
            </w:r>
            <w:r w:rsidRPr="003037B2">
              <w:rPr>
                <w:color w:val="000000"/>
                <w:sz w:val="28"/>
                <w:szCs w:val="28"/>
              </w:rPr>
              <w:t xml:space="preserve">го  района </w:t>
            </w:r>
          </w:p>
        </w:tc>
        <w:tc>
          <w:tcPr>
            <w:tcW w:w="2190" w:type="dxa"/>
          </w:tcPr>
          <w:p w:rsidR="003037B2" w:rsidRPr="003037B2" w:rsidRDefault="003037B2" w:rsidP="00AA0643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 w:rsidR="00AA0643"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3305"/>
        </w:trPr>
        <w:tc>
          <w:tcPr>
            <w:tcW w:w="720" w:type="dxa"/>
          </w:tcPr>
          <w:p w:rsidR="003037B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lastRenderedPageBreak/>
              <w:t>2</w:t>
            </w:r>
            <w:r w:rsidR="003037B2"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037B2">
              <w:rPr>
                <w:color w:val="000000"/>
                <w:sz w:val="28"/>
                <w:szCs w:val="28"/>
              </w:rPr>
              <w:t>проведения  профилактического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мероприятия, контрольного (надзорного) мероприятия</w:t>
            </w:r>
            <w:r w:rsidR="00EE7B62" w:rsidRPr="00FA4C0E">
              <w:rPr>
                <w:color w:val="000000"/>
                <w:sz w:val="28"/>
                <w:szCs w:val="28"/>
              </w:rPr>
              <w:t xml:space="preserve"> </w:t>
            </w:r>
            <w:r w:rsidRPr="003037B2">
              <w:rPr>
                <w:color w:val="000000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037B2" w:rsidRPr="003037B2" w:rsidRDefault="003037B2" w:rsidP="00AA0643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По обращениям контролируемых лиц и их представителей, поступившим в течение 202</w:t>
            </w:r>
            <w:r w:rsidR="00AA0643"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</w:t>
      </w:r>
      <w:r w:rsidRPr="003037B2">
        <w:rPr>
          <w:b/>
          <w:color w:val="000000"/>
          <w:sz w:val="28"/>
          <w:szCs w:val="28"/>
          <w:lang w:val="en-US"/>
        </w:rPr>
        <w:t>IV</w:t>
      </w:r>
      <w:r w:rsidRPr="003037B2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sz w:val="28"/>
          <w:szCs w:val="28"/>
        </w:rPr>
        <w:t xml:space="preserve">         Перечень уполномоченных лиц, ответственных за организацию и проведение профилактических мероприятий   на 202</w:t>
      </w:r>
      <w:r w:rsidR="00AA0643">
        <w:rPr>
          <w:sz w:val="28"/>
          <w:szCs w:val="28"/>
        </w:rPr>
        <w:t>4</w:t>
      </w:r>
      <w:r w:rsidRPr="003037B2">
        <w:rPr>
          <w:sz w:val="28"/>
          <w:szCs w:val="28"/>
        </w:rPr>
        <w:t xml:space="preserve"> год приведен в таблице № 2.</w:t>
      </w:r>
      <w:r w:rsidRPr="003037B2">
        <w:rPr>
          <w:color w:val="000000"/>
          <w:sz w:val="28"/>
          <w:szCs w:val="28"/>
        </w:rPr>
        <w:t xml:space="preserve"> 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2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ФИО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3037B2" w:rsidRPr="003037B2" w:rsidRDefault="003037B2" w:rsidP="003037B2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37B2" w:rsidRPr="003037B2" w:rsidRDefault="00EE7B62" w:rsidP="00EE7B6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A4C0E">
              <w:rPr>
                <w:color w:val="000000"/>
                <w:sz w:val="28"/>
                <w:szCs w:val="28"/>
              </w:rPr>
              <w:t>Саламов</w:t>
            </w:r>
            <w:proofErr w:type="spellEnd"/>
            <w:r w:rsidRPr="00FA4C0E">
              <w:rPr>
                <w:color w:val="000000"/>
                <w:sz w:val="28"/>
                <w:szCs w:val="28"/>
              </w:rPr>
              <w:t xml:space="preserve"> Эдуард Юрьевич</w:t>
            </w:r>
          </w:p>
        </w:tc>
        <w:tc>
          <w:tcPr>
            <w:tcW w:w="2268" w:type="dxa"/>
            <w:vAlign w:val="center"/>
          </w:tcPr>
          <w:p w:rsidR="003037B2" w:rsidRPr="003037B2" w:rsidRDefault="003037B2" w:rsidP="00EE7B6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EE7B62" w:rsidRPr="00FA4C0E">
              <w:rPr>
                <w:color w:val="000000"/>
                <w:sz w:val="28"/>
                <w:szCs w:val="28"/>
              </w:rPr>
              <w:t>УЗОСиСХ</w:t>
            </w:r>
            <w:proofErr w:type="spellEnd"/>
            <w:r w:rsidR="00EE7B62" w:rsidRPr="00FA4C0E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3037B2"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r w:rsidR="00EE7B62" w:rsidRPr="00FA4C0E"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EE7B62" w:rsidRPr="00FA4C0E">
              <w:rPr>
                <w:color w:val="000000"/>
                <w:sz w:val="28"/>
                <w:szCs w:val="28"/>
              </w:rPr>
              <w:t>5885</w:t>
            </w:r>
          </w:p>
          <w:p w:rsidR="003037B2" w:rsidRPr="003037B2" w:rsidRDefault="00FA4C0E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zzemlia@mail.ru</w:t>
            </w:r>
          </w:p>
        </w:tc>
      </w:tr>
    </w:tbl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 xml:space="preserve">Алагирского </w:t>
      </w:r>
      <w:proofErr w:type="gramStart"/>
      <w:r w:rsidR="00EE7B62" w:rsidRPr="00FA4C0E">
        <w:rPr>
          <w:color w:val="000000"/>
          <w:sz w:val="28"/>
          <w:szCs w:val="28"/>
        </w:rPr>
        <w:t>муниципального</w:t>
      </w:r>
      <w:r w:rsidRPr="003037B2">
        <w:rPr>
          <w:color w:val="000000"/>
          <w:sz w:val="28"/>
          <w:szCs w:val="28"/>
        </w:rPr>
        <w:t xml:space="preserve">  района</w:t>
      </w:r>
      <w:proofErr w:type="gramEnd"/>
      <w:r w:rsidRPr="003037B2">
        <w:rPr>
          <w:color w:val="000000"/>
          <w:sz w:val="28"/>
          <w:szCs w:val="28"/>
        </w:rPr>
        <w:t xml:space="preserve"> Республики Северная Осетия – Алания.</w:t>
      </w:r>
      <w:r w:rsidRPr="003037B2">
        <w:rPr>
          <w:sz w:val="28"/>
          <w:szCs w:val="28"/>
        </w:rPr>
        <w:t xml:space="preserve">   Исполнителем  Программы является </w:t>
      </w:r>
      <w:proofErr w:type="spellStart"/>
      <w:r w:rsidR="00EE7B62" w:rsidRPr="00FA4C0E">
        <w:rPr>
          <w:sz w:val="28"/>
          <w:szCs w:val="28"/>
        </w:rPr>
        <w:t>УЗОСиСХ</w:t>
      </w:r>
      <w:proofErr w:type="spellEnd"/>
      <w:r w:rsidRPr="003037B2">
        <w:rPr>
          <w:sz w:val="28"/>
          <w:szCs w:val="28"/>
        </w:rPr>
        <w:t xml:space="preserve">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>Алагирского муниципального</w:t>
      </w:r>
      <w:r w:rsidRPr="003037B2">
        <w:rPr>
          <w:color w:val="000000"/>
          <w:sz w:val="28"/>
          <w:szCs w:val="28"/>
        </w:rPr>
        <w:t xml:space="preserve">  района Республики Северная Осетия - Алания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</w:t>
      </w:r>
      <w:r w:rsidRPr="003037B2">
        <w:rPr>
          <w:sz w:val="28"/>
          <w:szCs w:val="28"/>
        </w:rPr>
        <w:lastRenderedPageBreak/>
        <w:t>отдельного информационного сообщения размещаются на официальном</w:t>
      </w:r>
      <w:r w:rsidR="00EE7B62" w:rsidRPr="00FA4C0E">
        <w:rPr>
          <w:sz w:val="28"/>
          <w:szCs w:val="28"/>
        </w:rPr>
        <w:t xml:space="preserve"> сайте</w:t>
      </w:r>
      <w:r w:rsidRPr="003037B2">
        <w:rPr>
          <w:sz w:val="28"/>
          <w:szCs w:val="28"/>
        </w:rPr>
        <w:t xml:space="preserve">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 xml:space="preserve">Алагирского </w:t>
      </w:r>
      <w:proofErr w:type="gramStart"/>
      <w:r w:rsidR="00EE7B62" w:rsidRPr="00FA4C0E">
        <w:rPr>
          <w:color w:val="000000"/>
          <w:sz w:val="28"/>
          <w:szCs w:val="28"/>
        </w:rPr>
        <w:t xml:space="preserve">муниципального  </w:t>
      </w:r>
      <w:r w:rsidRPr="003037B2">
        <w:rPr>
          <w:color w:val="000000"/>
          <w:sz w:val="28"/>
          <w:szCs w:val="28"/>
        </w:rPr>
        <w:t>района</w:t>
      </w:r>
      <w:proofErr w:type="gramEnd"/>
      <w:r w:rsidRPr="003037B2">
        <w:rPr>
          <w:color w:val="000000"/>
          <w:sz w:val="28"/>
          <w:szCs w:val="28"/>
        </w:rPr>
        <w:t xml:space="preserve"> Республики Северная Осетия - Алания</w:t>
      </w:r>
      <w:r w:rsidRPr="003037B2">
        <w:rPr>
          <w:sz w:val="28"/>
          <w:szCs w:val="28"/>
        </w:rPr>
        <w:t xml:space="preserve"> (</w:t>
      </w:r>
      <w:proofErr w:type="spellStart"/>
      <w:r w:rsidRPr="003037B2">
        <w:rPr>
          <w:sz w:val="28"/>
          <w:szCs w:val="28"/>
        </w:rPr>
        <w:fldChar w:fldCharType="begin"/>
      </w:r>
      <w:r w:rsidRPr="003037B2">
        <w:rPr>
          <w:sz w:val="28"/>
          <w:szCs w:val="28"/>
        </w:rPr>
        <w:instrText xml:space="preserve"> HYPERLINK "https://светлый.рф/" </w:instrText>
      </w:r>
      <w:r w:rsidRPr="003037B2">
        <w:rPr>
          <w:sz w:val="28"/>
          <w:szCs w:val="28"/>
        </w:rPr>
        <w:fldChar w:fldCharType="end"/>
      </w:r>
      <w:r w:rsidR="00EE7B62" w:rsidRPr="00FA4C0E">
        <w:rPr>
          <w:sz w:val="28"/>
          <w:szCs w:val="28"/>
        </w:rPr>
        <w:t>алаг-ир.рф</w:t>
      </w:r>
      <w:proofErr w:type="spellEnd"/>
      <w:r w:rsidRPr="003037B2">
        <w:rPr>
          <w:sz w:val="28"/>
          <w:szCs w:val="28"/>
        </w:rPr>
        <w:t>) в информационно-коммуникационной сети «Интернет».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</w:t>
      </w:r>
      <w:r w:rsidR="00EE7B62" w:rsidRPr="00FA4C0E">
        <w:rPr>
          <w:sz w:val="28"/>
          <w:szCs w:val="28"/>
        </w:rPr>
        <w:t>е)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Показатели эффективности: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Снижение количества выявленных при проведении контрольных мероприятий нарушений требований земельного законодательства.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3) Доля профилактических мероприятий в объеме контрольных мероприятий, %.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FA4C0E" w:rsidRDefault="00FA4C0E" w:rsidP="003037B2">
      <w:pPr>
        <w:ind w:firstLine="709"/>
        <w:jc w:val="both"/>
        <w:rPr>
          <w:sz w:val="28"/>
          <w:szCs w:val="28"/>
        </w:rPr>
      </w:pPr>
    </w:p>
    <w:p w:rsidR="00FA4C0E" w:rsidRDefault="00FA4C0E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AA0643" w:rsidRDefault="00AA0643" w:rsidP="003037B2">
      <w:pPr>
        <w:ind w:firstLine="709"/>
        <w:jc w:val="both"/>
        <w:rPr>
          <w:sz w:val="28"/>
          <w:szCs w:val="28"/>
        </w:rPr>
      </w:pPr>
    </w:p>
    <w:p w:rsidR="00FA4C0E" w:rsidRPr="003037B2" w:rsidRDefault="00FA4C0E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lastRenderedPageBreak/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3</w:t>
      </w:r>
    </w:p>
    <w:p w:rsidR="003037B2" w:rsidRPr="003037B2" w:rsidRDefault="003037B2" w:rsidP="003037B2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953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2305"/>
      </w:tblGrid>
      <w:tr w:rsidR="00EE7B62" w:rsidRPr="00FA4C0E" w:rsidTr="00EE7B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</w:tr>
      <w:tr w:rsidR="00EE7B62" w:rsidRPr="00FA4C0E" w:rsidTr="00FA4C0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Пла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-новое</w:t>
            </w:r>
            <w:proofErr w:type="gram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Фак-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тическ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ое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Отк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ло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-не-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ние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(-/+, %)</w:t>
            </w:r>
          </w:p>
        </w:tc>
      </w:tr>
      <w:tr w:rsidR="00EE7B62" w:rsidRPr="00FA4C0E" w:rsidTr="00FA4C0E">
        <w:trPr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Программа  </w:t>
            </w:r>
          </w:p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«Профилактика рисков причинения вреда (ущерба) охраняемым </w:t>
            </w:r>
            <w:r w:rsidR="00AA0643">
              <w:rPr>
                <w:color w:val="000000"/>
                <w:sz w:val="28"/>
                <w:szCs w:val="28"/>
              </w:rPr>
              <w:t>законом ценностям по муниципальн</w:t>
            </w:r>
            <w:r w:rsidRPr="003037B2">
              <w:rPr>
                <w:color w:val="000000"/>
                <w:sz w:val="28"/>
                <w:szCs w:val="28"/>
              </w:rPr>
              <w:t>о</w:t>
            </w:r>
            <w:r w:rsidR="00AA0643">
              <w:rPr>
                <w:color w:val="000000"/>
                <w:sz w:val="28"/>
                <w:szCs w:val="28"/>
              </w:rPr>
              <w:t>му земельному контролю в грани</w:t>
            </w:r>
            <w:r w:rsidRPr="003037B2">
              <w:rPr>
                <w:color w:val="000000"/>
                <w:sz w:val="28"/>
                <w:szCs w:val="28"/>
              </w:rPr>
              <w:t>цах</w:t>
            </w:r>
          </w:p>
          <w:p w:rsidR="00EE7B62" w:rsidRPr="003037B2" w:rsidRDefault="00A579EC" w:rsidP="00AA064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Алагирского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E7B62" w:rsidRPr="003037B2">
              <w:rPr>
                <w:color w:val="000000"/>
                <w:sz w:val="28"/>
                <w:szCs w:val="28"/>
              </w:rPr>
              <w:t>на 202</w:t>
            </w:r>
            <w:r w:rsidR="00AA0643">
              <w:rPr>
                <w:color w:val="000000"/>
                <w:sz w:val="28"/>
                <w:szCs w:val="28"/>
              </w:rPr>
              <w:t>4</w:t>
            </w:r>
            <w:r w:rsidR="00EE7B62" w:rsidRPr="003037B2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AA064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202</w:t>
            </w:r>
            <w:r w:rsidR="00AA0643">
              <w:rPr>
                <w:color w:val="000000"/>
                <w:sz w:val="28"/>
                <w:szCs w:val="28"/>
                <w:lang w:eastAsia="ar-SA"/>
              </w:rPr>
              <w:t>4</w:t>
            </w:r>
            <w:r w:rsidRPr="003037B2">
              <w:rPr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%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037B2" w:rsidRPr="00FA4C0E" w:rsidRDefault="003037B2" w:rsidP="003037B2">
      <w:pPr>
        <w:tabs>
          <w:tab w:val="left" w:pos="7770"/>
        </w:tabs>
        <w:rPr>
          <w:sz w:val="28"/>
          <w:szCs w:val="28"/>
        </w:rPr>
      </w:pPr>
    </w:p>
    <w:sectPr w:rsidR="003037B2" w:rsidRPr="00FA4C0E" w:rsidSect="00AA06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62"/>
    <w:rsid w:val="00072909"/>
    <w:rsid w:val="001970F6"/>
    <w:rsid w:val="00207C62"/>
    <w:rsid w:val="00302A4B"/>
    <w:rsid w:val="003037B2"/>
    <w:rsid w:val="00561DB9"/>
    <w:rsid w:val="005A3337"/>
    <w:rsid w:val="005D580E"/>
    <w:rsid w:val="006A68FC"/>
    <w:rsid w:val="006B4C62"/>
    <w:rsid w:val="00702F9B"/>
    <w:rsid w:val="00764FFE"/>
    <w:rsid w:val="008841A9"/>
    <w:rsid w:val="008F083C"/>
    <w:rsid w:val="00921161"/>
    <w:rsid w:val="009C6FFE"/>
    <w:rsid w:val="00A006E8"/>
    <w:rsid w:val="00A02753"/>
    <w:rsid w:val="00A579EC"/>
    <w:rsid w:val="00AA0643"/>
    <w:rsid w:val="00AA625D"/>
    <w:rsid w:val="00CC13A4"/>
    <w:rsid w:val="00E210A8"/>
    <w:rsid w:val="00EC12F2"/>
    <w:rsid w:val="00EE55D7"/>
    <w:rsid w:val="00EE7B62"/>
    <w:rsid w:val="00EF438F"/>
    <w:rsid w:val="00FA4C0E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305C-18CC-41A6-91A6-0652B7A8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2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2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20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B564-80EE-48C2-A7A4-D0057929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Рустам</cp:lastModifiedBy>
  <cp:revision>6</cp:revision>
  <cp:lastPrinted>2022-12-21T12:22:00Z</cp:lastPrinted>
  <dcterms:created xsi:type="dcterms:W3CDTF">2023-11-18T10:55:00Z</dcterms:created>
  <dcterms:modified xsi:type="dcterms:W3CDTF">2023-11-21T09:17:00Z</dcterms:modified>
</cp:coreProperties>
</file>