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F7" w:rsidRPr="006D022F" w:rsidRDefault="005E7CF7" w:rsidP="005E7CF7">
      <w:pPr>
        <w:spacing w:after="0" w:line="240" w:lineRule="auto"/>
        <w:jc w:val="center"/>
        <w:rPr>
          <w:rFonts w:ascii="Arial" w:hAnsi="Arial" w:cs="Arial"/>
          <w:b/>
          <w:sz w:val="24"/>
          <w:szCs w:val="24"/>
        </w:rPr>
      </w:pPr>
      <w:r w:rsidRPr="006D022F">
        <w:rPr>
          <w:rFonts w:ascii="Arial" w:hAnsi="Arial" w:cs="Arial"/>
          <w:b/>
          <w:sz w:val="24"/>
          <w:szCs w:val="24"/>
        </w:rPr>
        <w:t>РЕСПУБЛИКА СЕВЕРНАЯ ОСЕТИЯ-АЛАНИЯ</w:t>
      </w:r>
    </w:p>
    <w:p w:rsidR="005E7CF7" w:rsidRPr="006D022F" w:rsidRDefault="005E7CF7" w:rsidP="005E7CF7">
      <w:pPr>
        <w:spacing w:after="0" w:line="240" w:lineRule="auto"/>
        <w:jc w:val="center"/>
        <w:rPr>
          <w:rFonts w:ascii="Arial" w:hAnsi="Arial" w:cs="Arial"/>
          <w:b/>
          <w:sz w:val="24"/>
          <w:szCs w:val="24"/>
        </w:rPr>
      </w:pPr>
    </w:p>
    <w:p w:rsidR="005E7CF7" w:rsidRPr="006D022F" w:rsidRDefault="005E7CF7" w:rsidP="005E7CF7">
      <w:pPr>
        <w:spacing w:after="0" w:line="240" w:lineRule="auto"/>
        <w:jc w:val="center"/>
        <w:rPr>
          <w:rFonts w:ascii="Arial" w:hAnsi="Arial" w:cs="Arial"/>
          <w:b/>
          <w:sz w:val="24"/>
          <w:szCs w:val="24"/>
        </w:rPr>
      </w:pPr>
      <w:r w:rsidRPr="006D022F">
        <w:rPr>
          <w:rFonts w:ascii="Arial" w:hAnsi="Arial" w:cs="Arial"/>
          <w:b/>
          <w:sz w:val="24"/>
          <w:szCs w:val="24"/>
        </w:rPr>
        <w:t>АДМИНИСТРАЦИЯ МЕСТНОГО САМОУПРАВЛЕНИЯ</w:t>
      </w:r>
    </w:p>
    <w:p w:rsidR="005E7CF7" w:rsidRPr="006D022F" w:rsidRDefault="005E7CF7" w:rsidP="005E7CF7">
      <w:pPr>
        <w:spacing w:after="0" w:line="240" w:lineRule="auto"/>
        <w:jc w:val="center"/>
        <w:rPr>
          <w:rFonts w:ascii="Arial" w:hAnsi="Arial" w:cs="Arial"/>
          <w:b/>
          <w:sz w:val="24"/>
          <w:szCs w:val="24"/>
        </w:rPr>
      </w:pPr>
    </w:p>
    <w:p w:rsidR="005E7CF7" w:rsidRPr="006D022F" w:rsidRDefault="005E7CF7" w:rsidP="005E7CF7">
      <w:pPr>
        <w:spacing w:after="0" w:line="240" w:lineRule="auto"/>
        <w:jc w:val="center"/>
        <w:rPr>
          <w:rFonts w:ascii="Arial" w:hAnsi="Arial" w:cs="Arial"/>
          <w:b/>
          <w:sz w:val="24"/>
          <w:szCs w:val="24"/>
        </w:rPr>
      </w:pPr>
      <w:r w:rsidRPr="006D022F">
        <w:rPr>
          <w:rFonts w:ascii="Arial" w:hAnsi="Arial" w:cs="Arial"/>
          <w:b/>
          <w:sz w:val="24"/>
          <w:szCs w:val="24"/>
        </w:rPr>
        <w:t>МУНИЦИПАЛЬНОГО ОБРАЗОВАНИЯ</w:t>
      </w:r>
    </w:p>
    <w:p w:rsidR="005E7CF7" w:rsidRPr="006D022F" w:rsidRDefault="005E7CF7" w:rsidP="005E7CF7">
      <w:pPr>
        <w:spacing w:after="0" w:line="240" w:lineRule="auto"/>
        <w:jc w:val="center"/>
        <w:rPr>
          <w:rFonts w:ascii="Arial" w:hAnsi="Arial" w:cs="Arial"/>
          <w:b/>
          <w:sz w:val="24"/>
          <w:szCs w:val="24"/>
        </w:rPr>
      </w:pPr>
    </w:p>
    <w:p w:rsidR="005E7CF7" w:rsidRPr="006D022F" w:rsidRDefault="005E7CF7" w:rsidP="005E7CF7">
      <w:pPr>
        <w:spacing w:after="0" w:line="240" w:lineRule="auto"/>
        <w:jc w:val="center"/>
        <w:rPr>
          <w:rFonts w:ascii="Arial" w:hAnsi="Arial" w:cs="Arial"/>
          <w:b/>
          <w:sz w:val="24"/>
          <w:szCs w:val="24"/>
        </w:rPr>
      </w:pPr>
      <w:r w:rsidRPr="006D022F">
        <w:rPr>
          <w:rFonts w:ascii="Arial" w:hAnsi="Arial" w:cs="Arial"/>
          <w:b/>
          <w:sz w:val="24"/>
          <w:szCs w:val="24"/>
        </w:rPr>
        <w:t>АЛАГИРСКИЙ РАЙОН</w:t>
      </w:r>
    </w:p>
    <w:p w:rsidR="005E7CF7" w:rsidRPr="006D022F" w:rsidRDefault="005E7CF7" w:rsidP="005E7CF7">
      <w:pPr>
        <w:spacing w:after="0" w:line="240" w:lineRule="auto"/>
        <w:jc w:val="center"/>
        <w:rPr>
          <w:rFonts w:ascii="Arial" w:hAnsi="Arial" w:cs="Arial"/>
          <w:b/>
          <w:sz w:val="24"/>
          <w:szCs w:val="24"/>
        </w:rPr>
      </w:pPr>
    </w:p>
    <w:p w:rsidR="005E7CF7" w:rsidRPr="006D022F" w:rsidRDefault="005E7CF7" w:rsidP="005E7CF7">
      <w:pPr>
        <w:spacing w:after="0" w:line="240" w:lineRule="auto"/>
        <w:jc w:val="center"/>
        <w:rPr>
          <w:rFonts w:ascii="Arial" w:hAnsi="Arial" w:cs="Arial"/>
          <w:b/>
          <w:sz w:val="24"/>
          <w:szCs w:val="24"/>
        </w:rPr>
      </w:pPr>
      <w:r w:rsidRPr="006D022F">
        <w:rPr>
          <w:rFonts w:ascii="Arial" w:hAnsi="Arial" w:cs="Arial"/>
          <w:b/>
          <w:sz w:val="24"/>
          <w:szCs w:val="24"/>
        </w:rPr>
        <w:t>ПОСТАНОВЛЕНИЕ</w:t>
      </w:r>
    </w:p>
    <w:p w:rsidR="005E7CF7" w:rsidRPr="006D022F" w:rsidRDefault="005E7CF7" w:rsidP="005E7CF7">
      <w:pPr>
        <w:spacing w:after="0" w:line="240" w:lineRule="auto"/>
        <w:jc w:val="center"/>
        <w:rPr>
          <w:rFonts w:ascii="Arial" w:hAnsi="Arial" w:cs="Arial"/>
          <w:b/>
          <w:sz w:val="24"/>
          <w:szCs w:val="24"/>
        </w:rPr>
      </w:pPr>
    </w:p>
    <w:p w:rsidR="005E7CF7" w:rsidRPr="006D022F" w:rsidRDefault="005E7CF7" w:rsidP="005E7CF7">
      <w:pPr>
        <w:spacing w:after="0" w:line="240" w:lineRule="auto"/>
        <w:jc w:val="center"/>
        <w:rPr>
          <w:rFonts w:ascii="Arial" w:hAnsi="Arial" w:cs="Arial"/>
          <w:b/>
          <w:sz w:val="24"/>
          <w:szCs w:val="24"/>
        </w:rPr>
      </w:pPr>
      <w:r w:rsidRPr="006D022F">
        <w:rPr>
          <w:rFonts w:ascii="Arial" w:hAnsi="Arial" w:cs="Arial"/>
          <w:b/>
          <w:sz w:val="24"/>
          <w:szCs w:val="24"/>
        </w:rPr>
        <w:t>от «</w:t>
      </w:r>
      <w:r>
        <w:rPr>
          <w:rFonts w:ascii="Arial" w:hAnsi="Arial" w:cs="Arial"/>
          <w:b/>
          <w:sz w:val="24"/>
          <w:szCs w:val="24"/>
        </w:rPr>
        <w:t>29» сентября</w:t>
      </w:r>
      <w:r w:rsidRPr="006D022F">
        <w:rPr>
          <w:rFonts w:ascii="Arial" w:hAnsi="Arial" w:cs="Arial"/>
          <w:b/>
          <w:sz w:val="24"/>
          <w:szCs w:val="24"/>
        </w:rPr>
        <w:t xml:space="preserve"> 2020г. № </w:t>
      </w:r>
      <w:r>
        <w:rPr>
          <w:rFonts w:ascii="Arial" w:hAnsi="Arial" w:cs="Arial"/>
          <w:b/>
          <w:sz w:val="24"/>
          <w:szCs w:val="24"/>
        </w:rPr>
        <w:t>708</w:t>
      </w:r>
    </w:p>
    <w:p w:rsidR="005E7CF7" w:rsidRPr="006D022F" w:rsidRDefault="005E7CF7" w:rsidP="005E7CF7">
      <w:pPr>
        <w:spacing w:after="0" w:line="240" w:lineRule="auto"/>
        <w:jc w:val="center"/>
        <w:rPr>
          <w:rFonts w:ascii="Arial" w:hAnsi="Arial" w:cs="Arial"/>
          <w:b/>
          <w:sz w:val="24"/>
          <w:szCs w:val="24"/>
        </w:rPr>
      </w:pPr>
    </w:p>
    <w:p w:rsidR="005E7CF7" w:rsidRPr="006D022F" w:rsidRDefault="005E7CF7" w:rsidP="005E7CF7">
      <w:pPr>
        <w:spacing w:after="0" w:line="240" w:lineRule="auto"/>
        <w:jc w:val="center"/>
        <w:rPr>
          <w:rFonts w:ascii="Arial" w:hAnsi="Arial" w:cs="Arial"/>
          <w:b/>
          <w:sz w:val="24"/>
          <w:szCs w:val="24"/>
        </w:rPr>
      </w:pPr>
      <w:r w:rsidRPr="006D022F">
        <w:rPr>
          <w:rFonts w:ascii="Arial" w:hAnsi="Arial" w:cs="Arial"/>
          <w:b/>
          <w:sz w:val="24"/>
          <w:szCs w:val="24"/>
        </w:rPr>
        <w:t>г. Алагир</w:t>
      </w:r>
    </w:p>
    <w:p w:rsidR="005E7CF7" w:rsidRDefault="005E7CF7" w:rsidP="005E7CF7">
      <w:pPr>
        <w:spacing w:after="0" w:line="240" w:lineRule="auto"/>
        <w:ind w:firstLine="567"/>
        <w:jc w:val="center"/>
        <w:rPr>
          <w:rFonts w:ascii="Arial" w:hAnsi="Arial" w:cs="Arial"/>
          <w:sz w:val="24"/>
          <w:szCs w:val="24"/>
        </w:rPr>
      </w:pPr>
    </w:p>
    <w:p w:rsidR="00095BBA" w:rsidRPr="005E7CF7" w:rsidRDefault="00095BBA" w:rsidP="00BA52A7">
      <w:pPr>
        <w:spacing w:after="0" w:line="240" w:lineRule="auto"/>
        <w:ind w:firstLine="567"/>
        <w:jc w:val="center"/>
        <w:textAlignment w:val="baseline"/>
        <w:rPr>
          <w:rFonts w:ascii="Arial" w:hAnsi="Arial" w:cs="Arial"/>
          <w:b/>
          <w:sz w:val="24"/>
          <w:szCs w:val="24"/>
        </w:rPr>
      </w:pPr>
      <w:r w:rsidRPr="005E7CF7">
        <w:rPr>
          <w:rFonts w:ascii="Arial" w:hAnsi="Arial" w:cs="Arial"/>
          <w:b/>
          <w:bCs/>
          <w:sz w:val="24"/>
          <w:szCs w:val="24"/>
          <w:bdr w:val="none" w:sz="0" w:space="0" w:color="auto" w:frame="1"/>
        </w:rPr>
        <w:t>Об утверждении муниципальной программы</w:t>
      </w:r>
      <w:r w:rsidR="00BA52A7" w:rsidRPr="005E7CF7">
        <w:rPr>
          <w:rFonts w:ascii="Arial" w:hAnsi="Arial" w:cs="Arial"/>
          <w:b/>
          <w:bCs/>
          <w:sz w:val="24"/>
          <w:szCs w:val="24"/>
          <w:bdr w:val="none" w:sz="0" w:space="0" w:color="auto" w:frame="1"/>
        </w:rPr>
        <w:t xml:space="preserve"> </w:t>
      </w:r>
      <w:r w:rsidRPr="005E7CF7">
        <w:rPr>
          <w:rFonts w:ascii="Arial" w:hAnsi="Arial" w:cs="Arial"/>
          <w:b/>
          <w:sz w:val="24"/>
          <w:szCs w:val="24"/>
        </w:rPr>
        <w:t>«Развитие земельно-имущественных отношений на территории Алагирского района на 2021-2023 годы»</w:t>
      </w:r>
    </w:p>
    <w:p w:rsidR="00095BBA" w:rsidRPr="005E7CF7" w:rsidRDefault="00095BBA" w:rsidP="00BA52A7">
      <w:pPr>
        <w:spacing w:after="0" w:line="240" w:lineRule="auto"/>
        <w:ind w:firstLine="567"/>
        <w:jc w:val="center"/>
        <w:textAlignment w:val="baseline"/>
        <w:rPr>
          <w:rFonts w:ascii="Arial" w:hAnsi="Arial" w:cs="Arial"/>
          <w:b/>
          <w:bCs/>
          <w:color w:val="222222"/>
          <w:sz w:val="24"/>
          <w:szCs w:val="24"/>
          <w:bdr w:val="none" w:sz="0" w:space="0" w:color="auto" w:frame="1"/>
        </w:rPr>
      </w:pPr>
    </w:p>
    <w:p w:rsidR="00095BBA" w:rsidRPr="00414AF8" w:rsidRDefault="00095BBA" w:rsidP="00BA52A7">
      <w:pPr>
        <w:autoSpaceDE w:val="0"/>
        <w:autoSpaceDN w:val="0"/>
        <w:adjustRightInd w:val="0"/>
        <w:spacing w:after="0" w:line="240" w:lineRule="auto"/>
        <w:ind w:firstLine="567"/>
        <w:jc w:val="both"/>
        <w:rPr>
          <w:rFonts w:ascii="Arial" w:hAnsi="Arial" w:cs="Arial"/>
          <w:b/>
          <w:bCs/>
          <w:sz w:val="24"/>
          <w:szCs w:val="24"/>
        </w:rPr>
      </w:pPr>
      <w:r w:rsidRPr="00414AF8">
        <w:rPr>
          <w:rFonts w:ascii="Arial" w:hAnsi="Arial" w:cs="Arial"/>
          <w:bCs/>
          <w:color w:val="222222"/>
          <w:sz w:val="24"/>
          <w:szCs w:val="24"/>
          <w:bdr w:val="none" w:sz="0" w:space="0" w:color="auto" w:frame="1"/>
        </w:rPr>
        <w:t>В соответствии Решением Собрания представителей Алагирского района от 12.05.2017г. №6-7-4 «О мерах по реализации на территории Алагирского района Федерального закона от 28.06.2014г. №172-ФЗ «О стратегическом планировании в Российской Федерации», постановлением АМСУ Алагирского района от 10.08.2017г. №1071 «О разработке, реализации и оценке эффективности муниципальных программ Алагирского района», распоряжением АМСУ Алагирского района от 18.09.</w:t>
      </w:r>
      <w:r w:rsidRPr="00414AF8">
        <w:rPr>
          <w:rFonts w:ascii="Arial" w:hAnsi="Arial" w:cs="Arial"/>
          <w:bCs/>
          <w:sz w:val="24"/>
          <w:szCs w:val="24"/>
          <w:bdr w:val="none" w:sz="0" w:space="0" w:color="auto" w:frame="1"/>
        </w:rPr>
        <w:t>2020г. № 217</w:t>
      </w:r>
      <w:r w:rsidRPr="00414AF8">
        <w:rPr>
          <w:rFonts w:ascii="Arial" w:hAnsi="Arial" w:cs="Arial"/>
          <w:bCs/>
          <w:color w:val="222222"/>
          <w:sz w:val="24"/>
          <w:szCs w:val="24"/>
          <w:bdr w:val="none" w:sz="0" w:space="0" w:color="auto" w:frame="1"/>
        </w:rPr>
        <w:t xml:space="preserve"> «Об утверждении перечня муниципальных программ, реализуемых в Алагирском районе» администрация местного самоуправления </w:t>
      </w:r>
      <w:r w:rsidRPr="00414AF8">
        <w:rPr>
          <w:rFonts w:ascii="Arial" w:hAnsi="Arial" w:cs="Arial"/>
          <w:sz w:val="24"/>
          <w:szCs w:val="24"/>
        </w:rPr>
        <w:t xml:space="preserve">Алагирского района </w:t>
      </w:r>
      <w:r w:rsidRPr="00414AF8">
        <w:rPr>
          <w:rFonts w:ascii="Arial" w:hAnsi="Arial" w:cs="Arial"/>
          <w:bCs/>
          <w:color w:val="222222"/>
          <w:sz w:val="24"/>
          <w:szCs w:val="24"/>
          <w:bdr w:val="none" w:sz="0" w:space="0" w:color="auto" w:frame="1"/>
        </w:rPr>
        <w:t>постановляет:</w:t>
      </w:r>
    </w:p>
    <w:p w:rsidR="00095BBA" w:rsidRPr="00414AF8" w:rsidRDefault="00095BBA" w:rsidP="00BA52A7">
      <w:pPr>
        <w:spacing w:after="0" w:line="240" w:lineRule="auto"/>
        <w:ind w:firstLine="567"/>
        <w:jc w:val="both"/>
        <w:textAlignment w:val="baseline"/>
        <w:rPr>
          <w:rFonts w:ascii="Arial" w:hAnsi="Arial" w:cs="Arial"/>
          <w:sz w:val="24"/>
          <w:szCs w:val="24"/>
        </w:rPr>
      </w:pPr>
      <w:r w:rsidRPr="00414AF8">
        <w:rPr>
          <w:rFonts w:ascii="Arial" w:hAnsi="Arial" w:cs="Arial"/>
          <w:bCs/>
          <w:color w:val="222222"/>
          <w:sz w:val="24"/>
          <w:szCs w:val="24"/>
          <w:bdr w:val="none" w:sz="0" w:space="0" w:color="auto" w:frame="1"/>
        </w:rPr>
        <w:t xml:space="preserve">1. Утвердить прилагаемую муниципальную программу </w:t>
      </w:r>
      <w:r w:rsidRPr="00414AF8">
        <w:rPr>
          <w:rFonts w:ascii="Arial" w:hAnsi="Arial" w:cs="Arial"/>
          <w:sz w:val="24"/>
          <w:szCs w:val="24"/>
        </w:rPr>
        <w:t xml:space="preserve">«Развитие земельно-имущественных отношений на территории Алагирского района на 2021-2023 годы» </w:t>
      </w:r>
      <w:r w:rsidRPr="00414AF8">
        <w:rPr>
          <w:rFonts w:ascii="Arial" w:hAnsi="Arial" w:cs="Arial"/>
          <w:bCs/>
          <w:color w:val="222222"/>
          <w:sz w:val="24"/>
          <w:szCs w:val="24"/>
          <w:bdr w:val="none" w:sz="0" w:space="0" w:color="auto" w:frame="1"/>
        </w:rPr>
        <w:t>(далее - Программа)</w:t>
      </w:r>
      <w:r w:rsidRPr="00414AF8">
        <w:rPr>
          <w:rFonts w:ascii="Arial" w:hAnsi="Arial" w:cs="Arial"/>
          <w:sz w:val="24"/>
          <w:szCs w:val="24"/>
        </w:rPr>
        <w:t xml:space="preserve"> согласно приложению</w:t>
      </w:r>
      <w:r w:rsidRPr="00414AF8">
        <w:rPr>
          <w:rFonts w:ascii="Arial" w:hAnsi="Arial" w:cs="Arial"/>
          <w:bCs/>
          <w:color w:val="222222"/>
          <w:sz w:val="24"/>
          <w:szCs w:val="24"/>
          <w:bdr w:val="none" w:sz="0" w:space="0" w:color="auto" w:frame="1"/>
        </w:rPr>
        <w:t>.</w:t>
      </w:r>
    </w:p>
    <w:p w:rsidR="00095BBA" w:rsidRPr="00414AF8" w:rsidRDefault="00095BBA" w:rsidP="00BA52A7">
      <w:pPr>
        <w:spacing w:after="0" w:line="240" w:lineRule="auto"/>
        <w:ind w:firstLine="567"/>
        <w:jc w:val="both"/>
        <w:textAlignment w:val="baseline"/>
        <w:rPr>
          <w:rFonts w:ascii="Arial" w:hAnsi="Arial" w:cs="Arial"/>
          <w:bCs/>
          <w:color w:val="222222"/>
          <w:sz w:val="24"/>
          <w:szCs w:val="24"/>
          <w:bdr w:val="none" w:sz="0" w:space="0" w:color="auto" w:frame="1"/>
        </w:rPr>
      </w:pPr>
      <w:r w:rsidRPr="00414AF8">
        <w:rPr>
          <w:rFonts w:ascii="Arial" w:hAnsi="Arial" w:cs="Arial"/>
          <w:bCs/>
          <w:color w:val="222222"/>
          <w:sz w:val="24"/>
          <w:szCs w:val="24"/>
          <w:bdr w:val="none" w:sz="0" w:space="0" w:color="auto" w:frame="1"/>
        </w:rPr>
        <w:t>2. Финансовому управлению (Мсоева):</w:t>
      </w:r>
    </w:p>
    <w:p w:rsidR="00095BBA" w:rsidRPr="00414AF8" w:rsidRDefault="00095BBA" w:rsidP="00BA52A7">
      <w:pPr>
        <w:spacing w:after="0" w:line="240" w:lineRule="auto"/>
        <w:ind w:firstLine="567"/>
        <w:jc w:val="both"/>
        <w:textAlignment w:val="baseline"/>
        <w:rPr>
          <w:rFonts w:ascii="Arial" w:hAnsi="Arial" w:cs="Arial"/>
          <w:bCs/>
          <w:color w:val="222222"/>
          <w:sz w:val="24"/>
          <w:szCs w:val="24"/>
          <w:bdr w:val="none" w:sz="0" w:space="0" w:color="auto" w:frame="1"/>
        </w:rPr>
      </w:pPr>
      <w:r w:rsidRPr="00414AF8">
        <w:rPr>
          <w:rFonts w:ascii="Arial" w:hAnsi="Arial" w:cs="Arial"/>
          <w:bCs/>
          <w:color w:val="222222"/>
          <w:sz w:val="24"/>
          <w:szCs w:val="24"/>
          <w:bdr w:val="none" w:sz="0" w:space="0" w:color="auto" w:frame="1"/>
        </w:rPr>
        <w:t xml:space="preserve">- обеспечить финансирование Программы за счет средств районного бюджета; </w:t>
      </w:r>
    </w:p>
    <w:p w:rsidR="00095BBA" w:rsidRPr="00414AF8" w:rsidRDefault="00095BBA" w:rsidP="00BA52A7">
      <w:pPr>
        <w:spacing w:after="0" w:line="240" w:lineRule="auto"/>
        <w:ind w:firstLine="567"/>
        <w:jc w:val="both"/>
        <w:textAlignment w:val="baseline"/>
        <w:rPr>
          <w:rFonts w:ascii="Arial" w:hAnsi="Arial" w:cs="Arial"/>
          <w:bCs/>
          <w:color w:val="222222"/>
          <w:sz w:val="24"/>
          <w:szCs w:val="24"/>
          <w:bdr w:val="none" w:sz="0" w:space="0" w:color="auto" w:frame="1"/>
        </w:rPr>
      </w:pPr>
      <w:r w:rsidRPr="00414AF8">
        <w:rPr>
          <w:rFonts w:ascii="Arial" w:hAnsi="Arial" w:cs="Arial"/>
          <w:bCs/>
          <w:color w:val="222222"/>
          <w:sz w:val="24"/>
          <w:szCs w:val="24"/>
          <w:bdr w:val="none" w:sz="0" w:space="0" w:color="auto" w:frame="1"/>
        </w:rPr>
        <w:t>- при формировании районного бюджета на 2021-2023 годы предусматривать выделение бюджетных средств на реализацию мероприятий Программы.</w:t>
      </w:r>
    </w:p>
    <w:p w:rsidR="00095BBA" w:rsidRPr="00414AF8" w:rsidRDefault="00095BBA" w:rsidP="00BA52A7">
      <w:pPr>
        <w:spacing w:after="0" w:line="240" w:lineRule="auto"/>
        <w:ind w:firstLine="567"/>
        <w:jc w:val="both"/>
        <w:textAlignment w:val="baseline"/>
        <w:rPr>
          <w:rFonts w:ascii="Arial" w:hAnsi="Arial" w:cs="Arial"/>
          <w:bCs/>
          <w:color w:val="222222"/>
          <w:sz w:val="24"/>
          <w:szCs w:val="24"/>
          <w:bdr w:val="none" w:sz="0" w:space="0" w:color="auto" w:frame="1"/>
        </w:rPr>
      </w:pPr>
      <w:r w:rsidRPr="00414AF8">
        <w:rPr>
          <w:rFonts w:ascii="Arial" w:hAnsi="Arial" w:cs="Arial"/>
          <w:bCs/>
          <w:color w:val="222222"/>
          <w:sz w:val="24"/>
          <w:szCs w:val="24"/>
          <w:bdr w:val="none" w:sz="0" w:space="0" w:color="auto" w:frame="1"/>
        </w:rPr>
        <w:t>3</w:t>
      </w:r>
      <w:r w:rsidR="00560684">
        <w:rPr>
          <w:rFonts w:ascii="Arial" w:hAnsi="Arial" w:cs="Arial"/>
          <w:bCs/>
          <w:color w:val="222222"/>
          <w:sz w:val="24"/>
          <w:szCs w:val="24"/>
          <w:bdr w:val="none" w:sz="0" w:space="0" w:color="auto" w:frame="1"/>
        </w:rPr>
        <w:t xml:space="preserve">. </w:t>
      </w:r>
      <w:r w:rsidRPr="00414AF8">
        <w:rPr>
          <w:rFonts w:ascii="Arial" w:hAnsi="Arial" w:cs="Arial"/>
          <w:bCs/>
          <w:color w:val="222222"/>
          <w:sz w:val="24"/>
          <w:szCs w:val="24"/>
          <w:bdr w:val="none" w:sz="0" w:space="0" w:color="auto" w:frame="1"/>
        </w:rPr>
        <w:t xml:space="preserve"> Настоящее постановление вступает в силу со дня его официального опубликования (обнародования).</w:t>
      </w:r>
    </w:p>
    <w:p w:rsidR="00095BBA" w:rsidRPr="00414AF8" w:rsidRDefault="00095BBA" w:rsidP="00BA52A7">
      <w:pPr>
        <w:spacing w:after="0" w:line="240" w:lineRule="auto"/>
        <w:ind w:firstLine="567"/>
        <w:jc w:val="both"/>
        <w:textAlignment w:val="baseline"/>
        <w:rPr>
          <w:rFonts w:ascii="Arial" w:hAnsi="Arial" w:cs="Arial"/>
          <w:sz w:val="24"/>
          <w:szCs w:val="24"/>
        </w:rPr>
      </w:pPr>
      <w:r w:rsidRPr="00414AF8">
        <w:rPr>
          <w:rFonts w:ascii="Arial" w:hAnsi="Arial" w:cs="Arial"/>
          <w:bCs/>
          <w:color w:val="222222"/>
          <w:sz w:val="24"/>
          <w:szCs w:val="24"/>
          <w:bdr w:val="none" w:sz="0" w:space="0" w:color="auto" w:frame="1"/>
        </w:rPr>
        <w:t xml:space="preserve">4. Контроль над исполнением данного постановления </w:t>
      </w:r>
      <w:r w:rsidRPr="00414AF8">
        <w:rPr>
          <w:rFonts w:ascii="Arial" w:hAnsi="Arial" w:cs="Arial"/>
          <w:sz w:val="24"/>
          <w:szCs w:val="24"/>
        </w:rPr>
        <w:t>возложить на начальника управления по земельным отношения, собственности и сельскому хозяйству АМС Алагирского района Суанова А.Н.</w:t>
      </w:r>
    </w:p>
    <w:p w:rsidR="00095BBA" w:rsidRDefault="00095BBA" w:rsidP="00BA52A7">
      <w:pPr>
        <w:spacing w:after="0" w:line="240" w:lineRule="auto"/>
        <w:ind w:firstLine="567"/>
        <w:jc w:val="both"/>
        <w:rPr>
          <w:rFonts w:ascii="Arial" w:hAnsi="Arial" w:cs="Arial"/>
          <w:sz w:val="24"/>
          <w:szCs w:val="24"/>
        </w:rPr>
      </w:pPr>
    </w:p>
    <w:p w:rsidR="00BA52A7" w:rsidRPr="00414AF8" w:rsidRDefault="00BA52A7" w:rsidP="00BA52A7">
      <w:pPr>
        <w:spacing w:after="0" w:line="240" w:lineRule="auto"/>
        <w:ind w:firstLine="567"/>
        <w:jc w:val="both"/>
        <w:rPr>
          <w:rFonts w:ascii="Arial" w:hAnsi="Arial" w:cs="Arial"/>
          <w:bCs/>
          <w:color w:val="222222"/>
          <w:sz w:val="24"/>
          <w:szCs w:val="24"/>
          <w:bdr w:val="none" w:sz="0" w:space="0" w:color="auto" w:frame="1"/>
        </w:rPr>
      </w:pPr>
    </w:p>
    <w:p w:rsidR="00095BBA" w:rsidRPr="00414AF8" w:rsidRDefault="00095BBA" w:rsidP="00BA52A7">
      <w:pPr>
        <w:pStyle w:val="3"/>
        <w:tabs>
          <w:tab w:val="left" w:pos="1620"/>
        </w:tabs>
        <w:spacing w:after="0"/>
        <w:ind w:firstLine="567"/>
        <w:rPr>
          <w:rFonts w:ascii="Arial" w:hAnsi="Arial" w:cs="Arial"/>
          <w:bCs/>
          <w:sz w:val="24"/>
          <w:szCs w:val="24"/>
        </w:rPr>
      </w:pPr>
      <w:r w:rsidRPr="00414AF8">
        <w:rPr>
          <w:rFonts w:ascii="Arial" w:hAnsi="Arial" w:cs="Arial"/>
          <w:bCs/>
          <w:sz w:val="24"/>
          <w:szCs w:val="24"/>
        </w:rPr>
        <w:t xml:space="preserve">И.о.главы администрации местного </w:t>
      </w:r>
    </w:p>
    <w:p w:rsidR="00095BBA" w:rsidRPr="00414AF8" w:rsidRDefault="00095BBA" w:rsidP="00BA52A7">
      <w:pPr>
        <w:spacing w:after="0" w:line="240" w:lineRule="auto"/>
        <w:ind w:firstLine="567"/>
        <w:jc w:val="both"/>
        <w:rPr>
          <w:rFonts w:ascii="Arial" w:hAnsi="Arial" w:cs="Arial"/>
          <w:bCs/>
          <w:sz w:val="24"/>
          <w:szCs w:val="24"/>
        </w:rPr>
      </w:pPr>
      <w:r w:rsidRPr="00414AF8">
        <w:rPr>
          <w:rFonts w:ascii="Arial" w:hAnsi="Arial" w:cs="Arial"/>
          <w:bCs/>
          <w:sz w:val="24"/>
          <w:szCs w:val="24"/>
        </w:rPr>
        <w:t>самоуправления Алагирского района                                               Р.Ч.Гозюмов</w:t>
      </w:r>
    </w:p>
    <w:p w:rsidR="00095BBA" w:rsidRPr="00414AF8" w:rsidRDefault="00095BBA" w:rsidP="00BA52A7">
      <w:pPr>
        <w:spacing w:after="0" w:line="240" w:lineRule="auto"/>
        <w:ind w:firstLine="567"/>
        <w:jc w:val="both"/>
        <w:rPr>
          <w:rFonts w:ascii="Arial" w:hAnsi="Arial" w:cs="Arial"/>
          <w:sz w:val="24"/>
          <w:szCs w:val="24"/>
        </w:rPr>
      </w:pPr>
    </w:p>
    <w:p w:rsidR="00095BBA" w:rsidRPr="00414AF8" w:rsidRDefault="00095BBA" w:rsidP="00BA52A7">
      <w:pPr>
        <w:spacing w:after="0" w:line="240" w:lineRule="auto"/>
        <w:ind w:firstLine="567"/>
        <w:jc w:val="both"/>
        <w:rPr>
          <w:rFonts w:ascii="Arial" w:hAnsi="Arial" w:cs="Arial"/>
          <w:sz w:val="24"/>
          <w:szCs w:val="24"/>
        </w:rPr>
      </w:pPr>
    </w:p>
    <w:p w:rsidR="00095BBA" w:rsidRDefault="00095BBA" w:rsidP="00BA52A7">
      <w:pPr>
        <w:spacing w:after="0" w:line="240" w:lineRule="auto"/>
        <w:ind w:firstLine="567"/>
        <w:jc w:val="both"/>
        <w:rPr>
          <w:rFonts w:ascii="Arial" w:hAnsi="Arial" w:cs="Arial"/>
          <w:sz w:val="24"/>
          <w:szCs w:val="24"/>
        </w:rPr>
      </w:pPr>
      <w:r w:rsidRPr="00414AF8">
        <w:rPr>
          <w:rFonts w:ascii="Arial" w:hAnsi="Arial" w:cs="Arial"/>
          <w:sz w:val="24"/>
          <w:szCs w:val="24"/>
        </w:rPr>
        <w:t>Исп.Р.М.Кайтукова</w:t>
      </w:r>
    </w:p>
    <w:p w:rsidR="00BA52A7" w:rsidRDefault="00BA52A7" w:rsidP="00BA52A7">
      <w:pPr>
        <w:widowControl w:val="0"/>
        <w:autoSpaceDE w:val="0"/>
        <w:autoSpaceDN w:val="0"/>
        <w:adjustRightInd w:val="0"/>
        <w:spacing w:after="0" w:line="240" w:lineRule="auto"/>
        <w:jc w:val="right"/>
        <w:outlineLvl w:val="0"/>
        <w:rPr>
          <w:rFonts w:ascii="Arial" w:hAnsi="Arial" w:cs="Arial"/>
          <w:sz w:val="24"/>
          <w:szCs w:val="24"/>
          <w:lang w:eastAsia="en-US"/>
        </w:rPr>
      </w:pPr>
    </w:p>
    <w:p w:rsidR="00BA52A7" w:rsidRDefault="00BA52A7" w:rsidP="00DC3DB5">
      <w:pPr>
        <w:widowControl w:val="0"/>
        <w:autoSpaceDE w:val="0"/>
        <w:autoSpaceDN w:val="0"/>
        <w:adjustRightInd w:val="0"/>
        <w:spacing w:after="0" w:line="240" w:lineRule="auto"/>
        <w:jc w:val="right"/>
        <w:outlineLvl w:val="0"/>
        <w:rPr>
          <w:rFonts w:ascii="Arial" w:hAnsi="Arial" w:cs="Arial"/>
          <w:sz w:val="24"/>
          <w:szCs w:val="24"/>
          <w:lang w:eastAsia="en-US"/>
        </w:rPr>
      </w:pPr>
    </w:p>
    <w:p w:rsidR="00BA52A7" w:rsidRPr="00414AF8" w:rsidRDefault="00BA52A7" w:rsidP="00DC3DB5">
      <w:pPr>
        <w:widowControl w:val="0"/>
        <w:autoSpaceDE w:val="0"/>
        <w:autoSpaceDN w:val="0"/>
        <w:adjustRightInd w:val="0"/>
        <w:spacing w:after="0" w:line="240" w:lineRule="auto"/>
        <w:jc w:val="right"/>
        <w:outlineLvl w:val="0"/>
        <w:rPr>
          <w:rFonts w:ascii="Arial" w:eastAsia="Times New Roman" w:hAnsi="Arial" w:cs="Arial"/>
          <w:sz w:val="24"/>
          <w:szCs w:val="24"/>
          <w:lang w:eastAsia="en-US"/>
        </w:rPr>
      </w:pPr>
      <w:r w:rsidRPr="00414AF8">
        <w:rPr>
          <w:rFonts w:ascii="Arial" w:hAnsi="Arial" w:cs="Arial"/>
          <w:sz w:val="24"/>
          <w:szCs w:val="24"/>
          <w:lang w:eastAsia="en-US"/>
        </w:rPr>
        <w:t>Приложение</w:t>
      </w:r>
    </w:p>
    <w:p w:rsidR="00BA52A7" w:rsidRPr="00414AF8" w:rsidRDefault="00BA52A7" w:rsidP="00DC3DB5">
      <w:pPr>
        <w:widowControl w:val="0"/>
        <w:autoSpaceDE w:val="0"/>
        <w:autoSpaceDN w:val="0"/>
        <w:adjustRightInd w:val="0"/>
        <w:spacing w:after="0" w:line="240" w:lineRule="auto"/>
        <w:jc w:val="right"/>
        <w:rPr>
          <w:rFonts w:ascii="Arial" w:hAnsi="Arial" w:cs="Arial"/>
          <w:sz w:val="24"/>
          <w:szCs w:val="24"/>
          <w:lang w:eastAsia="en-US"/>
        </w:rPr>
      </w:pPr>
      <w:r w:rsidRPr="00414AF8">
        <w:rPr>
          <w:rFonts w:ascii="Arial" w:hAnsi="Arial" w:cs="Arial"/>
          <w:sz w:val="24"/>
          <w:szCs w:val="24"/>
          <w:lang w:eastAsia="en-US"/>
        </w:rPr>
        <w:t>к Постановлению</w:t>
      </w:r>
    </w:p>
    <w:p w:rsidR="00BA52A7" w:rsidRPr="00414AF8" w:rsidRDefault="00BA52A7" w:rsidP="00DC3DB5">
      <w:pPr>
        <w:widowControl w:val="0"/>
        <w:autoSpaceDE w:val="0"/>
        <w:autoSpaceDN w:val="0"/>
        <w:adjustRightInd w:val="0"/>
        <w:spacing w:after="0" w:line="240" w:lineRule="auto"/>
        <w:jc w:val="right"/>
        <w:rPr>
          <w:rFonts w:ascii="Arial" w:hAnsi="Arial" w:cs="Arial"/>
          <w:sz w:val="24"/>
          <w:szCs w:val="24"/>
          <w:lang w:eastAsia="en-US"/>
        </w:rPr>
      </w:pPr>
      <w:r w:rsidRPr="00414AF8">
        <w:rPr>
          <w:rFonts w:ascii="Arial" w:hAnsi="Arial" w:cs="Arial"/>
          <w:sz w:val="24"/>
          <w:szCs w:val="24"/>
          <w:lang w:eastAsia="en-US"/>
        </w:rPr>
        <w:t>администрации Алагирского района</w:t>
      </w:r>
    </w:p>
    <w:p w:rsidR="00BA52A7" w:rsidRPr="00414AF8" w:rsidRDefault="00BA52A7" w:rsidP="00DC3DB5">
      <w:pPr>
        <w:widowControl w:val="0"/>
        <w:autoSpaceDE w:val="0"/>
        <w:autoSpaceDN w:val="0"/>
        <w:adjustRightInd w:val="0"/>
        <w:spacing w:after="0" w:line="240" w:lineRule="auto"/>
        <w:jc w:val="right"/>
        <w:rPr>
          <w:rFonts w:ascii="Arial" w:hAnsi="Arial" w:cs="Arial"/>
          <w:sz w:val="24"/>
          <w:szCs w:val="24"/>
          <w:lang w:eastAsia="en-US"/>
        </w:rPr>
      </w:pPr>
      <w:r w:rsidRPr="00414AF8">
        <w:rPr>
          <w:rFonts w:ascii="Arial" w:hAnsi="Arial" w:cs="Arial"/>
          <w:sz w:val="24"/>
          <w:szCs w:val="24"/>
          <w:lang w:eastAsia="en-US"/>
        </w:rPr>
        <w:t xml:space="preserve">от </w:t>
      </w:r>
      <w:r w:rsidR="00BC4DA9">
        <w:rPr>
          <w:rFonts w:ascii="Arial" w:hAnsi="Arial" w:cs="Arial"/>
          <w:sz w:val="24"/>
          <w:szCs w:val="24"/>
          <w:lang w:eastAsia="en-US"/>
        </w:rPr>
        <w:t>29.09.</w:t>
      </w:r>
      <w:r w:rsidRPr="00414AF8">
        <w:rPr>
          <w:rFonts w:ascii="Arial" w:hAnsi="Arial" w:cs="Arial"/>
          <w:sz w:val="24"/>
          <w:szCs w:val="24"/>
          <w:lang w:eastAsia="en-US"/>
        </w:rPr>
        <w:t xml:space="preserve">09. 2020 г. № </w:t>
      </w:r>
      <w:r w:rsidR="00BC4DA9">
        <w:rPr>
          <w:rFonts w:ascii="Arial" w:hAnsi="Arial" w:cs="Arial"/>
          <w:sz w:val="24"/>
          <w:szCs w:val="24"/>
          <w:lang w:eastAsia="en-US"/>
        </w:rPr>
        <w:t>708</w:t>
      </w:r>
    </w:p>
    <w:p w:rsidR="00BA52A7" w:rsidRPr="009D1DDC" w:rsidRDefault="00BA52A7" w:rsidP="00DC3DB5">
      <w:pPr>
        <w:spacing w:after="0" w:line="240" w:lineRule="auto"/>
        <w:ind w:firstLine="567"/>
        <w:jc w:val="right"/>
        <w:rPr>
          <w:rFonts w:ascii="Arial" w:hAnsi="Arial" w:cs="Arial"/>
          <w:b/>
          <w:sz w:val="24"/>
          <w:szCs w:val="24"/>
        </w:rPr>
      </w:pPr>
    </w:p>
    <w:p w:rsidR="00095BBA" w:rsidRPr="009D1DDC" w:rsidRDefault="00095BBA" w:rsidP="00DC3DB5">
      <w:pPr>
        <w:spacing w:after="0" w:line="240" w:lineRule="auto"/>
        <w:jc w:val="center"/>
        <w:rPr>
          <w:rFonts w:ascii="Arial" w:hAnsi="Arial" w:cs="Arial"/>
          <w:b/>
          <w:bCs/>
          <w:sz w:val="24"/>
          <w:szCs w:val="24"/>
        </w:rPr>
      </w:pPr>
    </w:p>
    <w:p w:rsidR="00095BBA" w:rsidRPr="009D1DDC" w:rsidRDefault="00095BBA" w:rsidP="005E7CF7">
      <w:pPr>
        <w:spacing w:after="0" w:line="240" w:lineRule="auto"/>
        <w:jc w:val="center"/>
        <w:rPr>
          <w:rFonts w:ascii="Arial" w:hAnsi="Arial" w:cs="Arial"/>
          <w:b/>
          <w:bCs/>
          <w:sz w:val="24"/>
          <w:szCs w:val="24"/>
        </w:rPr>
      </w:pPr>
      <w:r w:rsidRPr="009D1DDC">
        <w:rPr>
          <w:rFonts w:ascii="Arial" w:hAnsi="Arial" w:cs="Arial"/>
          <w:b/>
          <w:bCs/>
          <w:sz w:val="24"/>
          <w:szCs w:val="24"/>
        </w:rPr>
        <w:t>М</w:t>
      </w:r>
      <w:r w:rsidR="005E7CF7" w:rsidRPr="009D1DDC">
        <w:rPr>
          <w:rFonts w:ascii="Arial" w:hAnsi="Arial" w:cs="Arial"/>
          <w:b/>
          <w:bCs/>
          <w:sz w:val="24"/>
          <w:szCs w:val="24"/>
        </w:rPr>
        <w:t>униципальная программа</w:t>
      </w:r>
    </w:p>
    <w:p w:rsidR="00AD2D6A" w:rsidRPr="009D1DDC" w:rsidRDefault="00AD2D6A" w:rsidP="005E7CF7">
      <w:pPr>
        <w:spacing w:after="0" w:line="240" w:lineRule="auto"/>
        <w:jc w:val="center"/>
        <w:textAlignment w:val="baseline"/>
        <w:rPr>
          <w:rFonts w:ascii="Arial" w:hAnsi="Arial" w:cs="Arial"/>
          <w:b/>
          <w:sz w:val="24"/>
          <w:szCs w:val="24"/>
        </w:rPr>
      </w:pPr>
      <w:r w:rsidRPr="009D1DDC">
        <w:rPr>
          <w:rFonts w:ascii="Arial" w:hAnsi="Arial" w:cs="Arial"/>
          <w:b/>
          <w:sz w:val="24"/>
          <w:szCs w:val="24"/>
        </w:rPr>
        <w:t>«Развитие земельно-имущественных отношений на территории Алагирского района на 2021-2023 годы»</w:t>
      </w:r>
    </w:p>
    <w:p w:rsidR="00095BBA" w:rsidRPr="009D1DDC" w:rsidRDefault="00095BBA" w:rsidP="005E7CF7">
      <w:pPr>
        <w:spacing w:after="0" w:line="240" w:lineRule="auto"/>
        <w:jc w:val="center"/>
        <w:rPr>
          <w:rFonts w:ascii="Arial" w:hAnsi="Arial" w:cs="Arial"/>
          <w:b/>
          <w:bCs/>
          <w:sz w:val="24"/>
          <w:szCs w:val="24"/>
        </w:rPr>
      </w:pPr>
    </w:p>
    <w:p w:rsidR="00095BBA" w:rsidRPr="009D1DDC" w:rsidRDefault="007F0BDD" w:rsidP="005E7CF7">
      <w:pPr>
        <w:spacing w:after="0" w:line="240" w:lineRule="auto"/>
        <w:jc w:val="center"/>
        <w:rPr>
          <w:rFonts w:ascii="Arial" w:hAnsi="Arial" w:cs="Arial"/>
          <w:b/>
          <w:caps/>
          <w:sz w:val="24"/>
          <w:szCs w:val="24"/>
        </w:rPr>
      </w:pPr>
      <w:bookmarkStart w:id="0" w:name="sub_992"/>
      <w:bookmarkStart w:id="1" w:name="sub_991"/>
      <w:bookmarkEnd w:id="0"/>
      <w:bookmarkEnd w:id="1"/>
      <w:r w:rsidRPr="009D1DDC">
        <w:rPr>
          <w:rFonts w:ascii="Arial" w:hAnsi="Arial" w:cs="Arial"/>
          <w:b/>
          <w:caps/>
          <w:sz w:val="24"/>
          <w:szCs w:val="24"/>
        </w:rPr>
        <w:t>Паспорт</w:t>
      </w:r>
    </w:p>
    <w:p w:rsidR="007F0BDD" w:rsidRPr="009D1DDC" w:rsidRDefault="007F0BDD" w:rsidP="005E7CF7">
      <w:pPr>
        <w:spacing w:after="0" w:line="240" w:lineRule="auto"/>
        <w:jc w:val="center"/>
        <w:rPr>
          <w:rFonts w:ascii="Arial" w:hAnsi="Arial" w:cs="Arial"/>
          <w:b/>
          <w:sz w:val="24"/>
          <w:szCs w:val="24"/>
        </w:rPr>
      </w:pPr>
    </w:p>
    <w:tbl>
      <w:tblPr>
        <w:tblW w:w="9956" w:type="dxa"/>
        <w:tblInd w:w="-1" w:type="dxa"/>
        <w:tblLayout w:type="fixed"/>
        <w:tblLook w:val="0000" w:firstRow="0" w:lastRow="0" w:firstColumn="0" w:lastColumn="0" w:noHBand="0" w:noVBand="0"/>
      </w:tblPr>
      <w:tblGrid>
        <w:gridCol w:w="2018"/>
        <w:gridCol w:w="7938"/>
      </w:tblGrid>
      <w:tr w:rsidR="00095BBA" w:rsidRPr="00BC4DA9" w:rsidTr="007F0BDD">
        <w:trPr>
          <w:trHeight w:val="677"/>
        </w:trPr>
        <w:tc>
          <w:tcPr>
            <w:tcW w:w="2018" w:type="dxa"/>
            <w:tcBorders>
              <w:top w:val="single" w:sz="1" w:space="0" w:color="000000"/>
              <w:left w:val="single" w:sz="1" w:space="0" w:color="000000"/>
              <w:bottom w:val="single" w:sz="1" w:space="0" w:color="000000"/>
            </w:tcBorders>
            <w:shd w:val="clear" w:color="auto" w:fill="auto"/>
          </w:tcPr>
          <w:p w:rsidR="00095BBA" w:rsidRPr="00BC4DA9" w:rsidRDefault="00095BBA" w:rsidP="00DC3DB5">
            <w:pPr>
              <w:spacing w:after="0" w:line="240" w:lineRule="auto"/>
              <w:jc w:val="both"/>
              <w:rPr>
                <w:rFonts w:ascii="Arial" w:hAnsi="Arial" w:cs="Arial"/>
                <w:sz w:val="24"/>
                <w:szCs w:val="24"/>
              </w:rPr>
            </w:pPr>
            <w:r w:rsidRPr="00BC4DA9">
              <w:rPr>
                <w:rFonts w:ascii="Arial" w:hAnsi="Arial" w:cs="Arial"/>
                <w:sz w:val="24"/>
                <w:szCs w:val="24"/>
              </w:rPr>
              <w:t>Ответственный исполнитель</w:t>
            </w:r>
          </w:p>
        </w:tc>
        <w:tc>
          <w:tcPr>
            <w:tcW w:w="7938" w:type="dxa"/>
            <w:tcBorders>
              <w:top w:val="single" w:sz="1" w:space="0" w:color="000000"/>
              <w:left w:val="single" w:sz="1" w:space="0" w:color="000000"/>
              <w:right w:val="single" w:sz="1" w:space="0" w:color="000000"/>
            </w:tcBorders>
            <w:shd w:val="clear" w:color="auto" w:fill="auto"/>
          </w:tcPr>
          <w:p w:rsidR="00095BBA" w:rsidRPr="00BC4DA9" w:rsidRDefault="00AD2D6A" w:rsidP="00DC3DB5">
            <w:pPr>
              <w:spacing w:after="0" w:line="240" w:lineRule="auto"/>
              <w:jc w:val="both"/>
              <w:rPr>
                <w:rFonts w:ascii="Arial" w:hAnsi="Arial" w:cs="Arial"/>
                <w:sz w:val="24"/>
                <w:szCs w:val="24"/>
              </w:rPr>
            </w:pPr>
            <w:r w:rsidRPr="00BC4DA9">
              <w:rPr>
                <w:rFonts w:ascii="Arial" w:hAnsi="Arial" w:cs="Arial"/>
                <w:sz w:val="24"/>
                <w:szCs w:val="24"/>
              </w:rPr>
              <w:t>Управление по земельным отношения, собственности и сельскому хозяйству АМС Алагирского района</w:t>
            </w:r>
          </w:p>
        </w:tc>
      </w:tr>
      <w:tr w:rsidR="00095BBA" w:rsidRPr="00BC4DA9" w:rsidTr="007F0BDD">
        <w:tc>
          <w:tcPr>
            <w:tcW w:w="2018" w:type="dxa"/>
            <w:tcBorders>
              <w:left w:val="single" w:sz="1" w:space="0" w:color="000000"/>
              <w:bottom w:val="single" w:sz="1" w:space="0" w:color="000000"/>
            </w:tcBorders>
            <w:shd w:val="clear" w:color="auto" w:fill="auto"/>
          </w:tcPr>
          <w:p w:rsidR="00095BBA" w:rsidRPr="00BC4DA9" w:rsidRDefault="00095BBA" w:rsidP="00DC3DB5">
            <w:pPr>
              <w:spacing w:after="0" w:line="240" w:lineRule="auto"/>
              <w:jc w:val="both"/>
              <w:rPr>
                <w:rFonts w:ascii="Arial" w:hAnsi="Arial" w:cs="Arial"/>
                <w:sz w:val="24"/>
                <w:szCs w:val="24"/>
              </w:rPr>
            </w:pPr>
            <w:r w:rsidRPr="00BC4DA9">
              <w:rPr>
                <w:rFonts w:ascii="Arial" w:hAnsi="Arial" w:cs="Arial"/>
                <w:sz w:val="24"/>
                <w:szCs w:val="24"/>
              </w:rPr>
              <w:t>Основание для разработки программы</w:t>
            </w:r>
          </w:p>
        </w:tc>
        <w:tc>
          <w:tcPr>
            <w:tcW w:w="7938" w:type="dxa"/>
            <w:tcBorders>
              <w:top w:val="single" w:sz="1" w:space="0" w:color="000000"/>
              <w:left w:val="single" w:sz="1" w:space="0" w:color="000000"/>
              <w:right w:val="single" w:sz="1" w:space="0" w:color="000000"/>
            </w:tcBorders>
            <w:shd w:val="clear" w:color="auto" w:fill="auto"/>
          </w:tcPr>
          <w:p w:rsidR="00CE4DA0" w:rsidRPr="00BC4DA9" w:rsidRDefault="00CE4DA0" w:rsidP="00DC3DB5">
            <w:pPr>
              <w:spacing w:after="0" w:line="240" w:lineRule="auto"/>
              <w:jc w:val="both"/>
              <w:rPr>
                <w:rFonts w:ascii="Arial" w:hAnsi="Arial" w:cs="Arial"/>
                <w:bCs/>
                <w:color w:val="222222"/>
                <w:sz w:val="24"/>
                <w:szCs w:val="24"/>
                <w:bdr w:val="none" w:sz="0" w:space="0" w:color="auto" w:frame="1"/>
              </w:rPr>
            </w:pPr>
            <w:r w:rsidRPr="00BC4DA9">
              <w:rPr>
                <w:rFonts w:ascii="Arial" w:hAnsi="Arial" w:cs="Arial"/>
                <w:bCs/>
                <w:color w:val="222222"/>
                <w:sz w:val="24"/>
                <w:szCs w:val="24"/>
                <w:bdr w:val="none" w:sz="0" w:space="0" w:color="auto" w:frame="1"/>
              </w:rPr>
              <w:t>Решением Собрания представителей Алагирского района от 12.05.2017г. №6-7-4 «О мерах по реализации на территории Алагирского района Федерального закона от 28.06.2014г. №172-ФЗ «О стратегическом планировании в Российской Федерации»,</w:t>
            </w:r>
          </w:p>
          <w:p w:rsidR="00CE4DA0" w:rsidRPr="00BC4DA9" w:rsidRDefault="00CE4DA0" w:rsidP="00DC3DB5">
            <w:pPr>
              <w:spacing w:after="0" w:line="240" w:lineRule="auto"/>
              <w:jc w:val="both"/>
              <w:rPr>
                <w:rFonts w:ascii="Arial" w:hAnsi="Arial" w:cs="Arial"/>
                <w:bCs/>
                <w:color w:val="222222"/>
                <w:sz w:val="24"/>
                <w:szCs w:val="24"/>
                <w:bdr w:val="none" w:sz="0" w:space="0" w:color="auto" w:frame="1"/>
              </w:rPr>
            </w:pPr>
            <w:r w:rsidRPr="00BC4DA9">
              <w:rPr>
                <w:rFonts w:ascii="Arial" w:hAnsi="Arial" w:cs="Arial"/>
                <w:bCs/>
                <w:color w:val="222222"/>
                <w:sz w:val="24"/>
                <w:szCs w:val="24"/>
                <w:bdr w:val="none" w:sz="0" w:space="0" w:color="auto" w:frame="1"/>
              </w:rPr>
              <w:t xml:space="preserve"> Постановлением АМСУ Алагирского района от 10.08.2017г. №1071 «О разработке, реализации и оценке эффективности муниципальных программ Алагирского района», </w:t>
            </w:r>
          </w:p>
          <w:p w:rsidR="00095BBA" w:rsidRPr="00BC4DA9" w:rsidRDefault="00CE4DA0" w:rsidP="00DC3DB5">
            <w:pPr>
              <w:spacing w:after="0" w:line="240" w:lineRule="auto"/>
              <w:jc w:val="both"/>
              <w:rPr>
                <w:rFonts w:ascii="Arial" w:hAnsi="Arial" w:cs="Arial"/>
                <w:sz w:val="24"/>
                <w:szCs w:val="24"/>
              </w:rPr>
            </w:pPr>
            <w:r w:rsidRPr="00BC4DA9">
              <w:rPr>
                <w:rFonts w:ascii="Arial" w:hAnsi="Arial" w:cs="Arial"/>
                <w:bCs/>
                <w:color w:val="222222"/>
                <w:sz w:val="24"/>
                <w:szCs w:val="24"/>
                <w:bdr w:val="none" w:sz="0" w:space="0" w:color="auto" w:frame="1"/>
              </w:rPr>
              <w:t>Распоряжением АМСУ Алагирского района от 18.09.</w:t>
            </w:r>
            <w:r w:rsidRPr="00BC4DA9">
              <w:rPr>
                <w:rFonts w:ascii="Arial" w:hAnsi="Arial" w:cs="Arial"/>
                <w:bCs/>
                <w:sz w:val="24"/>
                <w:szCs w:val="24"/>
                <w:bdr w:val="none" w:sz="0" w:space="0" w:color="auto" w:frame="1"/>
              </w:rPr>
              <w:t>2020г. № 217</w:t>
            </w:r>
            <w:r w:rsidRPr="00BC4DA9">
              <w:rPr>
                <w:rFonts w:ascii="Arial" w:hAnsi="Arial" w:cs="Arial"/>
                <w:bCs/>
                <w:color w:val="222222"/>
                <w:sz w:val="24"/>
                <w:szCs w:val="24"/>
                <w:bdr w:val="none" w:sz="0" w:space="0" w:color="auto" w:frame="1"/>
              </w:rPr>
              <w:t xml:space="preserve"> «Об утверждении перечня муниципальных программ, реализуемых в Алагирском районе»</w:t>
            </w:r>
          </w:p>
        </w:tc>
      </w:tr>
      <w:tr w:rsidR="00095BBA" w:rsidRPr="00BC4DA9" w:rsidTr="007F0BDD">
        <w:tc>
          <w:tcPr>
            <w:tcW w:w="2018" w:type="dxa"/>
            <w:tcBorders>
              <w:top w:val="single" w:sz="1" w:space="0" w:color="000000"/>
              <w:left w:val="single" w:sz="1" w:space="0" w:color="000000"/>
              <w:bottom w:val="single" w:sz="1" w:space="0" w:color="000000"/>
            </w:tcBorders>
            <w:shd w:val="clear" w:color="auto" w:fill="auto"/>
          </w:tcPr>
          <w:p w:rsidR="00095BBA" w:rsidRPr="00BC4DA9" w:rsidRDefault="00095BBA" w:rsidP="007F0BDD">
            <w:pPr>
              <w:spacing w:after="0" w:line="240" w:lineRule="auto"/>
              <w:jc w:val="both"/>
              <w:rPr>
                <w:rFonts w:ascii="Arial" w:eastAsia="Times New Roman" w:hAnsi="Arial" w:cs="Arial"/>
                <w:sz w:val="24"/>
                <w:szCs w:val="24"/>
              </w:rPr>
            </w:pPr>
            <w:r w:rsidRPr="00BC4DA9">
              <w:rPr>
                <w:rFonts w:ascii="Arial" w:hAnsi="Arial" w:cs="Arial"/>
                <w:sz w:val="24"/>
                <w:szCs w:val="24"/>
              </w:rPr>
              <w:t>Цели и задачи программы</w:t>
            </w:r>
          </w:p>
        </w:tc>
        <w:tc>
          <w:tcPr>
            <w:tcW w:w="7938" w:type="dxa"/>
            <w:tcBorders>
              <w:top w:val="single" w:sz="1" w:space="0" w:color="000000"/>
              <w:left w:val="single" w:sz="1" w:space="0" w:color="000000"/>
              <w:right w:val="single" w:sz="1" w:space="0" w:color="000000"/>
            </w:tcBorders>
            <w:shd w:val="clear" w:color="auto" w:fill="auto"/>
          </w:tcPr>
          <w:p w:rsidR="00095BBA" w:rsidRPr="00BC4DA9" w:rsidRDefault="00095BBA" w:rsidP="00BC4DA9">
            <w:pPr>
              <w:pStyle w:val="ConsPlusNormal"/>
              <w:jc w:val="both"/>
              <w:rPr>
                <w:rFonts w:ascii="Arial" w:hAnsi="Arial" w:cs="Arial"/>
              </w:rPr>
            </w:pPr>
            <w:r w:rsidRPr="00BC4DA9">
              <w:rPr>
                <w:rFonts w:ascii="Arial" w:hAnsi="Arial" w:cs="Arial"/>
              </w:rPr>
              <w:t xml:space="preserve">Цель программы - Повышение эффективности управления, распоряжения и использования </w:t>
            </w:r>
            <w:r w:rsidR="00CE4DA0" w:rsidRPr="00BC4DA9">
              <w:rPr>
                <w:rFonts w:ascii="Arial" w:hAnsi="Arial" w:cs="Arial"/>
              </w:rPr>
              <w:t xml:space="preserve">муниципального </w:t>
            </w:r>
            <w:r w:rsidRPr="00BC4DA9">
              <w:rPr>
                <w:rFonts w:ascii="Arial" w:hAnsi="Arial" w:cs="Arial"/>
              </w:rPr>
              <w:t xml:space="preserve">имущества и земельных ресурсов, находящихся в муниципальной собственности и на территории </w:t>
            </w:r>
            <w:r w:rsidR="00CE4DA0" w:rsidRPr="00BC4DA9">
              <w:rPr>
                <w:rFonts w:ascii="Arial" w:hAnsi="Arial" w:cs="Arial"/>
              </w:rPr>
              <w:t>МО Алагирский район</w:t>
            </w:r>
            <w:r w:rsidRPr="00BC4DA9">
              <w:rPr>
                <w:rFonts w:ascii="Arial" w:hAnsi="Arial" w:cs="Arial"/>
              </w:rPr>
              <w:t>.</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Задачи Программы:</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1. Совершенствование системы учета объектов муниципальной собственности в казне и реестре имущества муниципального района.</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2. Обеспечение поступления налоговых и неналоговых доходов в бюджет муниципального района.</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xml:space="preserve">3. Обеспечение рационального и эффективного использования земель, находящихся в муниципальной собственности района и на территории </w:t>
            </w:r>
            <w:r w:rsidR="00CE4DA0" w:rsidRPr="00BC4DA9">
              <w:rPr>
                <w:rFonts w:ascii="Arial" w:hAnsi="Arial" w:cs="Arial"/>
                <w:sz w:val="24"/>
                <w:szCs w:val="24"/>
              </w:rPr>
              <w:t>Алагирского</w:t>
            </w:r>
            <w:r w:rsidRPr="00BC4DA9">
              <w:rPr>
                <w:rFonts w:ascii="Arial" w:hAnsi="Arial" w:cs="Arial"/>
                <w:sz w:val="24"/>
                <w:szCs w:val="24"/>
              </w:rPr>
              <w:t xml:space="preserve"> района</w:t>
            </w:r>
            <w:r w:rsidR="00CE4DA0" w:rsidRPr="00BC4DA9">
              <w:rPr>
                <w:rFonts w:ascii="Arial" w:hAnsi="Arial" w:cs="Arial"/>
                <w:sz w:val="24"/>
                <w:szCs w:val="24"/>
              </w:rPr>
              <w:t xml:space="preserve"> РСО-Алания</w:t>
            </w:r>
            <w:r w:rsidRPr="00BC4DA9">
              <w:rPr>
                <w:rFonts w:ascii="Arial" w:hAnsi="Arial" w:cs="Arial"/>
                <w:sz w:val="24"/>
                <w:szCs w:val="24"/>
              </w:rPr>
              <w:t>.</w:t>
            </w:r>
          </w:p>
        </w:tc>
      </w:tr>
      <w:tr w:rsidR="00095BBA" w:rsidRPr="00BC4DA9" w:rsidTr="007F0BDD">
        <w:tc>
          <w:tcPr>
            <w:tcW w:w="2018" w:type="dxa"/>
            <w:tcBorders>
              <w:top w:val="single" w:sz="1" w:space="0" w:color="000000"/>
              <w:left w:val="single" w:sz="1" w:space="0" w:color="000000"/>
              <w:bottom w:val="single" w:sz="4" w:space="0" w:color="auto"/>
            </w:tcBorders>
            <w:shd w:val="clear" w:color="auto" w:fill="auto"/>
          </w:tcPr>
          <w:p w:rsidR="00095BBA" w:rsidRPr="00BC4DA9" w:rsidRDefault="007F0BDD" w:rsidP="00BC4DA9">
            <w:pPr>
              <w:spacing w:after="0" w:line="240" w:lineRule="auto"/>
              <w:jc w:val="both"/>
              <w:rPr>
                <w:rFonts w:ascii="Arial" w:hAnsi="Arial" w:cs="Arial"/>
                <w:sz w:val="24"/>
                <w:szCs w:val="24"/>
              </w:rPr>
            </w:pPr>
            <w:r>
              <w:rPr>
                <w:rFonts w:ascii="Arial" w:hAnsi="Arial" w:cs="Arial"/>
                <w:sz w:val="24"/>
                <w:szCs w:val="24"/>
              </w:rPr>
              <w:t xml:space="preserve">Комплексы мероприятий </w:t>
            </w:r>
            <w:r w:rsidR="00095BBA" w:rsidRPr="00BC4DA9">
              <w:rPr>
                <w:rFonts w:ascii="Arial" w:hAnsi="Arial" w:cs="Arial"/>
                <w:sz w:val="24"/>
                <w:szCs w:val="24"/>
              </w:rPr>
              <w:t xml:space="preserve">программы </w:t>
            </w:r>
          </w:p>
        </w:tc>
        <w:tc>
          <w:tcPr>
            <w:tcW w:w="7938" w:type="dxa"/>
            <w:tcBorders>
              <w:top w:val="single" w:sz="1" w:space="0" w:color="000000"/>
              <w:left w:val="single" w:sz="1" w:space="0" w:color="000000"/>
              <w:bottom w:val="single" w:sz="4" w:space="0" w:color="auto"/>
              <w:right w:val="single" w:sz="1" w:space="0" w:color="000000"/>
            </w:tcBorders>
            <w:shd w:val="clear" w:color="auto" w:fill="auto"/>
          </w:tcPr>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1. Совершенствование системы учета объектов муниципальной собственности в казне и реестре имущества муниципального района.</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xml:space="preserve">2. Поступление неналоговых доходов в бюджет </w:t>
            </w:r>
            <w:r w:rsidR="00CE4DA0" w:rsidRPr="00BC4DA9">
              <w:rPr>
                <w:rFonts w:ascii="Arial" w:hAnsi="Arial" w:cs="Arial"/>
                <w:sz w:val="24"/>
                <w:szCs w:val="24"/>
              </w:rPr>
              <w:t>МО Алагирский район</w:t>
            </w:r>
            <w:r w:rsidRPr="00BC4DA9">
              <w:rPr>
                <w:rFonts w:ascii="Arial" w:hAnsi="Arial" w:cs="Arial"/>
                <w:sz w:val="24"/>
                <w:szCs w:val="24"/>
              </w:rPr>
              <w:t>.</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xml:space="preserve">3. Обеспечение рационального и эффективного использования земель, находящихся </w:t>
            </w:r>
            <w:r w:rsidR="00CE4DA0" w:rsidRPr="00BC4DA9">
              <w:rPr>
                <w:rFonts w:ascii="Arial" w:hAnsi="Arial" w:cs="Arial"/>
                <w:sz w:val="24"/>
                <w:szCs w:val="24"/>
              </w:rPr>
              <w:t xml:space="preserve">на территории Алагирского района и </w:t>
            </w:r>
            <w:r w:rsidRPr="00BC4DA9">
              <w:rPr>
                <w:rFonts w:ascii="Arial" w:hAnsi="Arial" w:cs="Arial"/>
                <w:sz w:val="24"/>
                <w:szCs w:val="24"/>
              </w:rPr>
              <w:t xml:space="preserve">в муниципальной собственности </w:t>
            </w:r>
            <w:r w:rsidR="00CE4DA0" w:rsidRPr="00BC4DA9">
              <w:rPr>
                <w:rFonts w:ascii="Arial" w:hAnsi="Arial" w:cs="Arial"/>
                <w:sz w:val="24"/>
                <w:szCs w:val="24"/>
              </w:rPr>
              <w:t xml:space="preserve">МО Алагирский </w:t>
            </w:r>
            <w:r w:rsidRPr="00BC4DA9">
              <w:rPr>
                <w:rFonts w:ascii="Arial" w:hAnsi="Arial" w:cs="Arial"/>
                <w:sz w:val="24"/>
                <w:szCs w:val="24"/>
              </w:rPr>
              <w:t>район.</w:t>
            </w:r>
          </w:p>
        </w:tc>
      </w:tr>
      <w:tr w:rsidR="00095BBA" w:rsidRPr="00BC4DA9" w:rsidTr="007F0BDD">
        <w:tc>
          <w:tcPr>
            <w:tcW w:w="2018" w:type="dxa"/>
            <w:tcBorders>
              <w:top w:val="single" w:sz="4" w:space="0" w:color="auto"/>
              <w:left w:val="single" w:sz="4" w:space="0" w:color="auto"/>
              <w:bottom w:val="single" w:sz="4" w:space="0" w:color="auto"/>
              <w:right w:val="single" w:sz="4" w:space="0" w:color="auto"/>
            </w:tcBorders>
            <w:shd w:val="clear" w:color="auto" w:fill="auto"/>
          </w:tcPr>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Основные показатели (индикаторы) программы</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1. Совершенствование системы учета объектов муниципальной собственности в казне и реестре имущества муниципального района:</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1.1. Учет и оценка муниципального имущества:</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течении года;</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xml:space="preserve">1.2. Оптимизация состава муниципального имущества </w:t>
            </w:r>
            <w:r w:rsidR="00F441FD" w:rsidRPr="00BC4DA9">
              <w:rPr>
                <w:rFonts w:ascii="Arial" w:hAnsi="Arial" w:cs="Arial"/>
                <w:sz w:val="24"/>
                <w:szCs w:val="24"/>
              </w:rPr>
              <w:t>МО «Алагирский район</w:t>
            </w:r>
            <w:r w:rsidRPr="00BC4DA9">
              <w:rPr>
                <w:rFonts w:ascii="Arial" w:hAnsi="Arial" w:cs="Arial"/>
                <w:sz w:val="24"/>
                <w:szCs w:val="24"/>
              </w:rPr>
              <w:t>:</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xml:space="preserve">- количество недвижимого имущества </w:t>
            </w:r>
            <w:r w:rsidRPr="00BC4DA9">
              <w:rPr>
                <w:rFonts w:ascii="Arial" w:eastAsia="Times New Roman" w:hAnsi="Arial" w:cs="Arial"/>
                <w:sz w:val="24"/>
                <w:szCs w:val="24"/>
              </w:rPr>
              <w:t>(здания, помещения, строения, сооружения),</w:t>
            </w:r>
            <w:r w:rsidRPr="00BC4DA9">
              <w:rPr>
                <w:rFonts w:ascii="Arial" w:hAnsi="Arial" w:cs="Arial"/>
                <w:sz w:val="24"/>
                <w:szCs w:val="24"/>
              </w:rPr>
              <w:t xml:space="preserve"> переданного в арену в течение года;</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количество земельных участков</w:t>
            </w:r>
            <w:r w:rsidRPr="00BC4DA9">
              <w:rPr>
                <w:rFonts w:ascii="Arial" w:eastAsia="Times New Roman" w:hAnsi="Arial" w:cs="Arial"/>
                <w:sz w:val="24"/>
                <w:szCs w:val="24"/>
              </w:rPr>
              <w:t>,</w:t>
            </w:r>
            <w:r w:rsidRPr="00BC4DA9">
              <w:rPr>
                <w:rFonts w:ascii="Arial" w:hAnsi="Arial" w:cs="Arial"/>
                <w:sz w:val="24"/>
                <w:szCs w:val="24"/>
              </w:rPr>
              <w:t xml:space="preserve"> предоставленных в арену в течение года;</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hAnsi="Arial" w:cs="Arial"/>
                <w:sz w:val="24"/>
                <w:szCs w:val="24"/>
              </w:rPr>
              <w:t>- количество земельных участков, предоставленных в собственность, постоянное (бессрочное) пользование в течение года;</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eastAsia="Times New Roman" w:hAnsi="Arial" w:cs="Arial"/>
                <w:sz w:val="24"/>
                <w:szCs w:val="24"/>
              </w:rPr>
              <w:t>- количество нарушений земельного законодательства, выявленных в ходе осуществления муниципального земельного контроля.</w:t>
            </w:r>
          </w:p>
          <w:p w:rsidR="00095BBA" w:rsidRPr="00BC4DA9" w:rsidRDefault="00095BBA" w:rsidP="00BC4DA9">
            <w:pPr>
              <w:spacing w:after="0" w:line="240" w:lineRule="auto"/>
              <w:jc w:val="both"/>
              <w:rPr>
                <w:rFonts w:ascii="Arial" w:hAnsi="Arial" w:cs="Arial"/>
                <w:sz w:val="24"/>
                <w:szCs w:val="24"/>
              </w:rPr>
            </w:pPr>
            <w:r w:rsidRPr="00BC4DA9">
              <w:rPr>
                <w:rFonts w:ascii="Arial" w:eastAsia="Times New Roman" w:hAnsi="Arial" w:cs="Arial"/>
                <w:sz w:val="24"/>
                <w:szCs w:val="24"/>
              </w:rPr>
              <w:t>- количество проведенных инвентаризаций объекто</w:t>
            </w:r>
            <w:r w:rsidR="007F0BDD">
              <w:rPr>
                <w:rFonts w:ascii="Arial" w:eastAsia="Times New Roman" w:hAnsi="Arial" w:cs="Arial"/>
                <w:sz w:val="24"/>
                <w:szCs w:val="24"/>
              </w:rPr>
              <w:t xml:space="preserve">в муниципальной собственности, </w:t>
            </w:r>
            <w:r w:rsidRPr="00BC4DA9">
              <w:rPr>
                <w:rFonts w:ascii="Arial" w:eastAsia="Times New Roman" w:hAnsi="Arial" w:cs="Arial"/>
                <w:sz w:val="24"/>
                <w:szCs w:val="24"/>
              </w:rPr>
              <w:t>в течение года;</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hAnsi="Arial" w:cs="Arial"/>
                <w:sz w:val="24"/>
                <w:szCs w:val="24"/>
              </w:rPr>
              <w:t>2. Поступление неналоговых доходов в бюджет муниципального района;</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eastAsia="Times New Roman" w:hAnsi="Arial" w:cs="Arial"/>
                <w:sz w:val="24"/>
                <w:szCs w:val="24"/>
              </w:rPr>
              <w:t>2.1. Выполнение плановых показателей доходов от управления и распоряжения муниципальным имуществом:</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eastAsia="Times New Roman" w:hAnsi="Arial" w:cs="Arial"/>
                <w:sz w:val="24"/>
                <w:szCs w:val="24"/>
              </w:rPr>
              <w:t>- аренда недвижимого имущества (здания, помещения, строения, сооружения);</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eastAsia="Times New Roman" w:hAnsi="Arial" w:cs="Arial"/>
                <w:sz w:val="24"/>
                <w:szCs w:val="24"/>
              </w:rPr>
              <w:t>- продажа движимого и недвижимого (здания, помещения, строения, сооружения) имущества;</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eastAsia="Times New Roman" w:hAnsi="Arial" w:cs="Arial"/>
                <w:sz w:val="24"/>
                <w:szCs w:val="24"/>
              </w:rPr>
              <w:t>- аренда за муниципальные земельные участки;</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eastAsia="Times New Roman" w:hAnsi="Arial" w:cs="Arial"/>
                <w:sz w:val="24"/>
                <w:szCs w:val="24"/>
              </w:rPr>
              <w:t>- продажа муниципальных земельных участков;</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eastAsia="Times New Roman" w:hAnsi="Arial" w:cs="Arial"/>
                <w:sz w:val="24"/>
                <w:szCs w:val="24"/>
              </w:rPr>
              <w:t>- аренда земельных участков, государственная собственность на которые не разграничена;</w:t>
            </w:r>
          </w:p>
          <w:p w:rsidR="00095BBA" w:rsidRPr="00BC4DA9" w:rsidRDefault="00095BBA" w:rsidP="00BC4DA9">
            <w:pPr>
              <w:spacing w:after="0" w:line="240" w:lineRule="auto"/>
              <w:jc w:val="both"/>
              <w:rPr>
                <w:rFonts w:ascii="Arial" w:hAnsi="Arial" w:cs="Arial"/>
                <w:sz w:val="24"/>
                <w:szCs w:val="24"/>
              </w:rPr>
            </w:pPr>
            <w:r w:rsidRPr="00BC4DA9">
              <w:rPr>
                <w:rFonts w:ascii="Arial" w:eastAsia="Times New Roman" w:hAnsi="Arial" w:cs="Arial"/>
                <w:sz w:val="24"/>
                <w:szCs w:val="24"/>
              </w:rPr>
              <w:t>- продажа земельных участков, государственная собственность на которые не разграничена</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2.2. Обеспечение содержания муниципального имущества, проведение работ по улучшению имущества (капитальный ремонт, техническое содержание, зданий, помещений, строений, сооружений);</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2.3. Предоставление свободного имущества через проведение процедуры торгов на право заключения договора аренды муниципального имущества.</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3. Обеспечение рационального и эффективного использования земель, находящихся в муниципальной собственности района и на территории муниципального района.</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hAnsi="Arial" w:cs="Arial"/>
                <w:sz w:val="24"/>
                <w:szCs w:val="24"/>
              </w:rPr>
              <w:t>- отношение количества граждан, имеющих трех и более детей, получивших земельный участок, к общему количеству граждан, имеющих трех и более детей;</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eastAsia="Times New Roman" w:hAnsi="Arial" w:cs="Arial"/>
                <w:sz w:val="24"/>
                <w:szCs w:val="24"/>
              </w:rPr>
              <w:t>- количество предоставленных земельных участков в рамках реализации Федерального Закона от 01.05.2016 № 119-ФЗ;</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eastAsia="Times New Roman" w:hAnsi="Arial" w:cs="Arial"/>
                <w:sz w:val="24"/>
                <w:szCs w:val="24"/>
              </w:rPr>
              <w:t>- количество проведенных комплексных кадастровых работ в течение года на территории муниципального района;</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eastAsia="Times New Roman" w:hAnsi="Arial" w:cs="Arial"/>
                <w:sz w:val="24"/>
                <w:szCs w:val="24"/>
              </w:rPr>
              <w:t>- количество предоставленных земельных участков на торгах в течение года на территории района;</w:t>
            </w:r>
          </w:p>
          <w:p w:rsidR="00095BBA" w:rsidRPr="00BC4DA9" w:rsidRDefault="00095BBA" w:rsidP="00BC4DA9">
            <w:pPr>
              <w:spacing w:after="0" w:line="240" w:lineRule="auto"/>
              <w:jc w:val="both"/>
              <w:rPr>
                <w:rFonts w:ascii="Arial" w:hAnsi="Arial" w:cs="Arial"/>
                <w:sz w:val="24"/>
                <w:szCs w:val="24"/>
              </w:rPr>
            </w:pPr>
            <w:r w:rsidRPr="00BC4DA9">
              <w:rPr>
                <w:rFonts w:ascii="Arial" w:eastAsia="Times New Roman" w:hAnsi="Arial" w:cs="Arial"/>
                <w:sz w:val="24"/>
                <w:szCs w:val="24"/>
              </w:rPr>
              <w:t>- количество границ муниципального района и входящих в его состав сельских поселений, сведения о которых внесены в ЕГРН;</w:t>
            </w:r>
          </w:p>
        </w:tc>
      </w:tr>
      <w:tr w:rsidR="00095BBA" w:rsidRPr="00BC4DA9" w:rsidTr="007F0BDD">
        <w:tc>
          <w:tcPr>
            <w:tcW w:w="2018" w:type="dxa"/>
            <w:tcBorders>
              <w:top w:val="single" w:sz="4" w:space="0" w:color="auto"/>
              <w:left w:val="single" w:sz="1" w:space="0" w:color="000000"/>
              <w:bottom w:val="single" w:sz="1" w:space="0" w:color="000000"/>
            </w:tcBorders>
            <w:shd w:val="clear" w:color="auto" w:fill="auto"/>
          </w:tcPr>
          <w:p w:rsidR="00095BBA" w:rsidRPr="00BC4DA9" w:rsidRDefault="007F0BDD" w:rsidP="00BC4DA9">
            <w:pPr>
              <w:spacing w:after="0" w:line="240" w:lineRule="auto"/>
              <w:jc w:val="both"/>
              <w:rPr>
                <w:rFonts w:ascii="Arial" w:hAnsi="Arial" w:cs="Arial"/>
                <w:sz w:val="24"/>
                <w:szCs w:val="24"/>
              </w:rPr>
            </w:pPr>
            <w:r>
              <w:rPr>
                <w:rFonts w:ascii="Arial" w:hAnsi="Arial" w:cs="Arial"/>
                <w:sz w:val="24"/>
                <w:szCs w:val="24"/>
              </w:rPr>
              <w:t xml:space="preserve">Сроки и этапы реализации </w:t>
            </w:r>
            <w:r w:rsidR="00095BBA" w:rsidRPr="00BC4DA9">
              <w:rPr>
                <w:rFonts w:ascii="Arial" w:hAnsi="Arial" w:cs="Arial"/>
                <w:sz w:val="24"/>
                <w:szCs w:val="24"/>
              </w:rPr>
              <w:t>программы</w:t>
            </w:r>
          </w:p>
        </w:tc>
        <w:tc>
          <w:tcPr>
            <w:tcW w:w="7938" w:type="dxa"/>
            <w:tcBorders>
              <w:top w:val="single" w:sz="4" w:space="0" w:color="auto"/>
              <w:left w:val="single" w:sz="1" w:space="0" w:color="000000"/>
              <w:right w:val="single" w:sz="1" w:space="0" w:color="000000"/>
            </w:tcBorders>
            <w:shd w:val="clear" w:color="auto" w:fill="auto"/>
          </w:tcPr>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Программа реализуется в один этап с 20</w:t>
            </w:r>
            <w:r w:rsidR="000C4AE8" w:rsidRPr="00BC4DA9">
              <w:rPr>
                <w:rFonts w:ascii="Arial" w:hAnsi="Arial" w:cs="Arial"/>
                <w:sz w:val="24"/>
                <w:szCs w:val="24"/>
              </w:rPr>
              <w:t>21</w:t>
            </w:r>
            <w:r w:rsidRPr="00BC4DA9">
              <w:rPr>
                <w:rFonts w:ascii="Arial" w:hAnsi="Arial" w:cs="Arial"/>
                <w:sz w:val="24"/>
                <w:szCs w:val="24"/>
              </w:rPr>
              <w:t xml:space="preserve"> по 202</w:t>
            </w:r>
            <w:r w:rsidR="000C4AE8" w:rsidRPr="00BC4DA9">
              <w:rPr>
                <w:rFonts w:ascii="Arial" w:hAnsi="Arial" w:cs="Arial"/>
                <w:sz w:val="24"/>
                <w:szCs w:val="24"/>
              </w:rPr>
              <w:t>3</w:t>
            </w:r>
            <w:r w:rsidRPr="00BC4DA9">
              <w:rPr>
                <w:rFonts w:ascii="Arial" w:hAnsi="Arial" w:cs="Arial"/>
                <w:sz w:val="24"/>
                <w:szCs w:val="24"/>
              </w:rPr>
              <w:t xml:space="preserve"> год.</w:t>
            </w:r>
          </w:p>
        </w:tc>
      </w:tr>
      <w:tr w:rsidR="00095BBA" w:rsidRPr="00BC4DA9" w:rsidTr="007F0BDD">
        <w:tc>
          <w:tcPr>
            <w:tcW w:w="2018" w:type="dxa"/>
            <w:tcBorders>
              <w:top w:val="single" w:sz="1" w:space="0" w:color="000000"/>
              <w:left w:val="single" w:sz="1" w:space="0" w:color="000000"/>
              <w:bottom w:val="single" w:sz="1" w:space="0" w:color="000000"/>
            </w:tcBorders>
            <w:shd w:val="clear" w:color="auto" w:fill="auto"/>
          </w:tcPr>
          <w:p w:rsidR="00095BBA" w:rsidRPr="00BC4DA9" w:rsidRDefault="00095BBA" w:rsidP="007F0BDD">
            <w:pPr>
              <w:spacing w:after="0" w:line="240" w:lineRule="auto"/>
              <w:jc w:val="both"/>
              <w:rPr>
                <w:rFonts w:ascii="Arial" w:hAnsi="Arial" w:cs="Arial"/>
                <w:sz w:val="24"/>
                <w:szCs w:val="24"/>
              </w:rPr>
            </w:pPr>
            <w:bookmarkStart w:id="2" w:name="sub_111"/>
            <w:bookmarkEnd w:id="2"/>
            <w:r w:rsidRPr="00BC4DA9">
              <w:rPr>
                <w:rFonts w:ascii="Arial" w:hAnsi="Arial" w:cs="Arial"/>
                <w:sz w:val="24"/>
                <w:szCs w:val="24"/>
              </w:rPr>
              <w:t>Ресурсное обеспечение реализации программы за счет средств местного бюджета</w:t>
            </w:r>
          </w:p>
        </w:tc>
        <w:tc>
          <w:tcPr>
            <w:tcW w:w="7938" w:type="dxa"/>
            <w:tcBorders>
              <w:top w:val="single" w:sz="1" w:space="0" w:color="000000"/>
              <w:left w:val="single" w:sz="1" w:space="0" w:color="000000"/>
              <w:right w:val="single" w:sz="1" w:space="0" w:color="000000"/>
            </w:tcBorders>
            <w:shd w:val="clear" w:color="auto" w:fill="auto"/>
          </w:tcPr>
          <w:p w:rsidR="00095BBA" w:rsidRPr="00BC4DA9" w:rsidRDefault="00095BBA" w:rsidP="007F0BDD">
            <w:pPr>
              <w:spacing w:after="0" w:line="240" w:lineRule="auto"/>
              <w:jc w:val="both"/>
              <w:rPr>
                <w:rFonts w:ascii="Arial" w:hAnsi="Arial" w:cs="Arial"/>
                <w:sz w:val="24"/>
                <w:szCs w:val="24"/>
              </w:rPr>
            </w:pPr>
            <w:r w:rsidRPr="00BC4DA9">
              <w:rPr>
                <w:rFonts w:ascii="Arial" w:hAnsi="Arial" w:cs="Arial"/>
                <w:sz w:val="24"/>
                <w:szCs w:val="24"/>
              </w:rPr>
              <w:t xml:space="preserve">Общий объем финансирования реализации Программы из бюджета </w:t>
            </w:r>
            <w:r w:rsidR="000C4AE8" w:rsidRPr="00BC4DA9">
              <w:rPr>
                <w:rFonts w:ascii="Arial" w:hAnsi="Arial" w:cs="Arial"/>
                <w:sz w:val="24"/>
                <w:szCs w:val="24"/>
              </w:rPr>
              <w:t>МО Алагирский район</w:t>
            </w:r>
            <w:r w:rsidRPr="00BC4DA9">
              <w:rPr>
                <w:rFonts w:ascii="Arial" w:hAnsi="Arial" w:cs="Arial"/>
                <w:sz w:val="24"/>
                <w:szCs w:val="24"/>
              </w:rPr>
              <w:t xml:space="preserve"> составит — </w:t>
            </w:r>
            <w:r w:rsidR="00EB5309" w:rsidRPr="00BC4DA9">
              <w:rPr>
                <w:rFonts w:ascii="Arial" w:hAnsi="Arial" w:cs="Arial"/>
                <w:sz w:val="24"/>
                <w:szCs w:val="24"/>
              </w:rPr>
              <w:t>12</w:t>
            </w:r>
            <w:r w:rsidR="000C4AE8" w:rsidRPr="00BC4DA9">
              <w:rPr>
                <w:rFonts w:ascii="Arial" w:hAnsi="Arial" w:cs="Arial"/>
                <w:sz w:val="24"/>
                <w:szCs w:val="24"/>
              </w:rPr>
              <w:t xml:space="preserve"> 000</w:t>
            </w:r>
            <w:r w:rsidRPr="00BC4DA9">
              <w:rPr>
                <w:rFonts w:ascii="Arial" w:hAnsi="Arial" w:cs="Arial"/>
                <w:sz w:val="24"/>
                <w:szCs w:val="24"/>
              </w:rPr>
              <w:t xml:space="preserve"> тыс. рублей, в том числе по годам:</w:t>
            </w:r>
          </w:p>
          <w:p w:rsidR="000C4AE8" w:rsidRPr="00BC4DA9" w:rsidRDefault="000C4AE8" w:rsidP="007F0BDD">
            <w:pPr>
              <w:widowControl w:val="0"/>
              <w:autoSpaceDE w:val="0"/>
              <w:autoSpaceDN w:val="0"/>
              <w:adjustRightInd w:val="0"/>
              <w:spacing w:after="0" w:line="240" w:lineRule="auto"/>
              <w:ind w:right="-144" w:firstLine="540"/>
              <w:jc w:val="both"/>
              <w:rPr>
                <w:rFonts w:ascii="Arial" w:hAnsi="Arial" w:cs="Arial"/>
                <w:sz w:val="24"/>
                <w:szCs w:val="24"/>
              </w:rPr>
            </w:pPr>
            <w:r w:rsidRPr="00BC4DA9">
              <w:rPr>
                <w:rFonts w:ascii="Arial" w:hAnsi="Arial" w:cs="Arial"/>
                <w:sz w:val="24"/>
                <w:szCs w:val="24"/>
              </w:rPr>
              <w:t xml:space="preserve">в 2021 году - </w:t>
            </w:r>
            <w:r w:rsidR="00EB5309" w:rsidRPr="00BC4DA9">
              <w:rPr>
                <w:rFonts w:ascii="Arial" w:hAnsi="Arial" w:cs="Arial"/>
                <w:sz w:val="24"/>
                <w:szCs w:val="24"/>
              </w:rPr>
              <w:t>4</w:t>
            </w:r>
            <w:r w:rsidRPr="00BC4DA9">
              <w:rPr>
                <w:rFonts w:ascii="Arial" w:hAnsi="Arial" w:cs="Arial"/>
                <w:sz w:val="24"/>
                <w:szCs w:val="24"/>
              </w:rPr>
              <w:t>000 тыс. рублей;</w:t>
            </w:r>
          </w:p>
          <w:p w:rsidR="000C4AE8" w:rsidRPr="00BC4DA9" w:rsidRDefault="000C4AE8" w:rsidP="007F0BDD">
            <w:pPr>
              <w:widowControl w:val="0"/>
              <w:autoSpaceDE w:val="0"/>
              <w:autoSpaceDN w:val="0"/>
              <w:adjustRightInd w:val="0"/>
              <w:spacing w:after="0" w:line="240" w:lineRule="auto"/>
              <w:ind w:right="-144" w:firstLine="540"/>
              <w:jc w:val="both"/>
              <w:rPr>
                <w:rFonts w:ascii="Arial" w:hAnsi="Arial" w:cs="Arial"/>
                <w:sz w:val="24"/>
                <w:szCs w:val="24"/>
              </w:rPr>
            </w:pPr>
            <w:r w:rsidRPr="00BC4DA9">
              <w:rPr>
                <w:rFonts w:ascii="Arial" w:hAnsi="Arial" w:cs="Arial"/>
                <w:sz w:val="24"/>
                <w:szCs w:val="24"/>
              </w:rPr>
              <w:t xml:space="preserve">в 2022 году - </w:t>
            </w:r>
            <w:r w:rsidR="00EB5309" w:rsidRPr="00BC4DA9">
              <w:rPr>
                <w:rFonts w:ascii="Arial" w:hAnsi="Arial" w:cs="Arial"/>
                <w:sz w:val="24"/>
                <w:szCs w:val="24"/>
              </w:rPr>
              <w:t>4</w:t>
            </w:r>
            <w:r w:rsidRPr="00BC4DA9">
              <w:rPr>
                <w:rFonts w:ascii="Arial" w:hAnsi="Arial" w:cs="Arial"/>
                <w:sz w:val="24"/>
                <w:szCs w:val="24"/>
              </w:rPr>
              <w:t>500 тыс. рублей;</w:t>
            </w:r>
          </w:p>
          <w:p w:rsidR="00095BBA" w:rsidRPr="00BC4DA9" w:rsidRDefault="000C4AE8" w:rsidP="007F0BDD">
            <w:pPr>
              <w:widowControl w:val="0"/>
              <w:autoSpaceDE w:val="0"/>
              <w:autoSpaceDN w:val="0"/>
              <w:adjustRightInd w:val="0"/>
              <w:spacing w:after="0" w:line="240" w:lineRule="auto"/>
              <w:ind w:right="-144" w:firstLine="540"/>
              <w:jc w:val="both"/>
              <w:rPr>
                <w:rFonts w:ascii="Arial" w:hAnsi="Arial" w:cs="Arial"/>
                <w:sz w:val="24"/>
                <w:szCs w:val="24"/>
              </w:rPr>
            </w:pPr>
            <w:r w:rsidRPr="00BC4DA9">
              <w:rPr>
                <w:rFonts w:ascii="Arial" w:hAnsi="Arial" w:cs="Arial"/>
                <w:sz w:val="24"/>
                <w:szCs w:val="24"/>
              </w:rPr>
              <w:t xml:space="preserve">в 2023 году - </w:t>
            </w:r>
            <w:r w:rsidR="007F0E5D" w:rsidRPr="00BC4DA9">
              <w:rPr>
                <w:rFonts w:ascii="Arial" w:hAnsi="Arial" w:cs="Arial"/>
                <w:sz w:val="24"/>
                <w:szCs w:val="24"/>
              </w:rPr>
              <w:t>3</w:t>
            </w:r>
            <w:r w:rsidRPr="00BC4DA9">
              <w:rPr>
                <w:rFonts w:ascii="Arial" w:hAnsi="Arial" w:cs="Arial"/>
                <w:sz w:val="24"/>
                <w:szCs w:val="24"/>
              </w:rPr>
              <w:t>500 тыс. рублей.</w:t>
            </w:r>
          </w:p>
        </w:tc>
      </w:tr>
      <w:tr w:rsidR="00095BBA" w:rsidRPr="00BC4DA9" w:rsidTr="007F0BDD">
        <w:tc>
          <w:tcPr>
            <w:tcW w:w="2018" w:type="dxa"/>
            <w:tcBorders>
              <w:top w:val="single" w:sz="1" w:space="0" w:color="000000"/>
              <w:left w:val="single" w:sz="1" w:space="0" w:color="000000"/>
              <w:bottom w:val="single" w:sz="1" w:space="0" w:color="000000"/>
            </w:tcBorders>
            <w:shd w:val="clear" w:color="auto" w:fill="auto"/>
          </w:tcPr>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xml:space="preserve">Ожидаемые </w:t>
            </w:r>
            <w:r w:rsidR="007F0BDD">
              <w:rPr>
                <w:rFonts w:ascii="Arial" w:hAnsi="Arial" w:cs="Arial"/>
                <w:sz w:val="24"/>
                <w:szCs w:val="24"/>
              </w:rPr>
              <w:t xml:space="preserve">конечные результаты реализации </w:t>
            </w:r>
            <w:r w:rsidRPr="00BC4DA9">
              <w:rPr>
                <w:rFonts w:ascii="Arial" w:hAnsi="Arial" w:cs="Arial"/>
                <w:sz w:val="24"/>
                <w:szCs w:val="24"/>
              </w:rPr>
              <w:t>программы</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xml:space="preserve">- оформление государственной регистрации прав на все муниципальные объекты недвижимости, в том числе на земельные участки - </w:t>
            </w:r>
            <w:r w:rsidR="00F441FD" w:rsidRPr="00BC4DA9">
              <w:rPr>
                <w:rFonts w:ascii="Arial" w:hAnsi="Arial" w:cs="Arial"/>
                <w:sz w:val="24"/>
                <w:szCs w:val="24"/>
              </w:rPr>
              <w:t>90</w:t>
            </w:r>
            <w:r w:rsidRPr="00BC4DA9">
              <w:rPr>
                <w:rFonts w:ascii="Arial" w:hAnsi="Arial" w:cs="Arial"/>
                <w:sz w:val="24"/>
                <w:szCs w:val="24"/>
              </w:rPr>
              <w:t>% к 202</w:t>
            </w:r>
            <w:r w:rsidR="000C4AE8" w:rsidRPr="00BC4DA9">
              <w:rPr>
                <w:rFonts w:ascii="Arial" w:hAnsi="Arial" w:cs="Arial"/>
                <w:sz w:val="24"/>
                <w:szCs w:val="24"/>
              </w:rPr>
              <w:t>3</w:t>
            </w:r>
            <w:r w:rsidRPr="00BC4DA9">
              <w:rPr>
                <w:rFonts w:ascii="Arial" w:hAnsi="Arial" w:cs="Arial"/>
                <w:sz w:val="24"/>
                <w:szCs w:val="24"/>
              </w:rPr>
              <w:t xml:space="preserve"> году;</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xml:space="preserve">- внесение полной информации об объектах муниципального имущества муниципального района в Реестр муниципального имущества - </w:t>
            </w:r>
            <w:r w:rsidR="00F441FD" w:rsidRPr="00BC4DA9">
              <w:rPr>
                <w:rFonts w:ascii="Arial" w:hAnsi="Arial" w:cs="Arial"/>
                <w:sz w:val="24"/>
                <w:szCs w:val="24"/>
              </w:rPr>
              <w:t>9</w:t>
            </w:r>
            <w:r w:rsidRPr="00BC4DA9">
              <w:rPr>
                <w:rFonts w:ascii="Arial" w:hAnsi="Arial" w:cs="Arial"/>
                <w:sz w:val="24"/>
                <w:szCs w:val="24"/>
              </w:rPr>
              <w:t>0 % к 202</w:t>
            </w:r>
            <w:r w:rsidR="000C4AE8" w:rsidRPr="00BC4DA9">
              <w:rPr>
                <w:rFonts w:ascii="Arial" w:hAnsi="Arial" w:cs="Arial"/>
                <w:sz w:val="24"/>
                <w:szCs w:val="24"/>
              </w:rPr>
              <w:t>3</w:t>
            </w:r>
            <w:r w:rsidRPr="00BC4DA9">
              <w:rPr>
                <w:rFonts w:ascii="Arial" w:hAnsi="Arial" w:cs="Arial"/>
                <w:sz w:val="24"/>
                <w:szCs w:val="24"/>
              </w:rPr>
              <w:t xml:space="preserve"> году;</w:t>
            </w:r>
          </w:p>
          <w:p w:rsidR="00095BBA" w:rsidRPr="00BC4DA9" w:rsidRDefault="00095BBA" w:rsidP="00BC4DA9">
            <w:pPr>
              <w:spacing w:after="0" w:line="240" w:lineRule="auto"/>
              <w:jc w:val="both"/>
              <w:rPr>
                <w:rFonts w:ascii="Arial" w:eastAsia="Times New Roman" w:hAnsi="Arial" w:cs="Arial"/>
                <w:sz w:val="24"/>
                <w:szCs w:val="24"/>
              </w:rPr>
            </w:pPr>
            <w:r w:rsidRPr="00BC4DA9">
              <w:rPr>
                <w:rFonts w:ascii="Arial" w:hAnsi="Arial" w:cs="Arial"/>
                <w:sz w:val="24"/>
                <w:szCs w:val="24"/>
              </w:rPr>
              <w:t>- повышение д</w:t>
            </w:r>
            <w:r w:rsidRPr="00BC4DA9">
              <w:rPr>
                <w:rFonts w:ascii="Arial" w:eastAsia="Times New Roman" w:hAnsi="Arial" w:cs="Arial"/>
                <w:sz w:val="24"/>
                <w:szCs w:val="24"/>
              </w:rPr>
              <w:t>оходов от аренды недвижимого имущества (здания, помещения, строения, сооружения) к 202</w:t>
            </w:r>
            <w:r w:rsidR="000C4AE8" w:rsidRPr="00BC4DA9">
              <w:rPr>
                <w:rFonts w:ascii="Arial" w:eastAsia="Times New Roman" w:hAnsi="Arial" w:cs="Arial"/>
                <w:sz w:val="24"/>
                <w:szCs w:val="24"/>
              </w:rPr>
              <w:t>3</w:t>
            </w:r>
            <w:r w:rsidRPr="00BC4DA9">
              <w:rPr>
                <w:rFonts w:ascii="Arial" w:eastAsia="Times New Roman" w:hAnsi="Arial" w:cs="Arial"/>
                <w:sz w:val="24"/>
                <w:szCs w:val="24"/>
              </w:rPr>
              <w:t xml:space="preserve"> году на </w:t>
            </w:r>
            <w:r w:rsidR="000C4AE8" w:rsidRPr="00BC4DA9">
              <w:rPr>
                <w:rFonts w:ascii="Arial" w:eastAsia="Times New Roman" w:hAnsi="Arial" w:cs="Arial"/>
                <w:sz w:val="24"/>
                <w:szCs w:val="24"/>
              </w:rPr>
              <w:t>150</w:t>
            </w:r>
            <w:r w:rsidRPr="00BC4DA9">
              <w:rPr>
                <w:rFonts w:ascii="Arial" w:eastAsia="Times New Roman" w:hAnsi="Arial" w:cs="Arial"/>
                <w:sz w:val="24"/>
                <w:szCs w:val="24"/>
              </w:rPr>
              <w:t xml:space="preserve"> тыс. руб.</w:t>
            </w:r>
            <w:r w:rsidRPr="00BC4DA9">
              <w:rPr>
                <w:rFonts w:ascii="Arial" w:hAnsi="Arial" w:cs="Arial"/>
                <w:sz w:val="24"/>
                <w:szCs w:val="24"/>
              </w:rPr>
              <w:t>;</w:t>
            </w:r>
          </w:p>
          <w:p w:rsidR="00095BBA" w:rsidRPr="00BC4DA9" w:rsidRDefault="00095BBA" w:rsidP="00BC4DA9">
            <w:pPr>
              <w:spacing w:after="0" w:line="240" w:lineRule="auto"/>
              <w:jc w:val="both"/>
              <w:rPr>
                <w:rFonts w:ascii="Arial" w:hAnsi="Arial" w:cs="Arial"/>
                <w:sz w:val="24"/>
                <w:szCs w:val="24"/>
              </w:rPr>
            </w:pPr>
            <w:r w:rsidRPr="00BC4DA9">
              <w:rPr>
                <w:rFonts w:ascii="Arial" w:eastAsia="Times New Roman" w:hAnsi="Arial" w:cs="Arial"/>
                <w:sz w:val="24"/>
                <w:szCs w:val="24"/>
              </w:rPr>
              <w:t>- повышение доходов от аренды муниципальных земельных участков к 202</w:t>
            </w:r>
            <w:r w:rsidR="000C4AE8" w:rsidRPr="00BC4DA9">
              <w:rPr>
                <w:rFonts w:ascii="Arial" w:eastAsia="Times New Roman" w:hAnsi="Arial" w:cs="Arial"/>
                <w:sz w:val="24"/>
                <w:szCs w:val="24"/>
              </w:rPr>
              <w:t>3</w:t>
            </w:r>
            <w:r w:rsidRPr="00BC4DA9">
              <w:rPr>
                <w:rFonts w:ascii="Arial" w:eastAsia="Times New Roman" w:hAnsi="Arial" w:cs="Arial"/>
                <w:sz w:val="24"/>
                <w:szCs w:val="24"/>
              </w:rPr>
              <w:t xml:space="preserve"> года на </w:t>
            </w:r>
            <w:r w:rsidR="000C4AE8" w:rsidRPr="00BC4DA9">
              <w:rPr>
                <w:rFonts w:ascii="Arial" w:eastAsia="Times New Roman" w:hAnsi="Arial" w:cs="Arial"/>
                <w:sz w:val="24"/>
                <w:szCs w:val="24"/>
              </w:rPr>
              <w:t>200</w:t>
            </w:r>
            <w:r w:rsidRPr="00BC4DA9">
              <w:rPr>
                <w:rFonts w:ascii="Arial" w:eastAsia="Times New Roman" w:hAnsi="Arial" w:cs="Arial"/>
                <w:sz w:val="24"/>
                <w:szCs w:val="24"/>
              </w:rPr>
              <w:t xml:space="preserve"> тыс. руб.;</w:t>
            </w:r>
          </w:p>
          <w:p w:rsidR="00095BBA" w:rsidRPr="00BC4DA9" w:rsidRDefault="00095BBA" w:rsidP="00BC4DA9">
            <w:pPr>
              <w:spacing w:after="0" w:line="240" w:lineRule="auto"/>
              <w:jc w:val="both"/>
              <w:rPr>
                <w:rFonts w:ascii="Arial" w:hAnsi="Arial" w:cs="Arial"/>
                <w:sz w:val="24"/>
                <w:szCs w:val="24"/>
              </w:rPr>
            </w:pPr>
            <w:r w:rsidRPr="00BC4DA9">
              <w:rPr>
                <w:rFonts w:ascii="Arial" w:hAnsi="Arial" w:cs="Arial"/>
                <w:sz w:val="24"/>
                <w:szCs w:val="24"/>
              </w:rPr>
              <w:t xml:space="preserve">- внесение сведений о границах </w:t>
            </w:r>
            <w:r w:rsidR="000C4AE8" w:rsidRPr="00BC4DA9">
              <w:rPr>
                <w:rFonts w:ascii="Arial" w:hAnsi="Arial" w:cs="Arial"/>
                <w:sz w:val="24"/>
                <w:szCs w:val="24"/>
              </w:rPr>
              <w:t>4</w:t>
            </w:r>
            <w:r w:rsidRPr="00BC4DA9">
              <w:rPr>
                <w:rFonts w:ascii="Arial" w:hAnsi="Arial" w:cs="Arial"/>
                <w:sz w:val="24"/>
                <w:szCs w:val="24"/>
              </w:rPr>
              <w:t xml:space="preserve"> сельских поселений, </w:t>
            </w:r>
            <w:r w:rsidR="000C4AE8" w:rsidRPr="00BC4DA9">
              <w:rPr>
                <w:rFonts w:ascii="Arial" w:hAnsi="Arial" w:cs="Arial"/>
                <w:sz w:val="24"/>
                <w:szCs w:val="24"/>
              </w:rPr>
              <w:t>5</w:t>
            </w:r>
            <w:r w:rsidRPr="00BC4DA9">
              <w:rPr>
                <w:rFonts w:ascii="Arial" w:hAnsi="Arial" w:cs="Arial"/>
                <w:sz w:val="24"/>
                <w:szCs w:val="24"/>
              </w:rPr>
              <w:t xml:space="preserve"> населенных пунктов и района в Государственный кадастр недвижимости.</w:t>
            </w:r>
          </w:p>
        </w:tc>
      </w:tr>
    </w:tbl>
    <w:p w:rsidR="00095BBA" w:rsidRPr="00BC4DA9" w:rsidRDefault="00095BBA" w:rsidP="00DC3DB5">
      <w:pPr>
        <w:spacing w:line="240" w:lineRule="auto"/>
        <w:ind w:firstLine="567"/>
        <w:jc w:val="both"/>
        <w:rPr>
          <w:rFonts w:ascii="Arial" w:hAnsi="Arial" w:cs="Arial"/>
          <w:sz w:val="24"/>
          <w:szCs w:val="24"/>
        </w:rPr>
      </w:pPr>
    </w:p>
    <w:p w:rsidR="00095BBA" w:rsidRDefault="00095BBA" w:rsidP="00DC3DB5">
      <w:pPr>
        <w:spacing w:after="0" w:line="240" w:lineRule="auto"/>
        <w:ind w:firstLine="567"/>
        <w:jc w:val="center"/>
        <w:rPr>
          <w:rFonts w:ascii="Arial" w:hAnsi="Arial" w:cs="Arial"/>
          <w:b/>
          <w:bCs/>
          <w:sz w:val="24"/>
          <w:szCs w:val="24"/>
        </w:rPr>
      </w:pPr>
      <w:bookmarkStart w:id="3" w:name="sub_100"/>
      <w:bookmarkEnd w:id="3"/>
      <w:r w:rsidRPr="00414AF8">
        <w:rPr>
          <w:rFonts w:ascii="Arial" w:hAnsi="Arial" w:cs="Arial"/>
          <w:b/>
          <w:bCs/>
          <w:sz w:val="24"/>
          <w:szCs w:val="24"/>
        </w:rPr>
        <w:t>1. Характеристика (содержание) проблемы</w:t>
      </w:r>
    </w:p>
    <w:p w:rsidR="00DC3DB5" w:rsidRPr="00414AF8" w:rsidRDefault="00DC3DB5" w:rsidP="00DC3DB5">
      <w:pPr>
        <w:spacing w:after="0" w:line="240" w:lineRule="auto"/>
        <w:ind w:firstLine="567"/>
        <w:jc w:val="center"/>
        <w:rPr>
          <w:rFonts w:ascii="Arial" w:hAnsi="Arial" w:cs="Arial"/>
          <w:sz w:val="24"/>
          <w:szCs w:val="24"/>
        </w:rPr>
      </w:pPr>
    </w:p>
    <w:p w:rsidR="00DC3DB5"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Потребность разработки Программы по эффективному управлению муниципальным имуществом муниципального района (далее - Программа) обусловлена исполнением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образований».</w:t>
      </w:r>
    </w:p>
    <w:p w:rsidR="00DC3DB5"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приоритетным для муниципального района.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095BBA" w:rsidRPr="00414AF8" w:rsidRDefault="00095BBA" w:rsidP="00DC3DB5">
      <w:pPr>
        <w:spacing w:after="0" w:line="240" w:lineRule="auto"/>
        <w:ind w:firstLine="567"/>
        <w:jc w:val="both"/>
        <w:rPr>
          <w:rFonts w:ascii="Arial" w:hAnsi="Arial" w:cs="Arial"/>
        </w:rPr>
      </w:pPr>
      <w:r w:rsidRPr="00414AF8">
        <w:rPr>
          <w:rFonts w:ascii="Arial" w:hAnsi="Arial" w:cs="Arial"/>
        </w:rPr>
        <w:t xml:space="preserve">Повышение эффективности управления и распоряжения имуществом, находящимся в муниципальной собственности муниципального района, и земельными участками на территории муниципального района (далее - муниципальная собственность муниципального района) является важной стратегической целью проведения политики администрации муниципального района в сфере </w:t>
      </w:r>
      <w:r w:rsidR="00566C27" w:rsidRPr="00414AF8">
        <w:rPr>
          <w:rFonts w:ascii="Arial" w:hAnsi="Arial" w:cs="Arial"/>
        </w:rPr>
        <w:t>земельно-</w:t>
      </w:r>
      <w:r w:rsidRPr="00414AF8">
        <w:rPr>
          <w:rFonts w:ascii="Arial" w:hAnsi="Arial" w:cs="Arial"/>
        </w:rPr>
        <w:t>имущественн</w:t>
      </w:r>
      <w:r w:rsidR="00566C27" w:rsidRPr="00414AF8">
        <w:rPr>
          <w:rFonts w:ascii="Arial" w:hAnsi="Arial" w:cs="Arial"/>
        </w:rPr>
        <w:t>ых</w:t>
      </w:r>
      <w:r w:rsidRPr="00414AF8">
        <w:rPr>
          <w:rFonts w:ascii="Arial" w:hAnsi="Arial" w:cs="Arial"/>
        </w:rPr>
        <w:t xml:space="preserve"> отношений для обеспечения устойчивого социально-экономического развития района.</w:t>
      </w:r>
    </w:p>
    <w:p w:rsidR="00DC3DB5" w:rsidRDefault="00095BBA" w:rsidP="00DC3DB5">
      <w:pPr>
        <w:pStyle w:val="ConsPlusNormal"/>
        <w:ind w:firstLine="567"/>
        <w:jc w:val="both"/>
        <w:rPr>
          <w:rFonts w:ascii="Arial" w:hAnsi="Arial" w:cs="Arial"/>
        </w:rPr>
      </w:pPr>
      <w:r w:rsidRPr="00414AF8">
        <w:rPr>
          <w:rFonts w:ascii="Arial" w:hAnsi="Arial" w:cs="Arial"/>
        </w:rPr>
        <w:t>Одной из задач органов местного самоуправления муниципального района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rsidR="00DC3DB5" w:rsidRDefault="00095BBA" w:rsidP="00DC3DB5">
      <w:pPr>
        <w:pStyle w:val="ConsPlusNormal"/>
        <w:ind w:firstLine="567"/>
        <w:jc w:val="both"/>
        <w:rPr>
          <w:rFonts w:ascii="Arial" w:hAnsi="Arial" w:cs="Arial"/>
        </w:rPr>
      </w:pPr>
      <w:r w:rsidRPr="00414AF8">
        <w:rPr>
          <w:rFonts w:ascii="Arial" w:hAnsi="Arial" w:cs="Arial"/>
        </w:rPr>
        <w:t xml:space="preserve">В настоящее время в отношении </w:t>
      </w:r>
      <w:r w:rsidR="00566C27" w:rsidRPr="00414AF8">
        <w:rPr>
          <w:rFonts w:ascii="Arial" w:hAnsi="Arial" w:cs="Arial"/>
        </w:rPr>
        <w:t>7</w:t>
      </w:r>
      <w:r w:rsidRPr="00414AF8">
        <w:rPr>
          <w:rFonts w:ascii="Arial" w:hAnsi="Arial" w:cs="Arial"/>
        </w:rPr>
        <w:t>0% объектов недвижимости проведена техническая инвентаризация и государственная регистрация права муниципальной собственности муниципального района и требуется завершение данной работы.</w:t>
      </w:r>
    </w:p>
    <w:p w:rsidR="00095BBA" w:rsidRPr="00414AF8" w:rsidRDefault="00095BBA" w:rsidP="00DC3DB5">
      <w:pPr>
        <w:pStyle w:val="ConsPlusNormal"/>
        <w:ind w:firstLine="567"/>
        <w:jc w:val="both"/>
        <w:rPr>
          <w:rFonts w:ascii="Arial" w:hAnsi="Arial" w:cs="Arial"/>
        </w:rPr>
      </w:pPr>
      <w:r w:rsidRPr="00414AF8">
        <w:rPr>
          <w:rFonts w:ascii="Arial" w:hAnsi="Arial" w:cs="Arial"/>
        </w:rPr>
        <w:t>Также задачей органов местного самоуправления муниципального района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w:t>
      </w:r>
      <w:r w:rsidR="00DC3DB5">
        <w:rPr>
          <w:rFonts w:ascii="Arial" w:hAnsi="Arial" w:cs="Arial"/>
        </w:rPr>
        <w:t>твие, уменьшение его стоимости.</w:t>
      </w:r>
    </w:p>
    <w:p w:rsidR="00095BBA" w:rsidRPr="00414AF8" w:rsidRDefault="00095BBA" w:rsidP="00DC3DB5">
      <w:pPr>
        <w:spacing w:after="0" w:line="240" w:lineRule="auto"/>
        <w:ind w:firstLine="567"/>
        <w:jc w:val="both"/>
        <w:rPr>
          <w:rFonts w:ascii="Arial" w:hAnsi="Arial" w:cs="Arial"/>
          <w:sz w:val="24"/>
          <w:szCs w:val="24"/>
        </w:rPr>
      </w:pPr>
      <w:r w:rsidRPr="00414AF8">
        <w:rPr>
          <w:rFonts w:ascii="Arial" w:eastAsia="Times New Roman" w:hAnsi="Arial" w:cs="Arial"/>
          <w:sz w:val="24"/>
          <w:szCs w:val="24"/>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w:t>
      </w:r>
      <w:r w:rsidRPr="00414AF8">
        <w:rPr>
          <w:rFonts w:ascii="Arial" w:hAnsi="Arial" w:cs="Arial"/>
          <w:sz w:val="24"/>
          <w:szCs w:val="24"/>
        </w:rPr>
        <w:t xml:space="preserve">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w:t>
      </w:r>
      <w:r w:rsidRPr="00414AF8">
        <w:rPr>
          <w:rFonts w:ascii="Arial" w:eastAsia="Times New Roman" w:hAnsi="Arial" w:cs="Arial"/>
          <w:sz w:val="24"/>
          <w:szCs w:val="24"/>
        </w:rPr>
        <w:t xml:space="preserve">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w:t>
      </w:r>
      <w:r w:rsidR="00F26734" w:rsidRPr="00414AF8">
        <w:rPr>
          <w:rFonts w:ascii="Arial" w:eastAsia="Times New Roman" w:hAnsi="Arial" w:cs="Arial"/>
          <w:sz w:val="24"/>
          <w:szCs w:val="24"/>
        </w:rPr>
        <w:t>МО Алагирский район</w:t>
      </w:r>
      <w:r w:rsidRPr="00414AF8">
        <w:rPr>
          <w:rFonts w:ascii="Arial" w:eastAsia="Times New Roman" w:hAnsi="Arial" w:cs="Arial"/>
          <w:sz w:val="24"/>
          <w:szCs w:val="24"/>
        </w:rPr>
        <w:t>.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rsidR="00095BBA" w:rsidRPr="00414AF8"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 xml:space="preserve">Для повышения эффективности использования земельных ресурсов на территории </w:t>
      </w:r>
      <w:r w:rsidR="00F26734" w:rsidRPr="00414AF8">
        <w:rPr>
          <w:rFonts w:ascii="Arial" w:eastAsia="Times New Roman" w:hAnsi="Arial" w:cs="Arial"/>
          <w:sz w:val="24"/>
          <w:szCs w:val="24"/>
        </w:rPr>
        <w:t>МО Алагирский район</w:t>
      </w:r>
      <w:r w:rsidR="00F26734" w:rsidRPr="00414AF8">
        <w:rPr>
          <w:rFonts w:ascii="Arial" w:hAnsi="Arial" w:cs="Arial"/>
          <w:sz w:val="24"/>
          <w:szCs w:val="24"/>
        </w:rPr>
        <w:t xml:space="preserve"> </w:t>
      </w:r>
      <w:r w:rsidRPr="00414AF8">
        <w:rPr>
          <w:rFonts w:ascii="Arial" w:hAnsi="Arial" w:cs="Arial"/>
          <w:sz w:val="24"/>
          <w:szCs w:val="24"/>
        </w:rPr>
        <w:t>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муниципального района на земельные участки в целях разграничения государственной собственности на землю.</w:t>
      </w:r>
    </w:p>
    <w:p w:rsidR="00095BBA" w:rsidRPr="00414AF8"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 xml:space="preserve">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w:t>
      </w:r>
      <w:r w:rsidR="00F26734" w:rsidRPr="00414AF8">
        <w:rPr>
          <w:rFonts w:ascii="Arial" w:hAnsi="Arial" w:cs="Arial"/>
          <w:sz w:val="24"/>
          <w:szCs w:val="24"/>
        </w:rPr>
        <w:t xml:space="preserve">Алагирского </w:t>
      </w:r>
      <w:r w:rsidRPr="00414AF8">
        <w:rPr>
          <w:rFonts w:ascii="Arial" w:hAnsi="Arial" w:cs="Arial"/>
          <w:sz w:val="24"/>
          <w:szCs w:val="24"/>
        </w:rPr>
        <w:t>района.</w:t>
      </w:r>
    </w:p>
    <w:p w:rsidR="00095BBA" w:rsidRPr="00414AF8"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 xml:space="preserve">Учитывая вышеизложенное, администрация </w:t>
      </w:r>
      <w:r w:rsidR="00F26734" w:rsidRPr="00414AF8">
        <w:rPr>
          <w:rFonts w:ascii="Arial" w:eastAsia="Times New Roman" w:hAnsi="Arial" w:cs="Arial"/>
          <w:sz w:val="24"/>
          <w:szCs w:val="24"/>
        </w:rPr>
        <w:t>МО Алагирский район</w:t>
      </w:r>
      <w:r w:rsidR="00F26734" w:rsidRPr="00414AF8">
        <w:rPr>
          <w:rFonts w:ascii="Arial" w:hAnsi="Arial" w:cs="Arial"/>
          <w:sz w:val="24"/>
          <w:szCs w:val="24"/>
        </w:rPr>
        <w:t xml:space="preserve"> </w:t>
      </w:r>
      <w:r w:rsidRPr="00414AF8">
        <w:rPr>
          <w:rFonts w:ascii="Arial" w:hAnsi="Arial" w:cs="Arial"/>
          <w:sz w:val="24"/>
          <w:szCs w:val="24"/>
        </w:rPr>
        <w:t xml:space="preserve">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w:t>
      </w:r>
      <w:r w:rsidR="00F26734" w:rsidRPr="00414AF8">
        <w:rPr>
          <w:rFonts w:ascii="Arial" w:hAnsi="Arial" w:cs="Arial"/>
          <w:sz w:val="24"/>
          <w:szCs w:val="24"/>
        </w:rPr>
        <w:t>Алагирского</w:t>
      </w:r>
      <w:r w:rsidRPr="00414AF8">
        <w:rPr>
          <w:rFonts w:ascii="Arial" w:hAnsi="Arial" w:cs="Arial"/>
          <w:sz w:val="24"/>
          <w:szCs w:val="24"/>
        </w:rPr>
        <w:t xml:space="preserve"> района.</w:t>
      </w:r>
    </w:p>
    <w:p w:rsidR="00095BBA" w:rsidRPr="00414AF8" w:rsidRDefault="00095BBA" w:rsidP="00DC3DB5">
      <w:pPr>
        <w:spacing w:after="0" w:line="240" w:lineRule="auto"/>
        <w:ind w:firstLine="567"/>
        <w:jc w:val="both"/>
        <w:rPr>
          <w:rFonts w:ascii="Arial" w:hAnsi="Arial" w:cs="Arial"/>
          <w:sz w:val="24"/>
          <w:szCs w:val="24"/>
        </w:rPr>
      </w:pPr>
    </w:p>
    <w:p w:rsidR="00095BBA" w:rsidRDefault="00095BBA" w:rsidP="00DC3DB5">
      <w:pPr>
        <w:spacing w:after="0" w:line="240" w:lineRule="auto"/>
        <w:ind w:firstLine="567"/>
        <w:jc w:val="center"/>
        <w:rPr>
          <w:rFonts w:ascii="Arial" w:hAnsi="Arial" w:cs="Arial"/>
          <w:b/>
          <w:bCs/>
          <w:sz w:val="24"/>
          <w:szCs w:val="24"/>
        </w:rPr>
      </w:pPr>
      <w:bookmarkStart w:id="4" w:name="sub_200"/>
      <w:bookmarkEnd w:id="4"/>
      <w:r w:rsidRPr="00414AF8">
        <w:rPr>
          <w:rFonts w:ascii="Arial" w:hAnsi="Arial" w:cs="Arial"/>
          <w:b/>
          <w:bCs/>
          <w:sz w:val="24"/>
          <w:szCs w:val="24"/>
        </w:rPr>
        <w:t>2. Принципы и цели имущественной политики. Задачи программы</w:t>
      </w:r>
    </w:p>
    <w:p w:rsidR="00DC3DB5" w:rsidRPr="00414AF8" w:rsidRDefault="00DC3DB5" w:rsidP="00DC3DB5">
      <w:pPr>
        <w:spacing w:after="0" w:line="240" w:lineRule="auto"/>
        <w:ind w:firstLine="567"/>
        <w:jc w:val="center"/>
        <w:rPr>
          <w:rFonts w:ascii="Arial" w:hAnsi="Arial" w:cs="Arial"/>
          <w:sz w:val="24"/>
          <w:szCs w:val="24"/>
        </w:rPr>
      </w:pPr>
    </w:p>
    <w:p w:rsidR="00DC3DB5"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 xml:space="preserve">Основными принципами муниципальной политики в сфере управления муниципальным имуществом, являются законность и открытость деятельности администрации </w:t>
      </w:r>
      <w:r w:rsidR="00F26734" w:rsidRPr="00414AF8">
        <w:rPr>
          <w:rFonts w:ascii="Arial" w:hAnsi="Arial" w:cs="Arial"/>
          <w:sz w:val="24"/>
          <w:szCs w:val="24"/>
        </w:rPr>
        <w:t>Алагирского</w:t>
      </w:r>
      <w:r w:rsidRPr="00414AF8">
        <w:rPr>
          <w:rFonts w:ascii="Arial" w:hAnsi="Arial" w:cs="Arial"/>
          <w:sz w:val="24"/>
          <w:szCs w:val="24"/>
        </w:rPr>
        <w:t xml:space="preserve"> района.</w:t>
      </w:r>
    </w:p>
    <w:p w:rsidR="00DC3DB5" w:rsidRDefault="00095BBA" w:rsidP="00DC3DB5">
      <w:pPr>
        <w:spacing w:after="0" w:line="240" w:lineRule="auto"/>
        <w:ind w:firstLine="567"/>
        <w:jc w:val="both"/>
        <w:rPr>
          <w:rFonts w:ascii="Arial" w:hAnsi="Arial" w:cs="Arial"/>
        </w:rPr>
      </w:pPr>
      <w:r w:rsidRPr="00414AF8">
        <w:rPr>
          <w:rFonts w:ascii="Arial" w:hAnsi="Arial" w:cs="Arial"/>
        </w:rPr>
        <w:t xml:space="preserve">Цель программы — повышение эффективности управления, распоряжения и использования имущества </w:t>
      </w:r>
      <w:r w:rsidR="00F26734" w:rsidRPr="00414AF8">
        <w:rPr>
          <w:rFonts w:ascii="Arial" w:hAnsi="Arial" w:cs="Arial"/>
        </w:rPr>
        <w:t xml:space="preserve">МО Алагирский район </w:t>
      </w:r>
      <w:r w:rsidRPr="00414AF8">
        <w:rPr>
          <w:rFonts w:ascii="Arial" w:hAnsi="Arial" w:cs="Arial"/>
        </w:rPr>
        <w:t xml:space="preserve">и земельных ресурсов, находящихся в муниципальной собственности и на территории </w:t>
      </w:r>
      <w:r w:rsidR="00F26734" w:rsidRPr="00414AF8">
        <w:rPr>
          <w:rFonts w:ascii="Arial" w:hAnsi="Arial" w:cs="Arial"/>
        </w:rPr>
        <w:t>Алагирского</w:t>
      </w:r>
      <w:r w:rsidRPr="00414AF8">
        <w:rPr>
          <w:rFonts w:ascii="Arial" w:hAnsi="Arial" w:cs="Arial"/>
        </w:rPr>
        <w:t xml:space="preserve"> района.</w:t>
      </w:r>
    </w:p>
    <w:p w:rsidR="00DC3DB5"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Задачи Программы:</w:t>
      </w:r>
    </w:p>
    <w:p w:rsidR="00DC3DB5"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 xml:space="preserve">1. Совершенствование системы учета объектов муниципальной собственности в казне и реестре муниципального </w:t>
      </w:r>
      <w:r w:rsidR="00F26734" w:rsidRPr="00414AF8">
        <w:rPr>
          <w:rFonts w:ascii="Arial" w:hAnsi="Arial" w:cs="Arial"/>
          <w:sz w:val="24"/>
          <w:szCs w:val="24"/>
        </w:rPr>
        <w:t xml:space="preserve">имущества </w:t>
      </w:r>
      <w:r w:rsidR="00DE0F94" w:rsidRPr="00414AF8">
        <w:rPr>
          <w:rFonts w:ascii="Arial" w:hAnsi="Arial" w:cs="Arial"/>
          <w:sz w:val="24"/>
          <w:szCs w:val="24"/>
        </w:rPr>
        <w:t xml:space="preserve">Алагирского </w:t>
      </w:r>
      <w:r w:rsidRPr="00414AF8">
        <w:rPr>
          <w:rFonts w:ascii="Arial" w:hAnsi="Arial" w:cs="Arial"/>
          <w:sz w:val="24"/>
          <w:szCs w:val="24"/>
        </w:rPr>
        <w:t>района.</w:t>
      </w:r>
    </w:p>
    <w:p w:rsidR="00095BBA" w:rsidRPr="00414AF8"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 xml:space="preserve">2. Обеспечение поступления налоговых и неналоговых доходов в бюджет </w:t>
      </w:r>
      <w:r w:rsidR="00DE0F94" w:rsidRPr="00414AF8">
        <w:rPr>
          <w:rFonts w:ascii="Arial" w:hAnsi="Arial" w:cs="Arial"/>
          <w:sz w:val="24"/>
          <w:szCs w:val="24"/>
        </w:rPr>
        <w:t>Алагирского</w:t>
      </w:r>
      <w:r w:rsidRPr="00414AF8">
        <w:rPr>
          <w:rFonts w:ascii="Arial" w:hAnsi="Arial" w:cs="Arial"/>
          <w:sz w:val="24"/>
          <w:szCs w:val="24"/>
        </w:rPr>
        <w:t xml:space="preserve"> района.</w:t>
      </w:r>
    </w:p>
    <w:p w:rsidR="00095BBA" w:rsidRPr="00414AF8" w:rsidRDefault="00DC3DB5" w:rsidP="00DC3DB5">
      <w:pPr>
        <w:widowControl w:val="0"/>
        <w:suppressAutoHyphens/>
        <w:autoSpaceDE w:val="0"/>
        <w:spacing w:after="0" w:line="240" w:lineRule="auto"/>
        <w:ind w:firstLine="567"/>
        <w:jc w:val="both"/>
        <w:rPr>
          <w:rFonts w:ascii="Arial" w:hAnsi="Arial" w:cs="Arial"/>
          <w:sz w:val="24"/>
          <w:szCs w:val="24"/>
        </w:rPr>
      </w:pPr>
      <w:r>
        <w:rPr>
          <w:rFonts w:ascii="Arial" w:hAnsi="Arial" w:cs="Arial"/>
          <w:sz w:val="24"/>
          <w:szCs w:val="24"/>
        </w:rPr>
        <w:t xml:space="preserve">3. </w:t>
      </w:r>
      <w:r w:rsidR="00095BBA" w:rsidRPr="00414AF8">
        <w:rPr>
          <w:rFonts w:ascii="Arial" w:hAnsi="Arial" w:cs="Arial"/>
          <w:sz w:val="24"/>
          <w:szCs w:val="24"/>
        </w:rPr>
        <w:t xml:space="preserve">Обеспечение рационального и эффективного использования земель, находящихся в муниципальной собственности района и на территории </w:t>
      </w:r>
      <w:r w:rsidR="00DE0F94" w:rsidRPr="00414AF8">
        <w:rPr>
          <w:rFonts w:ascii="Arial" w:hAnsi="Arial" w:cs="Arial"/>
          <w:sz w:val="24"/>
          <w:szCs w:val="24"/>
        </w:rPr>
        <w:t>Алагирского</w:t>
      </w:r>
      <w:r w:rsidR="00095BBA" w:rsidRPr="00414AF8">
        <w:rPr>
          <w:rFonts w:ascii="Arial" w:hAnsi="Arial" w:cs="Arial"/>
          <w:sz w:val="24"/>
          <w:szCs w:val="24"/>
        </w:rPr>
        <w:t xml:space="preserve"> района.</w:t>
      </w:r>
    </w:p>
    <w:p w:rsidR="00095BBA" w:rsidRPr="00414AF8" w:rsidRDefault="00095BBA" w:rsidP="00DC3DB5">
      <w:pPr>
        <w:spacing w:after="0" w:line="240" w:lineRule="auto"/>
        <w:ind w:firstLine="567"/>
        <w:jc w:val="both"/>
        <w:rPr>
          <w:rFonts w:ascii="Arial" w:hAnsi="Arial" w:cs="Arial"/>
          <w:sz w:val="24"/>
          <w:szCs w:val="24"/>
        </w:rPr>
      </w:pPr>
    </w:p>
    <w:p w:rsidR="00095BBA" w:rsidRDefault="00095BBA" w:rsidP="00DC3DB5">
      <w:pPr>
        <w:spacing w:after="0" w:line="240" w:lineRule="auto"/>
        <w:ind w:firstLine="567"/>
        <w:jc w:val="center"/>
        <w:rPr>
          <w:rFonts w:ascii="Arial" w:hAnsi="Arial" w:cs="Arial"/>
          <w:b/>
          <w:bCs/>
          <w:sz w:val="24"/>
          <w:szCs w:val="24"/>
        </w:rPr>
      </w:pPr>
      <w:r w:rsidRPr="00414AF8">
        <w:rPr>
          <w:rFonts w:ascii="Arial" w:hAnsi="Arial" w:cs="Arial"/>
          <w:b/>
          <w:bCs/>
          <w:sz w:val="24"/>
          <w:szCs w:val="24"/>
        </w:rPr>
        <w:t>3. Прогноз конечных результатов реализации Программы</w:t>
      </w:r>
    </w:p>
    <w:p w:rsidR="00DC3DB5" w:rsidRPr="00414AF8" w:rsidRDefault="00DC3DB5" w:rsidP="00DC3DB5">
      <w:pPr>
        <w:spacing w:after="0" w:line="240" w:lineRule="auto"/>
        <w:ind w:firstLine="567"/>
        <w:jc w:val="center"/>
        <w:rPr>
          <w:rFonts w:ascii="Arial" w:hAnsi="Arial" w:cs="Arial"/>
          <w:sz w:val="24"/>
          <w:szCs w:val="24"/>
        </w:rPr>
      </w:pPr>
    </w:p>
    <w:p w:rsidR="00DC3DB5"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Реализация программных мероприятий позволит:</w:t>
      </w:r>
    </w:p>
    <w:p w:rsidR="00DC3DB5"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 xml:space="preserve">- оформить государственную регистрацию прав на все муниципальные объекты недвижимости, в том числе на земельные участки на </w:t>
      </w:r>
      <w:r w:rsidR="00F441FD" w:rsidRPr="00414AF8">
        <w:rPr>
          <w:rFonts w:ascii="Arial" w:hAnsi="Arial" w:cs="Arial"/>
          <w:sz w:val="24"/>
          <w:szCs w:val="24"/>
        </w:rPr>
        <w:t>9</w:t>
      </w:r>
      <w:r w:rsidRPr="00414AF8">
        <w:rPr>
          <w:rFonts w:ascii="Arial" w:hAnsi="Arial" w:cs="Arial"/>
          <w:sz w:val="24"/>
          <w:szCs w:val="24"/>
        </w:rPr>
        <w:t>0% к 202</w:t>
      </w:r>
      <w:r w:rsidR="00DE0F94" w:rsidRPr="00414AF8">
        <w:rPr>
          <w:rFonts w:ascii="Arial" w:hAnsi="Arial" w:cs="Arial"/>
          <w:sz w:val="24"/>
          <w:szCs w:val="24"/>
        </w:rPr>
        <w:t>3</w:t>
      </w:r>
      <w:r w:rsidRPr="00414AF8">
        <w:rPr>
          <w:rFonts w:ascii="Arial" w:hAnsi="Arial" w:cs="Arial"/>
          <w:sz w:val="24"/>
          <w:szCs w:val="24"/>
        </w:rPr>
        <w:t xml:space="preserve"> году;</w:t>
      </w:r>
    </w:p>
    <w:p w:rsidR="00DC3DB5"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 xml:space="preserve">- внести полную информацию об объектах муниципального имущества </w:t>
      </w:r>
      <w:r w:rsidR="00DC3DB5">
        <w:rPr>
          <w:rFonts w:ascii="Arial" w:hAnsi="Arial" w:cs="Arial"/>
          <w:sz w:val="24"/>
          <w:szCs w:val="24"/>
        </w:rPr>
        <w:t>МО Алагирский район</w:t>
      </w:r>
      <w:r w:rsidRPr="00414AF8">
        <w:rPr>
          <w:rFonts w:ascii="Arial" w:hAnsi="Arial" w:cs="Arial"/>
          <w:sz w:val="24"/>
          <w:szCs w:val="24"/>
        </w:rPr>
        <w:t xml:space="preserve"> в Реестр муниципального имущества на </w:t>
      </w:r>
      <w:r w:rsidR="00F441FD" w:rsidRPr="00414AF8">
        <w:rPr>
          <w:rFonts w:ascii="Arial" w:hAnsi="Arial" w:cs="Arial"/>
          <w:sz w:val="24"/>
          <w:szCs w:val="24"/>
        </w:rPr>
        <w:t>9</w:t>
      </w:r>
      <w:r w:rsidRPr="00414AF8">
        <w:rPr>
          <w:rFonts w:ascii="Arial" w:hAnsi="Arial" w:cs="Arial"/>
          <w:sz w:val="24"/>
          <w:szCs w:val="24"/>
        </w:rPr>
        <w:t>0 % к 202</w:t>
      </w:r>
      <w:r w:rsidR="00DE0F94" w:rsidRPr="00414AF8">
        <w:rPr>
          <w:rFonts w:ascii="Arial" w:hAnsi="Arial" w:cs="Arial"/>
          <w:sz w:val="24"/>
          <w:szCs w:val="24"/>
        </w:rPr>
        <w:t>3</w:t>
      </w:r>
      <w:r w:rsidRPr="00414AF8">
        <w:rPr>
          <w:rFonts w:ascii="Arial" w:hAnsi="Arial" w:cs="Arial"/>
          <w:sz w:val="24"/>
          <w:szCs w:val="24"/>
        </w:rPr>
        <w:t xml:space="preserve"> году;</w:t>
      </w:r>
    </w:p>
    <w:p w:rsidR="00DC3DB5" w:rsidRDefault="00DC3DB5" w:rsidP="00DC3DB5">
      <w:pPr>
        <w:spacing w:after="0" w:line="240" w:lineRule="auto"/>
        <w:ind w:firstLine="567"/>
        <w:jc w:val="both"/>
        <w:rPr>
          <w:rFonts w:ascii="Arial" w:hAnsi="Arial" w:cs="Arial"/>
          <w:sz w:val="24"/>
          <w:szCs w:val="24"/>
        </w:rPr>
      </w:pPr>
      <w:r>
        <w:rPr>
          <w:rFonts w:ascii="Arial" w:hAnsi="Arial" w:cs="Arial"/>
          <w:sz w:val="24"/>
          <w:szCs w:val="24"/>
        </w:rPr>
        <w:t>-</w:t>
      </w:r>
      <w:r w:rsidR="00095BBA" w:rsidRPr="00414AF8">
        <w:rPr>
          <w:rFonts w:ascii="Arial" w:hAnsi="Arial" w:cs="Arial"/>
          <w:sz w:val="24"/>
          <w:szCs w:val="24"/>
        </w:rPr>
        <w:t xml:space="preserve"> повысить д</w:t>
      </w:r>
      <w:r w:rsidR="00095BBA" w:rsidRPr="00414AF8">
        <w:rPr>
          <w:rFonts w:ascii="Arial" w:eastAsia="Times New Roman" w:hAnsi="Arial" w:cs="Arial"/>
          <w:sz w:val="24"/>
          <w:szCs w:val="24"/>
        </w:rPr>
        <w:t>оходы от аренды недвижимого имущества (здания, помещения, строения, сооружения) к 202</w:t>
      </w:r>
      <w:r w:rsidR="00DE0F94" w:rsidRPr="00414AF8">
        <w:rPr>
          <w:rFonts w:ascii="Arial" w:eastAsia="Times New Roman" w:hAnsi="Arial" w:cs="Arial"/>
          <w:sz w:val="24"/>
          <w:szCs w:val="24"/>
        </w:rPr>
        <w:t>3</w:t>
      </w:r>
      <w:r w:rsidR="00095BBA" w:rsidRPr="00414AF8">
        <w:rPr>
          <w:rFonts w:ascii="Arial" w:eastAsia="Times New Roman" w:hAnsi="Arial" w:cs="Arial"/>
          <w:sz w:val="24"/>
          <w:szCs w:val="24"/>
        </w:rPr>
        <w:t xml:space="preserve"> году на </w:t>
      </w:r>
      <w:r w:rsidR="00DE0F94" w:rsidRPr="00414AF8">
        <w:rPr>
          <w:rFonts w:ascii="Arial" w:eastAsia="Times New Roman" w:hAnsi="Arial" w:cs="Arial"/>
          <w:sz w:val="24"/>
          <w:szCs w:val="24"/>
        </w:rPr>
        <w:t>150</w:t>
      </w:r>
      <w:r w:rsidR="00095BBA" w:rsidRPr="00414AF8">
        <w:rPr>
          <w:rFonts w:ascii="Arial" w:eastAsia="Times New Roman" w:hAnsi="Arial" w:cs="Arial"/>
          <w:sz w:val="24"/>
          <w:szCs w:val="24"/>
        </w:rPr>
        <w:t xml:space="preserve"> тыс. руб.</w:t>
      </w:r>
      <w:r w:rsidR="00095BBA" w:rsidRPr="00414AF8">
        <w:rPr>
          <w:rFonts w:ascii="Arial" w:hAnsi="Arial" w:cs="Arial"/>
          <w:sz w:val="24"/>
          <w:szCs w:val="24"/>
        </w:rPr>
        <w:t>;</w:t>
      </w:r>
    </w:p>
    <w:p w:rsidR="00DC3DB5" w:rsidRDefault="00095BBA" w:rsidP="00DC3DB5">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повысить доходы от аренды муниципальных земельных участков к 202</w:t>
      </w:r>
      <w:r w:rsidR="00DE0F94" w:rsidRPr="00414AF8">
        <w:rPr>
          <w:rFonts w:ascii="Arial" w:eastAsia="Times New Roman" w:hAnsi="Arial" w:cs="Arial"/>
          <w:sz w:val="24"/>
          <w:szCs w:val="24"/>
        </w:rPr>
        <w:t>3</w:t>
      </w:r>
      <w:r w:rsidRPr="00414AF8">
        <w:rPr>
          <w:rFonts w:ascii="Arial" w:eastAsia="Times New Roman" w:hAnsi="Arial" w:cs="Arial"/>
          <w:sz w:val="24"/>
          <w:szCs w:val="24"/>
        </w:rPr>
        <w:t xml:space="preserve"> году на </w:t>
      </w:r>
      <w:r w:rsidR="00DE0F94" w:rsidRPr="00414AF8">
        <w:rPr>
          <w:rFonts w:ascii="Arial" w:eastAsia="Times New Roman" w:hAnsi="Arial" w:cs="Arial"/>
          <w:sz w:val="24"/>
          <w:szCs w:val="24"/>
        </w:rPr>
        <w:t>200</w:t>
      </w:r>
      <w:r w:rsidRPr="00414AF8">
        <w:rPr>
          <w:rFonts w:ascii="Arial" w:eastAsia="Times New Roman" w:hAnsi="Arial" w:cs="Arial"/>
          <w:sz w:val="24"/>
          <w:szCs w:val="24"/>
        </w:rPr>
        <w:t xml:space="preserve"> тыс. руб.;</w:t>
      </w:r>
    </w:p>
    <w:p w:rsidR="00DC3DB5"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 к 202</w:t>
      </w:r>
      <w:r w:rsidR="00DE0F94" w:rsidRPr="00414AF8">
        <w:rPr>
          <w:rFonts w:ascii="Arial" w:hAnsi="Arial" w:cs="Arial"/>
          <w:sz w:val="24"/>
          <w:szCs w:val="24"/>
        </w:rPr>
        <w:t>3</w:t>
      </w:r>
      <w:r w:rsidRPr="00414AF8">
        <w:rPr>
          <w:rFonts w:ascii="Arial" w:hAnsi="Arial" w:cs="Arial"/>
          <w:sz w:val="24"/>
          <w:szCs w:val="24"/>
        </w:rPr>
        <w:t xml:space="preserve"> году внести сведения о границах </w:t>
      </w:r>
      <w:r w:rsidR="00F441FD" w:rsidRPr="00414AF8">
        <w:rPr>
          <w:rFonts w:ascii="Arial" w:hAnsi="Arial" w:cs="Arial"/>
          <w:sz w:val="24"/>
          <w:szCs w:val="24"/>
        </w:rPr>
        <w:t>4</w:t>
      </w:r>
      <w:r w:rsidRPr="00414AF8">
        <w:rPr>
          <w:rFonts w:ascii="Arial" w:hAnsi="Arial" w:cs="Arial"/>
          <w:sz w:val="24"/>
          <w:szCs w:val="24"/>
        </w:rPr>
        <w:t xml:space="preserve"> сельских поселений, </w:t>
      </w:r>
      <w:r w:rsidR="00DE0F94" w:rsidRPr="00414AF8">
        <w:rPr>
          <w:rFonts w:ascii="Arial" w:hAnsi="Arial" w:cs="Arial"/>
          <w:sz w:val="24"/>
          <w:szCs w:val="24"/>
        </w:rPr>
        <w:t>5</w:t>
      </w:r>
      <w:r w:rsidRPr="00414AF8">
        <w:rPr>
          <w:rFonts w:ascii="Arial" w:hAnsi="Arial" w:cs="Arial"/>
          <w:sz w:val="24"/>
          <w:szCs w:val="24"/>
        </w:rPr>
        <w:t xml:space="preserve"> населенных пунктов и района в Государственный кадастр недвижимости.</w:t>
      </w:r>
      <w:bookmarkStart w:id="5" w:name="sub_3041"/>
      <w:bookmarkEnd w:id="5"/>
    </w:p>
    <w:p w:rsidR="00DC3DB5"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В результате реализации Программы будет проведена техническая инвентаризация объектов, внесены по результатам инвентаризации изменения в Реестр муниципальной собственности, осуществлена оптимизация состава имущества муниципальной казны, определена рыночная стоимость объектов муниципального района для коммерческого использования, проведен капитальный ремонт муниципального имущества.</w:t>
      </w:r>
    </w:p>
    <w:p w:rsidR="00095BBA" w:rsidRPr="00414AF8"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Важнейшим результатом станет оформление технической документации, и регистрация прав на муниципальное недвижимое имущество (в том числе и земельные участки под объектами недвижимости), обновление базы данных по объектам, внесенным в реестр муниципальной собственности, эффективное управление имуществом, находящимся в казне муниципального района, обновление основных фондов, проведение капитального ремонта муниципального имущества.</w:t>
      </w:r>
    </w:p>
    <w:p w:rsidR="00095BBA" w:rsidRPr="00414AF8" w:rsidRDefault="00095BBA" w:rsidP="00DC3DB5">
      <w:pPr>
        <w:spacing w:after="0" w:line="240" w:lineRule="auto"/>
        <w:ind w:firstLine="567"/>
        <w:jc w:val="both"/>
        <w:rPr>
          <w:rFonts w:ascii="Arial" w:hAnsi="Arial" w:cs="Arial"/>
          <w:sz w:val="24"/>
          <w:szCs w:val="24"/>
        </w:rPr>
      </w:pPr>
    </w:p>
    <w:p w:rsidR="00095BBA" w:rsidRDefault="00095BBA" w:rsidP="00DC3DB5">
      <w:pPr>
        <w:spacing w:after="0" w:line="240" w:lineRule="auto"/>
        <w:ind w:firstLine="567"/>
        <w:jc w:val="center"/>
        <w:rPr>
          <w:rFonts w:ascii="Arial" w:hAnsi="Arial" w:cs="Arial"/>
          <w:b/>
          <w:bCs/>
          <w:sz w:val="24"/>
          <w:szCs w:val="24"/>
        </w:rPr>
      </w:pPr>
      <w:bookmarkStart w:id="6" w:name="sub_400"/>
      <w:bookmarkEnd w:id="6"/>
      <w:r w:rsidRPr="00414AF8">
        <w:rPr>
          <w:rFonts w:ascii="Arial" w:hAnsi="Arial" w:cs="Arial"/>
          <w:b/>
          <w:bCs/>
          <w:sz w:val="24"/>
          <w:szCs w:val="24"/>
        </w:rPr>
        <w:t>4. Этапы и сроки реализации Программы</w:t>
      </w:r>
    </w:p>
    <w:p w:rsidR="00DC3DB5" w:rsidRPr="00414AF8" w:rsidRDefault="00DC3DB5" w:rsidP="00DC3DB5">
      <w:pPr>
        <w:spacing w:after="0" w:line="240" w:lineRule="auto"/>
        <w:ind w:firstLine="567"/>
        <w:jc w:val="center"/>
        <w:rPr>
          <w:rFonts w:ascii="Arial" w:hAnsi="Arial" w:cs="Arial"/>
          <w:b/>
          <w:bCs/>
          <w:sz w:val="24"/>
          <w:szCs w:val="24"/>
        </w:rPr>
      </w:pPr>
    </w:p>
    <w:p w:rsidR="00095BBA" w:rsidRPr="00414AF8" w:rsidRDefault="00095BBA" w:rsidP="00DC3DB5">
      <w:pPr>
        <w:spacing w:after="0" w:line="240" w:lineRule="auto"/>
        <w:ind w:firstLine="567"/>
        <w:jc w:val="both"/>
        <w:rPr>
          <w:rFonts w:ascii="Arial" w:hAnsi="Arial" w:cs="Arial"/>
          <w:b/>
          <w:bCs/>
          <w:sz w:val="24"/>
          <w:szCs w:val="24"/>
        </w:rPr>
      </w:pPr>
      <w:r w:rsidRPr="00414AF8">
        <w:rPr>
          <w:rFonts w:ascii="Arial" w:hAnsi="Arial" w:cs="Arial"/>
          <w:sz w:val="24"/>
          <w:szCs w:val="24"/>
        </w:rPr>
        <w:t>Программа реализуется в один этап в течение 20</w:t>
      </w:r>
      <w:r w:rsidR="00DE0F94" w:rsidRPr="00414AF8">
        <w:rPr>
          <w:rFonts w:ascii="Arial" w:hAnsi="Arial" w:cs="Arial"/>
          <w:sz w:val="24"/>
          <w:szCs w:val="24"/>
        </w:rPr>
        <w:t>21</w:t>
      </w:r>
      <w:r w:rsidRPr="00414AF8">
        <w:rPr>
          <w:rFonts w:ascii="Arial" w:hAnsi="Arial" w:cs="Arial"/>
          <w:sz w:val="24"/>
          <w:szCs w:val="24"/>
        </w:rPr>
        <w:t xml:space="preserve"> - 202</w:t>
      </w:r>
      <w:r w:rsidR="00DE0F94" w:rsidRPr="00414AF8">
        <w:rPr>
          <w:rFonts w:ascii="Arial" w:hAnsi="Arial" w:cs="Arial"/>
          <w:sz w:val="24"/>
          <w:szCs w:val="24"/>
        </w:rPr>
        <w:t>3</w:t>
      </w:r>
      <w:r w:rsidRPr="00414AF8">
        <w:rPr>
          <w:rFonts w:ascii="Arial" w:hAnsi="Arial" w:cs="Arial"/>
          <w:sz w:val="24"/>
          <w:szCs w:val="24"/>
        </w:rPr>
        <w:t xml:space="preserve"> года.</w:t>
      </w:r>
    </w:p>
    <w:p w:rsidR="00095BBA" w:rsidRPr="00414AF8" w:rsidRDefault="00095BBA" w:rsidP="00DC3DB5">
      <w:pPr>
        <w:spacing w:after="0" w:line="240" w:lineRule="auto"/>
        <w:ind w:firstLine="567"/>
        <w:jc w:val="both"/>
        <w:rPr>
          <w:rFonts w:ascii="Arial" w:hAnsi="Arial" w:cs="Arial"/>
          <w:b/>
          <w:bCs/>
          <w:sz w:val="24"/>
          <w:szCs w:val="24"/>
        </w:rPr>
      </w:pPr>
    </w:p>
    <w:p w:rsidR="00095BBA" w:rsidRDefault="00095BBA" w:rsidP="00DC3DB5">
      <w:pPr>
        <w:spacing w:after="0" w:line="240" w:lineRule="auto"/>
        <w:ind w:firstLine="567"/>
        <w:jc w:val="center"/>
        <w:rPr>
          <w:rFonts w:ascii="Arial" w:hAnsi="Arial" w:cs="Arial"/>
          <w:b/>
          <w:bCs/>
          <w:sz w:val="24"/>
          <w:szCs w:val="24"/>
        </w:rPr>
      </w:pPr>
      <w:r w:rsidRPr="00414AF8">
        <w:rPr>
          <w:rFonts w:ascii="Arial" w:hAnsi="Arial" w:cs="Arial"/>
          <w:b/>
          <w:bCs/>
          <w:sz w:val="24"/>
          <w:szCs w:val="24"/>
        </w:rPr>
        <w:t>5. Характеристика подпрограмм и основных мероприятий</w:t>
      </w:r>
    </w:p>
    <w:p w:rsidR="00DC3DB5" w:rsidRPr="00414AF8" w:rsidRDefault="00DC3DB5" w:rsidP="00DC3DB5">
      <w:pPr>
        <w:spacing w:after="0" w:line="240" w:lineRule="auto"/>
        <w:ind w:firstLine="567"/>
        <w:jc w:val="center"/>
        <w:rPr>
          <w:rFonts w:ascii="Arial" w:hAnsi="Arial" w:cs="Arial"/>
          <w:b/>
          <w:bCs/>
          <w:sz w:val="24"/>
          <w:szCs w:val="24"/>
        </w:rPr>
      </w:pPr>
    </w:p>
    <w:p w:rsidR="00095BBA" w:rsidRPr="00414AF8" w:rsidRDefault="00095BBA" w:rsidP="00DC3DB5">
      <w:pPr>
        <w:spacing w:after="0" w:line="240" w:lineRule="auto"/>
        <w:ind w:firstLine="567"/>
        <w:jc w:val="both"/>
        <w:rPr>
          <w:rFonts w:ascii="Arial" w:hAnsi="Arial" w:cs="Arial"/>
          <w:color w:val="26282F"/>
          <w:sz w:val="24"/>
          <w:szCs w:val="24"/>
        </w:rPr>
      </w:pPr>
      <w:r w:rsidRPr="00414AF8">
        <w:rPr>
          <w:rFonts w:ascii="Arial" w:hAnsi="Arial" w:cs="Arial"/>
          <w:sz w:val="24"/>
          <w:szCs w:val="24"/>
        </w:rPr>
        <w:t xml:space="preserve">Настоящая программа не предусматривает наличие подпрограмм. </w:t>
      </w:r>
      <w:r w:rsidRPr="00414AF8">
        <w:rPr>
          <w:rFonts w:ascii="Arial" w:hAnsi="Arial" w:cs="Arial"/>
          <w:sz w:val="24"/>
          <w:szCs w:val="24"/>
        </w:rPr>
        <w:tab/>
        <w:t>Основные мероприятия программы:</w:t>
      </w:r>
    </w:p>
    <w:p w:rsidR="00DC3DB5" w:rsidRDefault="00095BBA" w:rsidP="00DC3DB5">
      <w:pPr>
        <w:spacing w:after="0" w:line="240" w:lineRule="auto"/>
        <w:ind w:firstLine="567"/>
        <w:jc w:val="both"/>
        <w:rPr>
          <w:rFonts w:ascii="Arial" w:hAnsi="Arial" w:cs="Arial"/>
          <w:sz w:val="24"/>
          <w:szCs w:val="24"/>
        </w:rPr>
      </w:pPr>
      <w:r w:rsidRPr="00414AF8">
        <w:rPr>
          <w:rFonts w:ascii="Arial" w:hAnsi="Arial" w:cs="Arial"/>
          <w:color w:val="26282F"/>
          <w:sz w:val="24"/>
          <w:szCs w:val="24"/>
        </w:rPr>
        <w:t xml:space="preserve">1. </w:t>
      </w:r>
      <w:r w:rsidRPr="00414AF8">
        <w:rPr>
          <w:rFonts w:ascii="Arial" w:hAnsi="Arial" w:cs="Arial"/>
          <w:sz w:val="24"/>
          <w:szCs w:val="24"/>
        </w:rPr>
        <w:t>Совершенствование системы учета объектов муниципальной собственности в казне и реестре имущества м</w:t>
      </w:r>
      <w:r w:rsidR="00DC3DB5">
        <w:rPr>
          <w:rFonts w:ascii="Arial" w:hAnsi="Arial" w:cs="Arial"/>
          <w:sz w:val="24"/>
          <w:szCs w:val="24"/>
        </w:rPr>
        <w:t xml:space="preserve">униципального района, позволит </w:t>
      </w:r>
      <w:r w:rsidRPr="00414AF8">
        <w:rPr>
          <w:rFonts w:ascii="Arial" w:hAnsi="Arial" w:cs="Arial"/>
          <w:sz w:val="24"/>
          <w:szCs w:val="24"/>
        </w:rPr>
        <w:t>оформить права на недвижимое имущество, находящееся в собственности муниципального района, актуализировать по результатам инвентаризации реестр муниципальной собственности, определить рыночную стоимость объектов муниципального имущества для коммерческого использования.</w:t>
      </w:r>
    </w:p>
    <w:p w:rsidR="00DC3DB5" w:rsidRDefault="00095BBA" w:rsidP="00DC3DB5">
      <w:pPr>
        <w:spacing w:after="0" w:line="240" w:lineRule="auto"/>
        <w:ind w:firstLine="567"/>
        <w:jc w:val="both"/>
        <w:rPr>
          <w:rFonts w:ascii="Arial" w:hAnsi="Arial" w:cs="Arial"/>
          <w:sz w:val="24"/>
          <w:szCs w:val="24"/>
        </w:rPr>
      </w:pPr>
      <w:r w:rsidRPr="00414AF8">
        <w:rPr>
          <w:rFonts w:ascii="Arial" w:hAnsi="Arial" w:cs="Arial"/>
          <w:sz w:val="24"/>
          <w:szCs w:val="24"/>
        </w:rPr>
        <w:t>2. Обеспечение поступления налоговых и неналоговых доходов в бюджет муниципального района позволит увеличить объем доходов муниципальной казны от использования муниципального имущества, в том числе и земельных участков, путем передачи указанного имущества на правах аренды или собственности третьим лицам.</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xml:space="preserve">3. Обеспечение рационального и эффективного использования земель, находящихся в муниципальной собственности района и на территории </w:t>
      </w:r>
      <w:r w:rsidR="00DE0F94" w:rsidRPr="00414AF8">
        <w:rPr>
          <w:rFonts w:ascii="Arial" w:hAnsi="Arial" w:cs="Arial"/>
          <w:sz w:val="24"/>
          <w:szCs w:val="24"/>
        </w:rPr>
        <w:t xml:space="preserve">МО Алагирский </w:t>
      </w:r>
      <w:r w:rsidRPr="00414AF8">
        <w:rPr>
          <w:rFonts w:ascii="Arial" w:hAnsi="Arial" w:cs="Arial"/>
          <w:sz w:val="24"/>
          <w:szCs w:val="24"/>
        </w:rPr>
        <w:t>район, позволит предоставить земельные участки бесплатно в собственность граждан, имеющих трех и более детей на территории района, провести комплексные кадастровые работы, для формирования земельных участков, оформления технической документации и дальнейшего их использования, бесплатно предоставить земельные участки площадью до 1 га, во временное владение, в рамках Федерального закона от 01.05.2016 № 119-ФЗ «</w:t>
      </w:r>
      <w:r w:rsidRPr="00414AF8">
        <w:rPr>
          <w:rFonts w:ascii="Arial" w:hAnsi="Arial" w:cs="Arial"/>
          <w:color w:val="26282F"/>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95BBA" w:rsidRPr="00414AF8" w:rsidRDefault="00095BBA" w:rsidP="005E7CF7">
      <w:pPr>
        <w:spacing w:after="0" w:line="240" w:lineRule="auto"/>
        <w:ind w:firstLine="567"/>
        <w:jc w:val="both"/>
        <w:rPr>
          <w:rFonts w:ascii="Arial" w:hAnsi="Arial" w:cs="Arial"/>
          <w:sz w:val="24"/>
          <w:szCs w:val="24"/>
        </w:rPr>
      </w:pPr>
    </w:p>
    <w:p w:rsidR="00095BBA" w:rsidRDefault="00095BBA" w:rsidP="005E7CF7">
      <w:pPr>
        <w:spacing w:after="0" w:line="240" w:lineRule="auto"/>
        <w:ind w:firstLine="567"/>
        <w:jc w:val="center"/>
        <w:rPr>
          <w:rFonts w:ascii="Arial" w:hAnsi="Arial" w:cs="Arial"/>
          <w:b/>
          <w:bCs/>
          <w:sz w:val="24"/>
          <w:szCs w:val="24"/>
        </w:rPr>
      </w:pPr>
      <w:r w:rsidRPr="00414AF8">
        <w:rPr>
          <w:rFonts w:ascii="Arial" w:hAnsi="Arial" w:cs="Arial"/>
          <w:b/>
          <w:bCs/>
          <w:sz w:val="24"/>
          <w:szCs w:val="24"/>
        </w:rPr>
        <w:t>6. Перечень показателей (индикаторов) Программы</w:t>
      </w:r>
    </w:p>
    <w:p w:rsidR="00DC3DB5" w:rsidRPr="00414AF8" w:rsidRDefault="00DC3DB5" w:rsidP="005E7CF7">
      <w:pPr>
        <w:spacing w:after="0" w:line="240" w:lineRule="auto"/>
        <w:ind w:firstLine="567"/>
        <w:jc w:val="center"/>
        <w:rPr>
          <w:rFonts w:ascii="Arial" w:hAnsi="Arial" w:cs="Arial"/>
          <w:sz w:val="24"/>
          <w:szCs w:val="24"/>
        </w:rPr>
      </w:pP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Основные показатели (индикаторы) Программы являются:</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1. Совершенствование системы учета объектов муниципальной собственности в казне и реестре имущества муниципального района:</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1.1. Учет и оценка муниципального имущества:</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течении года;</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1.2. Оптимизация состава муниципального имущества муниципального района:</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xml:space="preserve">- количество недвижимого имущества </w:t>
      </w:r>
      <w:r w:rsidRPr="00414AF8">
        <w:rPr>
          <w:rFonts w:ascii="Arial" w:eastAsia="Times New Roman" w:hAnsi="Arial" w:cs="Arial"/>
          <w:sz w:val="24"/>
          <w:szCs w:val="24"/>
        </w:rPr>
        <w:t>(здания, помещения, строения, сооружения),</w:t>
      </w:r>
      <w:r w:rsidRPr="00414AF8">
        <w:rPr>
          <w:rFonts w:ascii="Arial" w:hAnsi="Arial" w:cs="Arial"/>
          <w:sz w:val="24"/>
          <w:szCs w:val="24"/>
        </w:rPr>
        <w:t xml:space="preserve"> переданного в аренду в течение года;</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количество земельных участков</w:t>
      </w:r>
      <w:r w:rsidRPr="00414AF8">
        <w:rPr>
          <w:rFonts w:ascii="Arial" w:eastAsia="Times New Roman" w:hAnsi="Arial" w:cs="Arial"/>
          <w:sz w:val="24"/>
          <w:szCs w:val="24"/>
        </w:rPr>
        <w:t>,</w:t>
      </w:r>
      <w:r w:rsidRPr="00414AF8">
        <w:rPr>
          <w:rFonts w:ascii="Arial" w:hAnsi="Arial" w:cs="Arial"/>
          <w:sz w:val="24"/>
          <w:szCs w:val="24"/>
        </w:rPr>
        <w:t xml:space="preserve"> предоставленных в арену в течение года;</w:t>
      </w:r>
    </w:p>
    <w:p w:rsidR="00095BBA" w:rsidRPr="00414AF8" w:rsidRDefault="00095BBA" w:rsidP="005E7CF7">
      <w:pPr>
        <w:spacing w:after="0" w:line="240" w:lineRule="auto"/>
        <w:ind w:firstLine="567"/>
        <w:jc w:val="both"/>
        <w:rPr>
          <w:rFonts w:ascii="Arial" w:eastAsia="Times New Roman" w:hAnsi="Arial" w:cs="Arial"/>
          <w:sz w:val="24"/>
          <w:szCs w:val="24"/>
        </w:rPr>
      </w:pPr>
      <w:r w:rsidRPr="00414AF8">
        <w:rPr>
          <w:rFonts w:ascii="Arial" w:hAnsi="Arial" w:cs="Arial"/>
          <w:sz w:val="24"/>
          <w:szCs w:val="24"/>
        </w:rPr>
        <w:t>- количество земельных участков, предоставленных в собственность, постоянное (бессрочное) пользование в течение года;</w:t>
      </w:r>
    </w:p>
    <w:p w:rsidR="00DC3DB5"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количество нарушений земельного законодательства, выявленных в ходе осуществления муниципального земельного контроля.</w:t>
      </w:r>
    </w:p>
    <w:p w:rsidR="00DC3DB5"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количество проведенных инвентаризаций объектов муниципальной собственности, в течение года.</w:t>
      </w:r>
    </w:p>
    <w:p w:rsidR="00DC3DB5"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2. Поступление неналоговых доходов в бюджет муниципального района;</w:t>
      </w:r>
    </w:p>
    <w:p w:rsidR="00095BBA" w:rsidRPr="00414AF8"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2.1. Выполнение плановых показателей доходов от управления и распоряжения муниципальным имуществом:</w:t>
      </w:r>
    </w:p>
    <w:p w:rsidR="00095BBA" w:rsidRPr="00414AF8"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аренда недвижимого имущества (здания, помещения, строения, сооружения);</w:t>
      </w:r>
    </w:p>
    <w:p w:rsidR="00095BBA" w:rsidRPr="00414AF8"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продажа движимого и недвижимого (здания, помещения, строения, сооружения) имущества;</w:t>
      </w:r>
    </w:p>
    <w:p w:rsidR="00095BBA" w:rsidRPr="00414AF8"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аренда за муниципальные земельные участки;</w:t>
      </w:r>
    </w:p>
    <w:p w:rsidR="00095BBA" w:rsidRPr="00414AF8"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продажа муниципальных земельных участков;</w:t>
      </w:r>
    </w:p>
    <w:p w:rsidR="00095BBA" w:rsidRPr="00414AF8"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аренда земельных участков, государственная собственность на которые не разграничена;</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eastAsia="Times New Roman" w:hAnsi="Arial" w:cs="Arial"/>
          <w:sz w:val="24"/>
          <w:szCs w:val="24"/>
        </w:rPr>
        <w:t>- продажа земельных участков, государственная собственность на которые не разграничена;</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2.2. Обеспечение содержания муниципального имущества, проведение работ по улучшению имущества (капитальный ремонт, техническое содержание, зданий, помещений, строений, сооружений);</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2.4. Предоставление свободного имущества через проведение процедуры торгов на право заключения договора аренды муниципального имущества.</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xml:space="preserve">3. Обеспечение рационального и эффективного использования земель, находящихся в муниципальной собственности района и на территории </w:t>
      </w:r>
      <w:r w:rsidR="00DE0F94" w:rsidRPr="00414AF8">
        <w:rPr>
          <w:rFonts w:ascii="Arial" w:hAnsi="Arial" w:cs="Arial"/>
          <w:sz w:val="24"/>
          <w:szCs w:val="24"/>
        </w:rPr>
        <w:t>Алагирского</w:t>
      </w:r>
      <w:r w:rsidRPr="00414AF8">
        <w:rPr>
          <w:rFonts w:ascii="Arial" w:hAnsi="Arial" w:cs="Arial"/>
          <w:sz w:val="24"/>
          <w:szCs w:val="24"/>
        </w:rPr>
        <w:t xml:space="preserve"> района.  </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отношение количества граждан, имеющих трех и более детей, получивших земельный участок, к общему количеству граждан, имеющих трех и более детей;</w:t>
      </w:r>
    </w:p>
    <w:p w:rsidR="00095BBA" w:rsidRPr="00414AF8"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количество предоставленных земельных участков в рамках реализации Федерального Закона от 01.05.2016 № 119-ФЗ;</w:t>
      </w:r>
    </w:p>
    <w:p w:rsidR="00095BBA" w:rsidRPr="00414AF8"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количество предоставленных земельных участков на торгах в течение года на территории района;</w:t>
      </w:r>
    </w:p>
    <w:p w:rsidR="00095BBA" w:rsidRPr="00414AF8"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количество проведенных комплексных кадастровых работ в течение года на территории муниципального района;</w:t>
      </w:r>
    </w:p>
    <w:p w:rsidR="00095BBA" w:rsidRPr="00414AF8"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количество границ муниципального района и входящих в его состав сельских поселений, сведения о которых внесены в ЕГРН;</w:t>
      </w:r>
    </w:p>
    <w:p w:rsidR="00095BBA" w:rsidRPr="00414AF8" w:rsidRDefault="00095BBA" w:rsidP="005E7CF7">
      <w:pPr>
        <w:spacing w:after="0" w:line="240" w:lineRule="auto"/>
        <w:ind w:firstLine="567"/>
        <w:jc w:val="both"/>
        <w:rPr>
          <w:rFonts w:ascii="Arial" w:eastAsia="Times New Roman" w:hAnsi="Arial" w:cs="Arial"/>
          <w:sz w:val="24"/>
          <w:szCs w:val="24"/>
        </w:rPr>
      </w:pPr>
      <w:r w:rsidRPr="00414AF8">
        <w:rPr>
          <w:rFonts w:ascii="Arial" w:eastAsia="Times New Roman" w:hAnsi="Arial" w:cs="Arial"/>
          <w:sz w:val="24"/>
          <w:szCs w:val="24"/>
        </w:rPr>
        <w:t xml:space="preserve">Полный перечень индикаторов, с указанием значений по </w:t>
      </w:r>
      <w:r w:rsidR="00DC3DB5">
        <w:rPr>
          <w:rFonts w:ascii="Arial" w:eastAsia="Times New Roman" w:hAnsi="Arial" w:cs="Arial"/>
          <w:sz w:val="24"/>
          <w:szCs w:val="24"/>
        </w:rPr>
        <w:t>годам приведен в Приложении № 1.</w:t>
      </w:r>
    </w:p>
    <w:p w:rsidR="00095BBA" w:rsidRPr="00414AF8" w:rsidRDefault="00095BBA" w:rsidP="005E7CF7">
      <w:pPr>
        <w:spacing w:after="0" w:line="240" w:lineRule="auto"/>
        <w:ind w:firstLine="567"/>
        <w:jc w:val="both"/>
        <w:rPr>
          <w:rFonts w:ascii="Arial" w:hAnsi="Arial" w:cs="Arial"/>
          <w:b/>
          <w:bCs/>
          <w:sz w:val="24"/>
          <w:szCs w:val="24"/>
        </w:rPr>
      </w:pPr>
    </w:p>
    <w:p w:rsidR="00095BBA" w:rsidRDefault="00095BBA" w:rsidP="005E7CF7">
      <w:pPr>
        <w:spacing w:after="0" w:line="240" w:lineRule="auto"/>
        <w:ind w:firstLine="567"/>
        <w:jc w:val="center"/>
        <w:rPr>
          <w:rFonts w:ascii="Arial" w:hAnsi="Arial" w:cs="Arial"/>
          <w:b/>
          <w:bCs/>
          <w:sz w:val="24"/>
          <w:szCs w:val="24"/>
        </w:rPr>
      </w:pPr>
      <w:r w:rsidRPr="00414AF8">
        <w:rPr>
          <w:rFonts w:ascii="Arial" w:hAnsi="Arial" w:cs="Arial"/>
          <w:b/>
          <w:bCs/>
          <w:sz w:val="24"/>
          <w:szCs w:val="24"/>
        </w:rPr>
        <w:t>7. Ресурсное обеспечение реализации Программы</w:t>
      </w:r>
    </w:p>
    <w:p w:rsidR="00DC3DB5" w:rsidRPr="00414AF8" w:rsidRDefault="00DC3DB5" w:rsidP="005E7CF7">
      <w:pPr>
        <w:spacing w:after="0" w:line="240" w:lineRule="auto"/>
        <w:ind w:firstLine="567"/>
        <w:jc w:val="center"/>
        <w:rPr>
          <w:rFonts w:ascii="Arial" w:hAnsi="Arial" w:cs="Arial"/>
          <w:sz w:val="24"/>
          <w:szCs w:val="24"/>
        </w:rPr>
      </w:pP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Достижение цели и решение задач Программы осуществляется на основе проведения основных мероприятий.</w:t>
      </w:r>
    </w:p>
    <w:p w:rsidR="00095BBA" w:rsidRPr="00DC3DB5"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xml:space="preserve">Ежегодное финансирование мероприятий Программы осуществляется за счет средств бюджета </w:t>
      </w:r>
      <w:r w:rsidR="005178BC" w:rsidRPr="00414AF8">
        <w:rPr>
          <w:rFonts w:ascii="Arial" w:hAnsi="Arial" w:cs="Arial"/>
          <w:sz w:val="24"/>
          <w:szCs w:val="24"/>
        </w:rPr>
        <w:t>Муниципального образования Алагирский район</w:t>
      </w:r>
      <w:r w:rsidRPr="00414AF8">
        <w:rPr>
          <w:rFonts w:ascii="Arial" w:hAnsi="Arial" w:cs="Arial"/>
          <w:sz w:val="24"/>
          <w:szCs w:val="24"/>
        </w:rPr>
        <w:t xml:space="preserve">. Мероприятия </w:t>
      </w:r>
      <w:r w:rsidRPr="00DC3DB5">
        <w:rPr>
          <w:rFonts w:ascii="Arial" w:hAnsi="Arial" w:cs="Arial"/>
          <w:sz w:val="24"/>
          <w:szCs w:val="24"/>
        </w:rPr>
        <w:t>Программы и объемы ее финансирования уточняются ежегодно при формировании проекта районного бюджета на соответствующий финансовый год.</w:t>
      </w:r>
    </w:p>
    <w:p w:rsidR="00AD2D6A" w:rsidRPr="00DC3DB5" w:rsidRDefault="00095BBA" w:rsidP="005E7CF7">
      <w:pPr>
        <w:widowControl w:val="0"/>
        <w:autoSpaceDE w:val="0"/>
        <w:autoSpaceDN w:val="0"/>
        <w:adjustRightInd w:val="0"/>
        <w:spacing w:after="0" w:line="240" w:lineRule="auto"/>
        <w:ind w:right="-144" w:firstLine="567"/>
        <w:jc w:val="both"/>
        <w:rPr>
          <w:rFonts w:ascii="Arial" w:hAnsi="Arial" w:cs="Arial"/>
          <w:sz w:val="24"/>
          <w:szCs w:val="24"/>
        </w:rPr>
      </w:pPr>
      <w:bookmarkStart w:id="7" w:name="sub_110"/>
      <w:bookmarkEnd w:id="7"/>
      <w:r w:rsidRPr="00DC3DB5">
        <w:rPr>
          <w:rFonts w:ascii="Arial" w:hAnsi="Arial" w:cs="Arial"/>
          <w:sz w:val="24"/>
          <w:szCs w:val="24"/>
        </w:rPr>
        <w:t xml:space="preserve">Общий объем финансирования мероприятий Программы из бюджета </w:t>
      </w:r>
      <w:r w:rsidR="005178BC" w:rsidRPr="00DC3DB5">
        <w:rPr>
          <w:rFonts w:ascii="Arial" w:hAnsi="Arial" w:cs="Arial"/>
          <w:sz w:val="24"/>
          <w:szCs w:val="24"/>
        </w:rPr>
        <w:t>МО Алагирский район</w:t>
      </w:r>
      <w:r w:rsidRPr="00DC3DB5">
        <w:rPr>
          <w:rFonts w:ascii="Arial" w:hAnsi="Arial" w:cs="Arial"/>
          <w:sz w:val="24"/>
          <w:szCs w:val="24"/>
        </w:rPr>
        <w:t xml:space="preserve"> в 20</w:t>
      </w:r>
      <w:r w:rsidR="005178BC" w:rsidRPr="00DC3DB5">
        <w:rPr>
          <w:rFonts w:ascii="Arial" w:hAnsi="Arial" w:cs="Arial"/>
          <w:sz w:val="24"/>
          <w:szCs w:val="24"/>
        </w:rPr>
        <w:t>21</w:t>
      </w:r>
      <w:r w:rsidRPr="00DC3DB5">
        <w:rPr>
          <w:rFonts w:ascii="Arial" w:hAnsi="Arial" w:cs="Arial"/>
          <w:sz w:val="24"/>
          <w:szCs w:val="24"/>
        </w:rPr>
        <w:t xml:space="preserve"> - 202</w:t>
      </w:r>
      <w:r w:rsidR="005178BC" w:rsidRPr="00DC3DB5">
        <w:rPr>
          <w:rFonts w:ascii="Arial" w:hAnsi="Arial" w:cs="Arial"/>
          <w:sz w:val="24"/>
          <w:szCs w:val="24"/>
        </w:rPr>
        <w:t>3</w:t>
      </w:r>
      <w:r w:rsidRPr="00DC3DB5">
        <w:rPr>
          <w:rFonts w:ascii="Arial" w:hAnsi="Arial" w:cs="Arial"/>
          <w:sz w:val="24"/>
          <w:szCs w:val="24"/>
        </w:rPr>
        <w:t xml:space="preserve"> годах составит – </w:t>
      </w:r>
      <w:r w:rsidR="00EB5309" w:rsidRPr="00DC3DB5">
        <w:rPr>
          <w:rFonts w:ascii="Arial" w:hAnsi="Arial" w:cs="Arial"/>
          <w:sz w:val="24"/>
          <w:szCs w:val="24"/>
        </w:rPr>
        <w:t>12</w:t>
      </w:r>
      <w:r w:rsidR="00AD2D6A" w:rsidRPr="00DC3DB5">
        <w:rPr>
          <w:rFonts w:ascii="Arial" w:hAnsi="Arial" w:cs="Arial"/>
          <w:sz w:val="24"/>
          <w:szCs w:val="24"/>
        </w:rPr>
        <w:t>000</w:t>
      </w:r>
      <w:r w:rsidRPr="00DC3DB5">
        <w:rPr>
          <w:rFonts w:ascii="Arial" w:hAnsi="Arial" w:cs="Arial"/>
          <w:sz w:val="24"/>
          <w:szCs w:val="24"/>
        </w:rPr>
        <w:t xml:space="preserve"> тыс. рублей, в том числе по годам:</w:t>
      </w:r>
    </w:p>
    <w:p w:rsidR="00AD2D6A" w:rsidRPr="00DC3DB5" w:rsidRDefault="00AD2D6A" w:rsidP="005E7CF7">
      <w:pPr>
        <w:widowControl w:val="0"/>
        <w:autoSpaceDE w:val="0"/>
        <w:autoSpaceDN w:val="0"/>
        <w:adjustRightInd w:val="0"/>
        <w:spacing w:after="0" w:line="240" w:lineRule="auto"/>
        <w:ind w:right="-144" w:firstLine="567"/>
        <w:jc w:val="both"/>
        <w:rPr>
          <w:rFonts w:ascii="Arial" w:hAnsi="Arial" w:cs="Arial"/>
          <w:sz w:val="24"/>
          <w:szCs w:val="24"/>
        </w:rPr>
      </w:pPr>
      <w:r w:rsidRPr="00DC3DB5">
        <w:rPr>
          <w:rFonts w:ascii="Arial" w:hAnsi="Arial" w:cs="Arial"/>
          <w:sz w:val="24"/>
          <w:szCs w:val="24"/>
        </w:rPr>
        <w:t xml:space="preserve">в 2021 году - </w:t>
      </w:r>
      <w:r w:rsidR="00EB5309" w:rsidRPr="00DC3DB5">
        <w:rPr>
          <w:rFonts w:ascii="Arial" w:hAnsi="Arial" w:cs="Arial"/>
          <w:sz w:val="24"/>
          <w:szCs w:val="24"/>
        </w:rPr>
        <w:t>4</w:t>
      </w:r>
      <w:r w:rsidRPr="00DC3DB5">
        <w:rPr>
          <w:rFonts w:ascii="Arial" w:hAnsi="Arial" w:cs="Arial"/>
          <w:sz w:val="24"/>
          <w:szCs w:val="24"/>
        </w:rPr>
        <w:t>000 тыс. рублей;</w:t>
      </w:r>
    </w:p>
    <w:p w:rsidR="00AD2D6A" w:rsidRPr="00DC3DB5" w:rsidRDefault="00AD2D6A" w:rsidP="005E7CF7">
      <w:pPr>
        <w:widowControl w:val="0"/>
        <w:autoSpaceDE w:val="0"/>
        <w:autoSpaceDN w:val="0"/>
        <w:adjustRightInd w:val="0"/>
        <w:spacing w:after="0" w:line="240" w:lineRule="auto"/>
        <w:ind w:right="-144" w:firstLine="567"/>
        <w:jc w:val="both"/>
        <w:rPr>
          <w:rFonts w:ascii="Arial" w:hAnsi="Arial" w:cs="Arial"/>
          <w:sz w:val="24"/>
          <w:szCs w:val="24"/>
        </w:rPr>
      </w:pPr>
      <w:r w:rsidRPr="00DC3DB5">
        <w:rPr>
          <w:rFonts w:ascii="Arial" w:hAnsi="Arial" w:cs="Arial"/>
          <w:sz w:val="24"/>
          <w:szCs w:val="24"/>
        </w:rPr>
        <w:t xml:space="preserve">в 2022 году - </w:t>
      </w:r>
      <w:r w:rsidR="00EB5309" w:rsidRPr="00DC3DB5">
        <w:rPr>
          <w:rFonts w:ascii="Arial" w:hAnsi="Arial" w:cs="Arial"/>
          <w:sz w:val="24"/>
          <w:szCs w:val="24"/>
        </w:rPr>
        <w:t>4</w:t>
      </w:r>
      <w:r w:rsidRPr="00DC3DB5">
        <w:rPr>
          <w:rFonts w:ascii="Arial" w:hAnsi="Arial" w:cs="Arial"/>
          <w:sz w:val="24"/>
          <w:szCs w:val="24"/>
        </w:rPr>
        <w:t>500 тыс. рублей;</w:t>
      </w:r>
    </w:p>
    <w:p w:rsidR="00AD2D6A" w:rsidRPr="00DC3DB5" w:rsidRDefault="00AD2D6A" w:rsidP="005E7CF7">
      <w:pPr>
        <w:widowControl w:val="0"/>
        <w:autoSpaceDE w:val="0"/>
        <w:autoSpaceDN w:val="0"/>
        <w:adjustRightInd w:val="0"/>
        <w:spacing w:after="0" w:line="240" w:lineRule="auto"/>
        <w:ind w:right="-144" w:firstLine="567"/>
        <w:jc w:val="both"/>
        <w:rPr>
          <w:rFonts w:ascii="Arial" w:hAnsi="Arial" w:cs="Arial"/>
          <w:sz w:val="24"/>
          <w:szCs w:val="24"/>
        </w:rPr>
      </w:pPr>
      <w:r w:rsidRPr="00DC3DB5">
        <w:rPr>
          <w:rFonts w:ascii="Arial" w:hAnsi="Arial" w:cs="Arial"/>
          <w:sz w:val="24"/>
          <w:szCs w:val="24"/>
        </w:rPr>
        <w:t xml:space="preserve">в 2023 году - </w:t>
      </w:r>
      <w:r w:rsidR="00EB5309" w:rsidRPr="00DC3DB5">
        <w:rPr>
          <w:rFonts w:ascii="Arial" w:hAnsi="Arial" w:cs="Arial"/>
          <w:sz w:val="24"/>
          <w:szCs w:val="24"/>
        </w:rPr>
        <w:t>3</w:t>
      </w:r>
      <w:r w:rsidRPr="00DC3DB5">
        <w:rPr>
          <w:rFonts w:ascii="Arial" w:hAnsi="Arial" w:cs="Arial"/>
          <w:sz w:val="24"/>
          <w:szCs w:val="24"/>
        </w:rPr>
        <w:t>500 тыс. рублей.</w:t>
      </w:r>
    </w:p>
    <w:p w:rsidR="00095BBA" w:rsidRPr="00DC3DB5" w:rsidRDefault="00095BBA" w:rsidP="005E7CF7">
      <w:pPr>
        <w:spacing w:after="0" w:line="240" w:lineRule="auto"/>
        <w:ind w:firstLine="567"/>
        <w:jc w:val="both"/>
        <w:rPr>
          <w:rFonts w:ascii="Arial" w:hAnsi="Arial" w:cs="Arial"/>
          <w:sz w:val="24"/>
          <w:szCs w:val="24"/>
        </w:rPr>
      </w:pPr>
      <w:r w:rsidRPr="00DC3DB5">
        <w:rPr>
          <w:rFonts w:ascii="Arial" w:hAnsi="Arial" w:cs="Arial"/>
          <w:sz w:val="24"/>
          <w:szCs w:val="24"/>
        </w:rPr>
        <w:t>В случае недостаточного финансирования Программы возможно снижение показателей целевых индикаторов по сравнению с запланированными.</w:t>
      </w:r>
    </w:p>
    <w:p w:rsidR="00DC3DB5" w:rsidRDefault="00095BBA" w:rsidP="005E7CF7">
      <w:pPr>
        <w:spacing w:after="0" w:line="240" w:lineRule="auto"/>
        <w:ind w:firstLine="567"/>
        <w:jc w:val="both"/>
        <w:rPr>
          <w:rFonts w:ascii="Arial" w:hAnsi="Arial" w:cs="Arial"/>
          <w:sz w:val="24"/>
          <w:szCs w:val="24"/>
        </w:rPr>
      </w:pPr>
      <w:r w:rsidRPr="00DC3DB5">
        <w:rPr>
          <w:rFonts w:ascii="Arial" w:hAnsi="Arial" w:cs="Arial"/>
          <w:sz w:val="24"/>
          <w:szCs w:val="24"/>
        </w:rPr>
        <w:t>Основные мероприятия Программы приведены в паспорте Программы и предполагаются к реализации в период с 01 января 20</w:t>
      </w:r>
      <w:r w:rsidR="00AD2D6A" w:rsidRPr="00DC3DB5">
        <w:rPr>
          <w:rFonts w:ascii="Arial" w:hAnsi="Arial" w:cs="Arial"/>
          <w:sz w:val="24"/>
          <w:szCs w:val="24"/>
        </w:rPr>
        <w:t>21</w:t>
      </w:r>
      <w:r w:rsidRPr="00DC3DB5">
        <w:rPr>
          <w:rFonts w:ascii="Arial" w:hAnsi="Arial" w:cs="Arial"/>
          <w:sz w:val="24"/>
          <w:szCs w:val="24"/>
        </w:rPr>
        <w:t xml:space="preserve"> г. по 31 декабря 202</w:t>
      </w:r>
      <w:r w:rsidR="00AD2D6A" w:rsidRPr="00DC3DB5">
        <w:rPr>
          <w:rFonts w:ascii="Arial" w:hAnsi="Arial" w:cs="Arial"/>
          <w:sz w:val="24"/>
          <w:szCs w:val="24"/>
        </w:rPr>
        <w:t>3</w:t>
      </w:r>
      <w:r w:rsidRPr="00DC3DB5">
        <w:rPr>
          <w:rFonts w:ascii="Arial" w:hAnsi="Arial" w:cs="Arial"/>
          <w:sz w:val="24"/>
          <w:szCs w:val="24"/>
        </w:rPr>
        <w:t xml:space="preserve"> г. Перечень основных мероприятий Программы с указанием ответственного исполнителя и расходов по годам приведен в Приложениях 2 и 3 к настоящей Программе.</w:t>
      </w:r>
    </w:p>
    <w:p w:rsidR="00DC3DB5" w:rsidRDefault="00DC3DB5" w:rsidP="005E7CF7">
      <w:pPr>
        <w:spacing w:after="0" w:line="240" w:lineRule="auto"/>
        <w:ind w:firstLine="567"/>
        <w:jc w:val="both"/>
        <w:rPr>
          <w:rFonts w:ascii="Arial" w:hAnsi="Arial" w:cs="Arial"/>
          <w:sz w:val="24"/>
          <w:szCs w:val="24"/>
        </w:rPr>
      </w:pPr>
    </w:p>
    <w:p w:rsidR="00095BBA" w:rsidRDefault="00095BBA" w:rsidP="005E7CF7">
      <w:pPr>
        <w:spacing w:after="0" w:line="240" w:lineRule="auto"/>
        <w:ind w:firstLine="567"/>
        <w:jc w:val="center"/>
        <w:rPr>
          <w:rFonts w:ascii="Arial" w:hAnsi="Arial" w:cs="Arial"/>
          <w:b/>
          <w:bCs/>
          <w:sz w:val="24"/>
          <w:szCs w:val="24"/>
        </w:rPr>
      </w:pPr>
      <w:r w:rsidRPr="00DC3DB5">
        <w:rPr>
          <w:rFonts w:ascii="Arial" w:hAnsi="Arial" w:cs="Arial"/>
          <w:b/>
          <w:bCs/>
          <w:sz w:val="24"/>
          <w:szCs w:val="24"/>
        </w:rPr>
        <w:t>8. Анализ рисков реализации Программы</w:t>
      </w:r>
    </w:p>
    <w:p w:rsidR="00DC3DB5" w:rsidRPr="00DC3DB5" w:rsidRDefault="00DC3DB5" w:rsidP="005E7CF7">
      <w:pPr>
        <w:spacing w:after="0" w:line="240" w:lineRule="auto"/>
        <w:ind w:firstLine="567"/>
        <w:jc w:val="center"/>
        <w:rPr>
          <w:rFonts w:ascii="Arial" w:hAnsi="Arial" w:cs="Arial"/>
          <w:b/>
          <w:sz w:val="24"/>
          <w:szCs w:val="24"/>
        </w:rPr>
      </w:pP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Риск финансового обеспечения связан с недофинансированием основных мероприятий Программы, в связи с потенциально возможным дефицитом районного бюджета.</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К правовым рискам реализации Программы можно отнести:</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риски, связанные с изменениями законодательства (на федеральном и региональном уровне);</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риски, связанные с судебными спорами - право притязания третьих лиц на объекты управления муниципальным имуществом.</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xml:space="preserve">Указанные риски могут повлиять на количественный и качественный состав юридических лиц и имущества, входящих в состав муниципального имущественного комплекса, которые необходимы для реализации возложенных на </w:t>
      </w:r>
      <w:r w:rsidR="00AD2D6A" w:rsidRPr="00414AF8">
        <w:rPr>
          <w:rFonts w:ascii="Arial" w:hAnsi="Arial" w:cs="Arial"/>
          <w:sz w:val="24"/>
          <w:szCs w:val="24"/>
        </w:rPr>
        <w:t>МО Алагирский район</w:t>
      </w:r>
      <w:r w:rsidRPr="00414AF8">
        <w:rPr>
          <w:rFonts w:ascii="Arial" w:hAnsi="Arial" w:cs="Arial"/>
          <w:sz w:val="24"/>
          <w:szCs w:val="24"/>
        </w:rPr>
        <w:t xml:space="preserve"> полномочий. Это в свою очередь повлияет на показатели (индикаторы) оптимизации состава муниципального имущества (количество муниципальных организаций, муниципального имущества), на показатели повышения эффективности управления муниципальным имуществом (проведение проверок, величины доходов, перечисляемых в районный бюджет).</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совершенствование механизмов управления муниципальным имуществом посредством нормативного правового регулирования;</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rsidR="00095BBA" w:rsidRPr="00414AF8" w:rsidRDefault="00095BBA" w:rsidP="005E7CF7">
      <w:pPr>
        <w:spacing w:after="0" w:line="240" w:lineRule="auto"/>
        <w:ind w:firstLine="567"/>
        <w:jc w:val="both"/>
        <w:rPr>
          <w:rFonts w:ascii="Arial" w:hAnsi="Arial" w:cs="Arial"/>
          <w:sz w:val="24"/>
          <w:szCs w:val="24"/>
        </w:rPr>
      </w:pPr>
    </w:p>
    <w:p w:rsidR="00095BBA" w:rsidRDefault="00095BBA" w:rsidP="005E7CF7">
      <w:pPr>
        <w:spacing w:after="0" w:line="240" w:lineRule="auto"/>
        <w:ind w:firstLine="567"/>
        <w:jc w:val="center"/>
        <w:rPr>
          <w:rFonts w:ascii="Arial" w:hAnsi="Arial" w:cs="Arial"/>
          <w:b/>
          <w:bCs/>
          <w:sz w:val="24"/>
          <w:szCs w:val="24"/>
        </w:rPr>
      </w:pPr>
      <w:r w:rsidRPr="00414AF8">
        <w:rPr>
          <w:rFonts w:ascii="Arial" w:hAnsi="Arial" w:cs="Arial"/>
          <w:b/>
          <w:bCs/>
          <w:sz w:val="24"/>
          <w:szCs w:val="24"/>
        </w:rPr>
        <w:t>9. Механизм реализации Программы</w:t>
      </w:r>
    </w:p>
    <w:p w:rsidR="00F35484" w:rsidRPr="00414AF8" w:rsidRDefault="00F35484" w:rsidP="005E7CF7">
      <w:pPr>
        <w:spacing w:after="0" w:line="240" w:lineRule="auto"/>
        <w:ind w:firstLine="567"/>
        <w:jc w:val="center"/>
        <w:rPr>
          <w:rFonts w:ascii="Arial" w:hAnsi="Arial" w:cs="Arial"/>
          <w:sz w:val="24"/>
          <w:szCs w:val="24"/>
        </w:rPr>
      </w:pP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xml:space="preserve">Исполнение Программы организует </w:t>
      </w:r>
      <w:r w:rsidR="00AD2D6A" w:rsidRPr="00414AF8">
        <w:rPr>
          <w:rFonts w:ascii="Arial" w:hAnsi="Arial" w:cs="Arial"/>
          <w:sz w:val="24"/>
          <w:szCs w:val="24"/>
        </w:rPr>
        <w:t>У</w:t>
      </w:r>
      <w:r w:rsidRPr="00414AF8">
        <w:rPr>
          <w:rFonts w:ascii="Arial" w:hAnsi="Arial" w:cs="Arial"/>
          <w:sz w:val="24"/>
          <w:szCs w:val="24"/>
        </w:rPr>
        <w:t>правлени</w:t>
      </w:r>
      <w:r w:rsidR="00AD2D6A" w:rsidRPr="00414AF8">
        <w:rPr>
          <w:rFonts w:ascii="Arial" w:hAnsi="Arial" w:cs="Arial"/>
          <w:sz w:val="24"/>
          <w:szCs w:val="24"/>
        </w:rPr>
        <w:t>е по земельным отношениям, собственности и сельскому хозяйству администрации Алагирского района РСО-Алания</w:t>
      </w:r>
      <w:r w:rsidRPr="00414AF8">
        <w:rPr>
          <w:rFonts w:ascii="Arial" w:hAnsi="Arial" w:cs="Arial"/>
          <w:sz w:val="24"/>
          <w:szCs w:val="24"/>
        </w:rPr>
        <w:t xml:space="preserve"> в пределах установленной компетенции.</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В процессе реализации Программы ответственный исполнитель:</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организует реализацию Программы;</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несет ответственность за достижение показателей (индикаторов) Программы, а также конечных результатов её реализации;</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готовит предложения о внесении изменений в Программу;</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проводит оценку эффективности Программы на этапе реализации;</w:t>
      </w:r>
    </w:p>
    <w:p w:rsidR="00095BBA" w:rsidRPr="00414AF8"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запрашивает сведения, необходимые для проведения ежегодного мониторинга и подготовки отчета о ходе реализации и об оценке эффективности Программы (далее - годовой отчет);</w:t>
      </w:r>
    </w:p>
    <w:p w:rsidR="00095BBA" w:rsidRDefault="00095BBA" w:rsidP="005E7CF7">
      <w:pPr>
        <w:spacing w:after="0" w:line="240" w:lineRule="auto"/>
        <w:ind w:firstLine="567"/>
        <w:jc w:val="both"/>
        <w:rPr>
          <w:rFonts w:ascii="Arial" w:hAnsi="Arial" w:cs="Arial"/>
          <w:sz w:val="24"/>
          <w:szCs w:val="24"/>
        </w:rPr>
      </w:pPr>
      <w:r w:rsidRPr="00414AF8">
        <w:rPr>
          <w:rFonts w:ascii="Arial" w:hAnsi="Arial" w:cs="Arial"/>
          <w:sz w:val="24"/>
          <w:szCs w:val="24"/>
        </w:rPr>
        <w:t>- готовит годовой отчет.</w:t>
      </w:r>
    </w:p>
    <w:p w:rsidR="00F35484" w:rsidRPr="00414AF8" w:rsidRDefault="00F35484" w:rsidP="005E7CF7">
      <w:pPr>
        <w:spacing w:after="0" w:line="240" w:lineRule="auto"/>
        <w:ind w:firstLine="567"/>
        <w:jc w:val="both"/>
        <w:rPr>
          <w:rFonts w:ascii="Arial" w:hAnsi="Arial" w:cs="Arial"/>
          <w:sz w:val="24"/>
          <w:szCs w:val="24"/>
        </w:rPr>
      </w:pPr>
    </w:p>
    <w:p w:rsidR="00F35484" w:rsidRDefault="00095BBA" w:rsidP="005E7CF7">
      <w:pPr>
        <w:spacing w:after="0" w:line="240" w:lineRule="auto"/>
        <w:ind w:firstLine="567"/>
        <w:jc w:val="right"/>
        <w:textAlignment w:val="baseline"/>
        <w:rPr>
          <w:rFonts w:ascii="Arial" w:hAnsi="Arial" w:cs="Arial"/>
          <w:bCs/>
          <w:color w:val="26282F"/>
          <w:sz w:val="24"/>
          <w:szCs w:val="24"/>
        </w:rPr>
      </w:pPr>
      <w:r w:rsidRPr="00414AF8">
        <w:rPr>
          <w:rFonts w:ascii="Arial" w:hAnsi="Arial" w:cs="Arial"/>
          <w:bCs/>
          <w:color w:val="26282F"/>
          <w:sz w:val="24"/>
          <w:szCs w:val="24"/>
        </w:rPr>
        <w:t>П</w:t>
      </w:r>
      <w:r w:rsidR="00F35484">
        <w:rPr>
          <w:rFonts w:ascii="Arial" w:hAnsi="Arial" w:cs="Arial"/>
          <w:bCs/>
          <w:color w:val="26282F"/>
          <w:sz w:val="24"/>
          <w:szCs w:val="24"/>
        </w:rPr>
        <w:t xml:space="preserve">риложение </w:t>
      </w:r>
      <w:r w:rsidRPr="00414AF8">
        <w:rPr>
          <w:rFonts w:ascii="Arial" w:hAnsi="Arial" w:cs="Arial"/>
          <w:bCs/>
          <w:color w:val="26282F"/>
          <w:sz w:val="24"/>
          <w:szCs w:val="24"/>
        </w:rPr>
        <w:t>№ 1</w:t>
      </w:r>
    </w:p>
    <w:p w:rsidR="0080377E" w:rsidRPr="00414AF8" w:rsidRDefault="00095BBA" w:rsidP="005E7CF7">
      <w:pPr>
        <w:spacing w:after="0" w:line="240" w:lineRule="auto"/>
        <w:ind w:firstLine="567"/>
        <w:jc w:val="right"/>
        <w:textAlignment w:val="baseline"/>
        <w:rPr>
          <w:rFonts w:ascii="Arial" w:hAnsi="Arial" w:cs="Arial"/>
          <w:sz w:val="24"/>
          <w:szCs w:val="24"/>
        </w:rPr>
      </w:pPr>
      <w:r w:rsidRPr="00414AF8">
        <w:rPr>
          <w:rFonts w:ascii="Arial" w:hAnsi="Arial" w:cs="Arial"/>
          <w:color w:val="26282F"/>
          <w:sz w:val="24"/>
          <w:szCs w:val="24"/>
        </w:rPr>
        <w:t>к</w:t>
      </w:r>
      <w:r w:rsidRPr="00414AF8">
        <w:rPr>
          <w:rFonts w:ascii="Arial" w:hAnsi="Arial" w:cs="Arial"/>
          <w:b/>
          <w:bCs/>
          <w:color w:val="26282F"/>
          <w:sz w:val="24"/>
          <w:szCs w:val="24"/>
        </w:rPr>
        <w:t xml:space="preserve"> </w:t>
      </w:r>
      <w:r w:rsidRPr="00414AF8">
        <w:rPr>
          <w:rFonts w:ascii="Arial" w:hAnsi="Arial" w:cs="Arial"/>
          <w:sz w:val="24"/>
          <w:szCs w:val="24"/>
        </w:rPr>
        <w:t xml:space="preserve">Программе </w:t>
      </w:r>
      <w:r w:rsidR="0080377E" w:rsidRPr="00414AF8">
        <w:rPr>
          <w:rFonts w:ascii="Arial" w:hAnsi="Arial" w:cs="Arial"/>
          <w:sz w:val="24"/>
          <w:szCs w:val="24"/>
        </w:rPr>
        <w:t>«Развитие земельно-</w:t>
      </w:r>
    </w:p>
    <w:p w:rsidR="0080377E" w:rsidRPr="00414AF8" w:rsidRDefault="0080377E" w:rsidP="005E7CF7">
      <w:pPr>
        <w:spacing w:after="0" w:line="240" w:lineRule="auto"/>
        <w:ind w:firstLine="567"/>
        <w:jc w:val="right"/>
        <w:textAlignment w:val="baseline"/>
        <w:rPr>
          <w:rFonts w:ascii="Arial" w:hAnsi="Arial" w:cs="Arial"/>
          <w:sz w:val="24"/>
          <w:szCs w:val="24"/>
        </w:rPr>
      </w:pPr>
      <w:r w:rsidRPr="00414AF8">
        <w:rPr>
          <w:rFonts w:ascii="Arial" w:hAnsi="Arial" w:cs="Arial"/>
          <w:sz w:val="24"/>
          <w:szCs w:val="24"/>
        </w:rPr>
        <w:t>имущественных отношений на территории</w:t>
      </w:r>
    </w:p>
    <w:p w:rsidR="0080377E" w:rsidRPr="00414AF8" w:rsidRDefault="0080377E" w:rsidP="005E7CF7">
      <w:pPr>
        <w:spacing w:after="0" w:line="240" w:lineRule="auto"/>
        <w:ind w:firstLine="567"/>
        <w:jc w:val="right"/>
        <w:textAlignment w:val="baseline"/>
        <w:rPr>
          <w:rFonts w:ascii="Arial" w:hAnsi="Arial" w:cs="Arial"/>
          <w:sz w:val="24"/>
          <w:szCs w:val="24"/>
        </w:rPr>
      </w:pPr>
      <w:r w:rsidRPr="00414AF8">
        <w:rPr>
          <w:rFonts w:ascii="Arial" w:hAnsi="Arial" w:cs="Arial"/>
          <w:sz w:val="24"/>
          <w:szCs w:val="24"/>
        </w:rPr>
        <w:t>Алагирского района на 2021-2023 годы»</w:t>
      </w:r>
    </w:p>
    <w:p w:rsidR="00095BBA" w:rsidRPr="00414AF8" w:rsidRDefault="00095BBA" w:rsidP="005E7CF7">
      <w:pPr>
        <w:spacing w:line="240" w:lineRule="auto"/>
        <w:ind w:firstLine="567"/>
        <w:jc w:val="right"/>
        <w:rPr>
          <w:rFonts w:ascii="Arial" w:hAnsi="Arial" w:cs="Arial"/>
          <w:b/>
          <w:bCs/>
          <w:sz w:val="24"/>
          <w:szCs w:val="24"/>
        </w:rPr>
      </w:pPr>
    </w:p>
    <w:p w:rsidR="00F35484" w:rsidRPr="005E7CF7" w:rsidRDefault="00095BBA" w:rsidP="005E7CF7">
      <w:pPr>
        <w:spacing w:after="0" w:line="240" w:lineRule="auto"/>
        <w:ind w:firstLine="567"/>
        <w:jc w:val="center"/>
        <w:textAlignment w:val="baseline"/>
        <w:rPr>
          <w:rFonts w:ascii="Arial" w:hAnsi="Arial" w:cs="Arial"/>
          <w:b/>
          <w:bCs/>
          <w:sz w:val="24"/>
          <w:szCs w:val="24"/>
        </w:rPr>
      </w:pPr>
      <w:bookmarkStart w:id="8" w:name="sub_11001"/>
      <w:bookmarkEnd w:id="8"/>
      <w:r w:rsidRPr="005E7CF7">
        <w:rPr>
          <w:rFonts w:ascii="Arial" w:hAnsi="Arial" w:cs="Arial"/>
          <w:b/>
          <w:bCs/>
          <w:sz w:val="24"/>
          <w:szCs w:val="24"/>
        </w:rPr>
        <w:t>С</w:t>
      </w:r>
      <w:r w:rsidR="00F35484" w:rsidRPr="005E7CF7">
        <w:rPr>
          <w:rFonts w:ascii="Arial" w:hAnsi="Arial" w:cs="Arial"/>
          <w:b/>
          <w:bCs/>
          <w:sz w:val="24"/>
          <w:szCs w:val="24"/>
        </w:rPr>
        <w:t>ведения</w:t>
      </w:r>
    </w:p>
    <w:p w:rsidR="0080377E" w:rsidRPr="005E7CF7" w:rsidRDefault="00095BBA" w:rsidP="005E7CF7">
      <w:pPr>
        <w:spacing w:after="0" w:line="240" w:lineRule="auto"/>
        <w:ind w:firstLine="567"/>
        <w:jc w:val="center"/>
        <w:textAlignment w:val="baseline"/>
        <w:rPr>
          <w:rFonts w:ascii="Arial" w:hAnsi="Arial" w:cs="Arial"/>
          <w:b/>
          <w:sz w:val="24"/>
          <w:szCs w:val="24"/>
        </w:rPr>
      </w:pPr>
      <w:r w:rsidRPr="005E7CF7">
        <w:rPr>
          <w:rFonts w:ascii="Arial" w:hAnsi="Arial" w:cs="Arial"/>
          <w:b/>
          <w:bCs/>
          <w:sz w:val="24"/>
          <w:szCs w:val="24"/>
        </w:rPr>
        <w:t xml:space="preserve">о показателях (индикаторах) муниципальной программы </w:t>
      </w:r>
      <w:r w:rsidR="0080377E" w:rsidRPr="005E7CF7">
        <w:rPr>
          <w:rFonts w:ascii="Arial" w:hAnsi="Arial" w:cs="Arial"/>
          <w:b/>
          <w:sz w:val="24"/>
          <w:szCs w:val="24"/>
        </w:rPr>
        <w:t>«Развитие земельно-имущественных отношений на территории Алагирского района на 2021-2023 годы»</w:t>
      </w:r>
    </w:p>
    <w:p w:rsidR="00095BBA" w:rsidRPr="005E7CF7" w:rsidRDefault="00095BBA" w:rsidP="005E7CF7">
      <w:pPr>
        <w:tabs>
          <w:tab w:val="left" w:pos="11907"/>
          <w:tab w:val="left" w:pos="12900"/>
          <w:tab w:val="left" w:pos="13183"/>
        </w:tabs>
        <w:spacing w:line="240" w:lineRule="auto"/>
        <w:ind w:firstLine="567"/>
        <w:jc w:val="center"/>
        <w:rPr>
          <w:rFonts w:ascii="Arial" w:hAnsi="Arial" w:cs="Arial"/>
          <w:b/>
          <w:sz w:val="24"/>
          <w:szCs w:val="24"/>
        </w:rPr>
      </w:pPr>
    </w:p>
    <w:tbl>
      <w:tblPr>
        <w:tblpPr w:leftFromText="180" w:rightFromText="180" w:vertAnchor="text" w:horzAnchor="margin" w:tblpXSpec="center" w:tblpY="212"/>
        <w:tblOverlap w:val="never"/>
        <w:tblW w:w="5000" w:type="pct"/>
        <w:tblLook w:val="0000" w:firstRow="0" w:lastRow="0" w:firstColumn="0" w:lastColumn="0" w:noHBand="0" w:noVBand="0"/>
      </w:tblPr>
      <w:tblGrid>
        <w:gridCol w:w="43"/>
        <w:gridCol w:w="775"/>
        <w:gridCol w:w="4513"/>
        <w:gridCol w:w="1430"/>
        <w:gridCol w:w="817"/>
        <w:gridCol w:w="817"/>
        <w:gridCol w:w="778"/>
        <w:gridCol w:w="1020"/>
        <w:gridCol w:w="11"/>
      </w:tblGrid>
      <w:tr w:rsidR="00F35484" w:rsidRPr="00F35484" w:rsidTr="00D84038">
        <w:trPr>
          <w:gridAfter w:val="1"/>
          <w:wAfter w:w="5" w:type="pct"/>
          <w:trHeight w:val="150"/>
          <w:tblHeader/>
        </w:trPr>
        <w:tc>
          <w:tcPr>
            <w:tcW w:w="401" w:type="pct"/>
            <w:gridSpan w:val="2"/>
            <w:vMerge w:val="restart"/>
            <w:tcBorders>
              <w:top w:val="single" w:sz="1" w:space="0" w:color="000000"/>
              <w:left w:val="single" w:sz="1" w:space="0" w:color="000000"/>
            </w:tcBorders>
            <w:shd w:val="clear" w:color="auto" w:fill="auto"/>
          </w:tcPr>
          <w:p w:rsidR="00F35484" w:rsidRPr="00F35484" w:rsidRDefault="00F35484" w:rsidP="00D84038">
            <w:pPr>
              <w:spacing w:after="0" w:line="240" w:lineRule="auto"/>
              <w:jc w:val="center"/>
              <w:rPr>
                <w:rFonts w:ascii="Arial" w:hAnsi="Arial" w:cs="Arial"/>
                <w:sz w:val="24"/>
                <w:szCs w:val="24"/>
              </w:rPr>
            </w:pPr>
            <w:r w:rsidRPr="00F35484">
              <w:rPr>
                <w:rFonts w:ascii="Arial" w:hAnsi="Arial" w:cs="Arial"/>
                <w:sz w:val="24"/>
                <w:szCs w:val="24"/>
              </w:rPr>
              <w:t>№ п/п</w:t>
            </w:r>
          </w:p>
        </w:tc>
        <w:tc>
          <w:tcPr>
            <w:tcW w:w="2212" w:type="pct"/>
            <w:vMerge w:val="restart"/>
            <w:tcBorders>
              <w:top w:val="single" w:sz="1" w:space="0" w:color="000000"/>
              <w:left w:val="single" w:sz="1" w:space="0" w:color="000000"/>
            </w:tcBorders>
            <w:shd w:val="clear" w:color="auto" w:fill="auto"/>
          </w:tcPr>
          <w:p w:rsidR="00F35484" w:rsidRPr="00F35484" w:rsidRDefault="00F35484" w:rsidP="00D84038">
            <w:pPr>
              <w:spacing w:after="0" w:line="240" w:lineRule="auto"/>
              <w:rPr>
                <w:rFonts w:ascii="Arial" w:hAnsi="Arial" w:cs="Arial"/>
                <w:sz w:val="24"/>
                <w:szCs w:val="24"/>
              </w:rPr>
            </w:pPr>
            <w:r w:rsidRPr="00F35484">
              <w:rPr>
                <w:rFonts w:ascii="Arial" w:hAnsi="Arial" w:cs="Arial"/>
                <w:sz w:val="24"/>
                <w:szCs w:val="24"/>
              </w:rPr>
              <w:t>Наименование показателя (индикатора) Программы</w:t>
            </w:r>
          </w:p>
        </w:tc>
        <w:tc>
          <w:tcPr>
            <w:tcW w:w="701" w:type="pct"/>
            <w:vMerge w:val="restart"/>
            <w:tcBorders>
              <w:top w:val="single" w:sz="1" w:space="0" w:color="000000"/>
              <w:left w:val="single" w:sz="1" w:space="0" w:color="000000"/>
            </w:tcBorders>
            <w:shd w:val="clear" w:color="auto" w:fill="auto"/>
          </w:tcPr>
          <w:p w:rsidR="00F35484" w:rsidRPr="00F35484" w:rsidRDefault="00F35484" w:rsidP="00D84038">
            <w:pPr>
              <w:spacing w:after="0" w:line="240" w:lineRule="auto"/>
              <w:jc w:val="center"/>
              <w:rPr>
                <w:rFonts w:ascii="Arial" w:hAnsi="Arial" w:cs="Arial"/>
                <w:sz w:val="24"/>
                <w:szCs w:val="24"/>
              </w:rPr>
            </w:pPr>
            <w:r w:rsidRPr="00F35484">
              <w:rPr>
                <w:rFonts w:ascii="Arial" w:hAnsi="Arial" w:cs="Arial"/>
                <w:sz w:val="24"/>
                <w:szCs w:val="24"/>
              </w:rPr>
              <w:t>Единица</w:t>
            </w:r>
            <w:r>
              <w:rPr>
                <w:rFonts w:ascii="Arial" w:hAnsi="Arial" w:cs="Arial"/>
                <w:sz w:val="24"/>
                <w:szCs w:val="24"/>
              </w:rPr>
              <w:t xml:space="preserve"> </w:t>
            </w:r>
            <w:r w:rsidRPr="00F35484">
              <w:rPr>
                <w:rFonts w:ascii="Arial" w:hAnsi="Arial" w:cs="Arial"/>
                <w:sz w:val="24"/>
                <w:szCs w:val="24"/>
              </w:rPr>
              <w:t>измерения</w:t>
            </w:r>
          </w:p>
        </w:tc>
        <w:tc>
          <w:tcPr>
            <w:tcW w:w="1681" w:type="pct"/>
            <w:gridSpan w:val="4"/>
            <w:tcBorders>
              <w:top w:val="single" w:sz="1" w:space="0" w:color="000000"/>
              <w:left w:val="single" w:sz="1" w:space="0" w:color="000000"/>
              <w:right w:val="single" w:sz="1" w:space="0" w:color="000000"/>
            </w:tcBorders>
            <w:shd w:val="clear" w:color="auto" w:fill="auto"/>
          </w:tcPr>
          <w:p w:rsidR="00F35484" w:rsidRPr="00F35484" w:rsidRDefault="00F35484" w:rsidP="00D84038">
            <w:pPr>
              <w:spacing w:after="0" w:line="240" w:lineRule="auto"/>
              <w:rPr>
                <w:rFonts w:ascii="Arial" w:hAnsi="Arial" w:cs="Arial"/>
                <w:sz w:val="24"/>
                <w:szCs w:val="24"/>
              </w:rPr>
            </w:pPr>
            <w:r w:rsidRPr="00F35484">
              <w:rPr>
                <w:rFonts w:ascii="Arial" w:hAnsi="Arial" w:cs="Arial"/>
                <w:sz w:val="24"/>
                <w:szCs w:val="24"/>
              </w:rPr>
              <w:t>Значение показателя (индикатора) по годам</w:t>
            </w:r>
          </w:p>
        </w:tc>
      </w:tr>
      <w:tr w:rsidR="00F35484" w:rsidRPr="00F35484" w:rsidTr="00D84038">
        <w:trPr>
          <w:gridAfter w:val="1"/>
          <w:wAfter w:w="5" w:type="pct"/>
          <w:tblHeader/>
        </w:trPr>
        <w:tc>
          <w:tcPr>
            <w:tcW w:w="401" w:type="pct"/>
            <w:gridSpan w:val="2"/>
            <w:vMerge/>
            <w:tcBorders>
              <w:left w:val="single" w:sz="1" w:space="0" w:color="000000"/>
              <w:bottom w:val="single" w:sz="1" w:space="0" w:color="000000"/>
            </w:tcBorders>
            <w:shd w:val="clear" w:color="auto" w:fill="auto"/>
          </w:tcPr>
          <w:p w:rsidR="00F35484" w:rsidRPr="00F35484" w:rsidRDefault="00F35484" w:rsidP="00D84038">
            <w:pPr>
              <w:snapToGrid w:val="0"/>
              <w:spacing w:after="0" w:line="240" w:lineRule="auto"/>
              <w:jc w:val="center"/>
              <w:rPr>
                <w:rFonts w:ascii="Arial" w:hAnsi="Arial" w:cs="Arial"/>
                <w:sz w:val="24"/>
                <w:szCs w:val="24"/>
              </w:rPr>
            </w:pPr>
          </w:p>
        </w:tc>
        <w:tc>
          <w:tcPr>
            <w:tcW w:w="2212" w:type="pct"/>
            <w:vMerge/>
            <w:tcBorders>
              <w:left w:val="single" w:sz="1" w:space="0" w:color="000000"/>
            </w:tcBorders>
            <w:shd w:val="clear" w:color="auto" w:fill="auto"/>
          </w:tcPr>
          <w:p w:rsidR="00F35484" w:rsidRPr="00F35484" w:rsidRDefault="00F35484" w:rsidP="00D84038">
            <w:pPr>
              <w:snapToGrid w:val="0"/>
              <w:spacing w:after="0" w:line="240" w:lineRule="auto"/>
              <w:rPr>
                <w:rFonts w:ascii="Arial" w:hAnsi="Arial" w:cs="Arial"/>
                <w:sz w:val="24"/>
                <w:szCs w:val="24"/>
              </w:rPr>
            </w:pPr>
          </w:p>
        </w:tc>
        <w:tc>
          <w:tcPr>
            <w:tcW w:w="701" w:type="pct"/>
            <w:vMerge/>
            <w:tcBorders>
              <w:left w:val="single" w:sz="1" w:space="0" w:color="000000"/>
            </w:tcBorders>
            <w:shd w:val="clear" w:color="auto" w:fill="auto"/>
          </w:tcPr>
          <w:p w:rsidR="00F35484" w:rsidRPr="00F35484" w:rsidRDefault="00F35484" w:rsidP="00D84038">
            <w:pPr>
              <w:snapToGrid w:val="0"/>
              <w:spacing w:after="0" w:line="240" w:lineRule="auto"/>
              <w:rPr>
                <w:rFonts w:ascii="Arial" w:hAnsi="Arial" w:cs="Arial"/>
                <w:sz w:val="24"/>
                <w:szCs w:val="24"/>
              </w:rPr>
            </w:pPr>
          </w:p>
        </w:tc>
        <w:tc>
          <w:tcPr>
            <w:tcW w:w="400" w:type="pct"/>
            <w:tcBorders>
              <w:top w:val="single" w:sz="1" w:space="0" w:color="000000"/>
              <w:left w:val="single" w:sz="1" w:space="0" w:color="000000"/>
            </w:tcBorders>
            <w:shd w:val="clear" w:color="auto" w:fill="auto"/>
          </w:tcPr>
          <w:p w:rsidR="00F35484" w:rsidRPr="00F35484" w:rsidRDefault="00F35484" w:rsidP="00D84038">
            <w:pPr>
              <w:spacing w:after="0" w:line="240" w:lineRule="auto"/>
              <w:rPr>
                <w:rFonts w:ascii="Arial" w:hAnsi="Arial" w:cs="Arial"/>
                <w:sz w:val="24"/>
                <w:szCs w:val="24"/>
              </w:rPr>
            </w:pPr>
            <w:r w:rsidRPr="00F35484">
              <w:rPr>
                <w:rFonts w:ascii="Arial" w:hAnsi="Arial" w:cs="Arial"/>
                <w:sz w:val="24"/>
                <w:szCs w:val="24"/>
              </w:rPr>
              <w:t>2020</w:t>
            </w:r>
          </w:p>
        </w:tc>
        <w:tc>
          <w:tcPr>
            <w:tcW w:w="400" w:type="pct"/>
            <w:tcBorders>
              <w:top w:val="single" w:sz="1" w:space="0" w:color="000000"/>
              <w:left w:val="single" w:sz="1" w:space="0" w:color="000000"/>
            </w:tcBorders>
            <w:shd w:val="clear" w:color="auto" w:fill="auto"/>
          </w:tcPr>
          <w:p w:rsidR="00F35484" w:rsidRPr="00F35484" w:rsidRDefault="00F35484" w:rsidP="00D84038">
            <w:pPr>
              <w:spacing w:after="0" w:line="240" w:lineRule="auto"/>
              <w:rPr>
                <w:rFonts w:ascii="Arial" w:hAnsi="Arial" w:cs="Arial"/>
                <w:sz w:val="24"/>
                <w:szCs w:val="24"/>
              </w:rPr>
            </w:pPr>
            <w:r w:rsidRPr="00F35484">
              <w:rPr>
                <w:rFonts w:ascii="Arial" w:hAnsi="Arial" w:cs="Arial"/>
                <w:sz w:val="24"/>
                <w:szCs w:val="24"/>
              </w:rPr>
              <w:t>2021</w:t>
            </w:r>
          </w:p>
        </w:tc>
        <w:tc>
          <w:tcPr>
            <w:tcW w:w="381" w:type="pct"/>
            <w:tcBorders>
              <w:top w:val="single" w:sz="1" w:space="0" w:color="000000"/>
              <w:left w:val="single" w:sz="1" w:space="0" w:color="000000"/>
            </w:tcBorders>
            <w:shd w:val="clear" w:color="auto" w:fill="auto"/>
          </w:tcPr>
          <w:p w:rsidR="00F35484" w:rsidRPr="00F35484" w:rsidRDefault="00F35484" w:rsidP="00D84038">
            <w:pPr>
              <w:spacing w:after="0" w:line="240" w:lineRule="auto"/>
              <w:rPr>
                <w:rFonts w:ascii="Arial" w:hAnsi="Arial" w:cs="Arial"/>
                <w:sz w:val="24"/>
                <w:szCs w:val="24"/>
              </w:rPr>
            </w:pPr>
            <w:r w:rsidRPr="00F35484">
              <w:rPr>
                <w:rFonts w:ascii="Arial" w:hAnsi="Arial" w:cs="Arial"/>
                <w:sz w:val="24"/>
                <w:szCs w:val="24"/>
              </w:rPr>
              <w:t>2022</w:t>
            </w:r>
          </w:p>
        </w:tc>
        <w:tc>
          <w:tcPr>
            <w:tcW w:w="499" w:type="pct"/>
            <w:tcBorders>
              <w:top w:val="single" w:sz="1" w:space="0" w:color="000000"/>
              <w:left w:val="single" w:sz="1" w:space="0" w:color="000000"/>
              <w:right w:val="single" w:sz="4" w:space="0" w:color="auto"/>
            </w:tcBorders>
            <w:shd w:val="clear" w:color="auto" w:fill="auto"/>
          </w:tcPr>
          <w:p w:rsidR="00F35484" w:rsidRPr="00F35484" w:rsidRDefault="00F35484" w:rsidP="00D84038">
            <w:pPr>
              <w:spacing w:after="0" w:line="240" w:lineRule="auto"/>
              <w:rPr>
                <w:rFonts w:ascii="Arial" w:hAnsi="Arial" w:cs="Arial"/>
                <w:sz w:val="24"/>
                <w:szCs w:val="24"/>
              </w:rPr>
            </w:pPr>
            <w:r w:rsidRPr="00F35484">
              <w:rPr>
                <w:rFonts w:ascii="Arial" w:hAnsi="Arial" w:cs="Arial"/>
                <w:sz w:val="24"/>
                <w:szCs w:val="24"/>
              </w:rPr>
              <w:t>2023</w:t>
            </w:r>
          </w:p>
        </w:tc>
      </w:tr>
      <w:tr w:rsidR="00D84038" w:rsidRPr="00F35484" w:rsidTr="00D84038">
        <w:tblPrEx>
          <w:tblCellMar>
            <w:left w:w="0" w:type="dxa"/>
            <w:right w:w="0" w:type="dxa"/>
          </w:tblCellMar>
        </w:tblPrEx>
        <w:trPr>
          <w:gridAfter w:val="1"/>
          <w:wAfter w:w="5" w:type="pct"/>
          <w:trHeight w:val="578"/>
        </w:trPr>
        <w:tc>
          <w:tcPr>
            <w:tcW w:w="401" w:type="pct"/>
            <w:gridSpan w:val="2"/>
            <w:tcBorders>
              <w:top w:val="single" w:sz="4" w:space="0" w:color="auto"/>
              <w:left w:val="single" w:sz="1" w:space="0" w:color="000000"/>
              <w:bottom w:val="single" w:sz="1" w:space="0" w:color="000000"/>
            </w:tcBorders>
            <w:shd w:val="clear" w:color="auto" w:fill="auto"/>
          </w:tcPr>
          <w:p w:rsidR="00667267" w:rsidRPr="00F35484" w:rsidRDefault="00667267" w:rsidP="005E7CF7">
            <w:pPr>
              <w:spacing w:after="0" w:line="240" w:lineRule="auto"/>
              <w:jc w:val="center"/>
              <w:rPr>
                <w:rFonts w:ascii="Arial" w:hAnsi="Arial" w:cs="Arial"/>
                <w:color w:val="26282F"/>
                <w:sz w:val="24"/>
                <w:szCs w:val="24"/>
              </w:rPr>
            </w:pPr>
            <w:r w:rsidRPr="00F35484">
              <w:rPr>
                <w:rFonts w:ascii="Arial" w:hAnsi="Arial" w:cs="Arial"/>
                <w:sz w:val="24"/>
                <w:szCs w:val="24"/>
              </w:rPr>
              <w:t>1.</w:t>
            </w:r>
          </w:p>
        </w:tc>
        <w:tc>
          <w:tcPr>
            <w:tcW w:w="4594" w:type="pct"/>
            <w:gridSpan w:val="6"/>
            <w:tcBorders>
              <w:top w:val="single" w:sz="4" w:space="0" w:color="auto"/>
              <w:left w:val="single" w:sz="1" w:space="0" w:color="000000"/>
              <w:bottom w:val="nil"/>
              <w:right w:val="single" w:sz="4" w:space="0" w:color="auto"/>
            </w:tcBorders>
            <w:shd w:val="clear" w:color="auto" w:fill="auto"/>
          </w:tcPr>
          <w:p w:rsidR="00667267" w:rsidRPr="00F35484" w:rsidRDefault="00667267" w:rsidP="005E7CF7">
            <w:pPr>
              <w:spacing w:after="0" w:line="240" w:lineRule="auto"/>
              <w:jc w:val="center"/>
              <w:rPr>
                <w:rFonts w:ascii="Arial" w:hAnsi="Arial" w:cs="Arial"/>
                <w:sz w:val="24"/>
                <w:szCs w:val="24"/>
              </w:rPr>
            </w:pPr>
            <w:r w:rsidRPr="00F35484">
              <w:rPr>
                <w:rFonts w:ascii="Arial" w:hAnsi="Arial" w:cs="Arial"/>
                <w:bCs/>
                <w:sz w:val="24"/>
                <w:szCs w:val="24"/>
              </w:rPr>
              <w:t>Совершенствование системы учета объектов муниципальной собственности в казне и реестре имущества муниципального района:</w:t>
            </w:r>
          </w:p>
        </w:tc>
      </w:tr>
      <w:tr w:rsidR="00D84038" w:rsidRPr="00F35484" w:rsidTr="00D84038">
        <w:tblPrEx>
          <w:tblCellMar>
            <w:left w:w="0" w:type="dxa"/>
            <w:right w:w="0" w:type="dxa"/>
          </w:tblCellMar>
        </w:tblPrEx>
        <w:trPr>
          <w:gridAfter w:val="1"/>
          <w:wAfter w:w="5" w:type="pct"/>
        </w:trPr>
        <w:tc>
          <w:tcPr>
            <w:tcW w:w="401" w:type="pct"/>
            <w:gridSpan w:val="2"/>
            <w:tcBorders>
              <w:left w:val="single" w:sz="1" w:space="0" w:color="000000"/>
              <w:bottom w:val="single" w:sz="1" w:space="0" w:color="000000"/>
            </w:tcBorders>
            <w:shd w:val="clear" w:color="auto" w:fill="auto"/>
          </w:tcPr>
          <w:p w:rsidR="00D84038" w:rsidRPr="00F35484" w:rsidRDefault="00D84038" w:rsidP="005E7CF7">
            <w:pPr>
              <w:spacing w:after="0" w:line="240" w:lineRule="auto"/>
              <w:jc w:val="center"/>
              <w:rPr>
                <w:rFonts w:ascii="Arial" w:hAnsi="Arial" w:cs="Arial"/>
                <w:sz w:val="24"/>
                <w:szCs w:val="24"/>
              </w:rPr>
            </w:pPr>
            <w:r w:rsidRPr="00F35484">
              <w:rPr>
                <w:rFonts w:ascii="Arial" w:hAnsi="Arial" w:cs="Arial"/>
                <w:sz w:val="24"/>
                <w:szCs w:val="24"/>
              </w:rPr>
              <w:t>1</w:t>
            </w:r>
            <w:r w:rsidRPr="00F35484">
              <w:rPr>
                <w:rFonts w:ascii="Arial" w:hAnsi="Arial" w:cs="Arial"/>
                <w:color w:val="26282F"/>
                <w:sz w:val="24"/>
                <w:szCs w:val="24"/>
              </w:rPr>
              <w:t>.1</w:t>
            </w:r>
            <w:r>
              <w:rPr>
                <w:rFonts w:ascii="Arial" w:hAnsi="Arial" w:cs="Arial"/>
                <w:color w:val="26282F"/>
                <w:sz w:val="24"/>
                <w:szCs w:val="24"/>
              </w:rPr>
              <w:t>.</w:t>
            </w:r>
          </w:p>
        </w:tc>
        <w:tc>
          <w:tcPr>
            <w:tcW w:w="4594" w:type="pct"/>
            <w:gridSpan w:val="6"/>
            <w:tcBorders>
              <w:top w:val="single" w:sz="1" w:space="0" w:color="000000"/>
              <w:left w:val="single" w:sz="1" w:space="0" w:color="000000"/>
              <w:right w:val="single" w:sz="4" w:space="0" w:color="auto"/>
            </w:tcBorders>
            <w:shd w:val="clear" w:color="auto" w:fill="auto"/>
          </w:tcPr>
          <w:p w:rsidR="00D84038" w:rsidRPr="00F35484" w:rsidRDefault="00D84038" w:rsidP="005E7CF7">
            <w:pPr>
              <w:snapToGrid w:val="0"/>
              <w:spacing w:after="0" w:line="240" w:lineRule="auto"/>
              <w:jc w:val="center"/>
              <w:rPr>
                <w:rFonts w:ascii="Arial" w:hAnsi="Arial" w:cs="Arial"/>
                <w:bCs/>
                <w:color w:val="26282F"/>
                <w:sz w:val="24"/>
                <w:szCs w:val="24"/>
              </w:rPr>
            </w:pPr>
            <w:r w:rsidRPr="00D84038">
              <w:rPr>
                <w:rFonts w:ascii="Arial" w:hAnsi="Arial" w:cs="Arial"/>
                <w:bCs/>
                <w:sz w:val="24"/>
                <w:szCs w:val="24"/>
              </w:rPr>
              <w:t>Учет и оценка муниципального имущества</w:t>
            </w:r>
          </w:p>
        </w:tc>
      </w:tr>
      <w:tr w:rsidR="002F6976" w:rsidRPr="00F35484" w:rsidTr="00D84038">
        <w:trPr>
          <w:gridAfter w:val="1"/>
          <w:wAfter w:w="5" w:type="pct"/>
        </w:trPr>
        <w:tc>
          <w:tcPr>
            <w:tcW w:w="401" w:type="pct"/>
            <w:gridSpan w:val="2"/>
            <w:tcBorders>
              <w:top w:val="single" w:sz="1" w:space="0" w:color="000000"/>
              <w:left w:val="single" w:sz="1" w:space="0" w:color="000000"/>
              <w:bottom w:val="single" w:sz="1" w:space="0" w:color="000000"/>
            </w:tcBorders>
            <w:shd w:val="clear" w:color="auto" w:fill="auto"/>
          </w:tcPr>
          <w:p w:rsidR="00530AC0" w:rsidRPr="00F35484" w:rsidRDefault="00530AC0" w:rsidP="00D84038">
            <w:pPr>
              <w:spacing w:after="0" w:line="240" w:lineRule="auto"/>
              <w:jc w:val="center"/>
              <w:rPr>
                <w:rFonts w:ascii="Arial" w:hAnsi="Arial" w:cs="Arial"/>
                <w:sz w:val="24"/>
                <w:szCs w:val="24"/>
              </w:rPr>
            </w:pPr>
            <w:r w:rsidRPr="00F35484">
              <w:rPr>
                <w:rFonts w:ascii="Arial" w:hAnsi="Arial" w:cs="Arial"/>
                <w:sz w:val="24"/>
                <w:szCs w:val="24"/>
              </w:rPr>
              <w:t>1.1.1</w:t>
            </w:r>
          </w:p>
        </w:tc>
        <w:tc>
          <w:tcPr>
            <w:tcW w:w="2212" w:type="pct"/>
            <w:tcBorders>
              <w:top w:val="single" w:sz="1" w:space="0" w:color="000000"/>
              <w:left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tc>
        <w:tc>
          <w:tcPr>
            <w:tcW w:w="701" w:type="pct"/>
            <w:tcBorders>
              <w:top w:val="single" w:sz="1" w:space="0" w:color="000000"/>
              <w:left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Процент</w:t>
            </w:r>
          </w:p>
        </w:tc>
        <w:tc>
          <w:tcPr>
            <w:tcW w:w="400" w:type="pct"/>
            <w:tcBorders>
              <w:top w:val="single" w:sz="1" w:space="0" w:color="000000"/>
              <w:left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87</w:t>
            </w:r>
          </w:p>
        </w:tc>
        <w:tc>
          <w:tcPr>
            <w:tcW w:w="400" w:type="pct"/>
            <w:tcBorders>
              <w:top w:val="single" w:sz="1" w:space="0" w:color="000000"/>
              <w:left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90</w:t>
            </w:r>
          </w:p>
        </w:tc>
        <w:tc>
          <w:tcPr>
            <w:tcW w:w="381" w:type="pct"/>
            <w:tcBorders>
              <w:top w:val="single" w:sz="1" w:space="0" w:color="000000"/>
              <w:left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95</w:t>
            </w:r>
          </w:p>
        </w:tc>
        <w:tc>
          <w:tcPr>
            <w:tcW w:w="499" w:type="pct"/>
            <w:tcBorders>
              <w:top w:val="single" w:sz="1" w:space="0" w:color="000000"/>
              <w:left w:val="single" w:sz="1" w:space="0" w:color="000000"/>
              <w:right w:val="single" w:sz="4" w:space="0" w:color="auto"/>
            </w:tcBorders>
            <w:shd w:val="clear" w:color="auto" w:fill="auto"/>
          </w:tcPr>
          <w:p w:rsidR="00530AC0" w:rsidRPr="00F35484" w:rsidRDefault="00F441FD" w:rsidP="00D84038">
            <w:pPr>
              <w:snapToGrid w:val="0"/>
              <w:spacing w:after="0" w:line="240" w:lineRule="auto"/>
              <w:rPr>
                <w:rFonts w:ascii="Arial" w:hAnsi="Arial" w:cs="Arial"/>
                <w:sz w:val="24"/>
                <w:szCs w:val="24"/>
              </w:rPr>
            </w:pPr>
            <w:r w:rsidRPr="00F35484">
              <w:rPr>
                <w:rFonts w:ascii="Arial" w:hAnsi="Arial" w:cs="Arial"/>
                <w:sz w:val="24"/>
                <w:szCs w:val="24"/>
              </w:rPr>
              <w:t>9</w:t>
            </w:r>
            <w:r w:rsidR="00530AC0" w:rsidRPr="00F35484">
              <w:rPr>
                <w:rFonts w:ascii="Arial" w:hAnsi="Arial" w:cs="Arial"/>
                <w:sz w:val="24"/>
                <w:szCs w:val="24"/>
              </w:rPr>
              <w:t>0</w:t>
            </w:r>
          </w:p>
        </w:tc>
      </w:tr>
      <w:tr w:rsidR="002F6976" w:rsidRPr="00F35484" w:rsidTr="00D84038">
        <w:trPr>
          <w:gridAfter w:val="1"/>
          <w:wAfter w:w="5" w:type="pct"/>
        </w:trPr>
        <w:tc>
          <w:tcPr>
            <w:tcW w:w="401" w:type="pct"/>
            <w:gridSpan w:val="2"/>
            <w:tcBorders>
              <w:top w:val="single" w:sz="1" w:space="0" w:color="000000"/>
              <w:left w:val="single" w:sz="1" w:space="0" w:color="000000"/>
              <w:bottom w:val="single" w:sz="1" w:space="0" w:color="000000"/>
            </w:tcBorders>
            <w:shd w:val="clear" w:color="auto" w:fill="auto"/>
          </w:tcPr>
          <w:p w:rsidR="00530AC0" w:rsidRPr="00F35484" w:rsidRDefault="00530AC0" w:rsidP="00D84038">
            <w:pPr>
              <w:spacing w:after="0" w:line="240" w:lineRule="auto"/>
              <w:jc w:val="center"/>
              <w:rPr>
                <w:rFonts w:ascii="Arial" w:hAnsi="Arial" w:cs="Arial"/>
                <w:sz w:val="24"/>
                <w:szCs w:val="24"/>
              </w:rPr>
            </w:pPr>
            <w:r w:rsidRPr="00F35484">
              <w:rPr>
                <w:rFonts w:ascii="Arial" w:hAnsi="Arial" w:cs="Arial"/>
                <w:sz w:val="24"/>
                <w:szCs w:val="24"/>
              </w:rPr>
              <w:t>1.1.2.</w:t>
            </w:r>
          </w:p>
        </w:tc>
        <w:tc>
          <w:tcPr>
            <w:tcW w:w="2212" w:type="pct"/>
            <w:tcBorders>
              <w:top w:val="single" w:sz="1" w:space="0" w:color="000000"/>
              <w:left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tc>
        <w:tc>
          <w:tcPr>
            <w:tcW w:w="701" w:type="pct"/>
            <w:tcBorders>
              <w:top w:val="single" w:sz="1" w:space="0" w:color="000000"/>
              <w:left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Процент;</w:t>
            </w:r>
          </w:p>
        </w:tc>
        <w:tc>
          <w:tcPr>
            <w:tcW w:w="400" w:type="pct"/>
            <w:tcBorders>
              <w:top w:val="single" w:sz="1" w:space="0" w:color="000000"/>
              <w:left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87</w:t>
            </w:r>
          </w:p>
        </w:tc>
        <w:tc>
          <w:tcPr>
            <w:tcW w:w="400" w:type="pct"/>
            <w:tcBorders>
              <w:top w:val="single" w:sz="1" w:space="0" w:color="000000"/>
              <w:left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90</w:t>
            </w:r>
          </w:p>
        </w:tc>
        <w:tc>
          <w:tcPr>
            <w:tcW w:w="381" w:type="pct"/>
            <w:tcBorders>
              <w:top w:val="single" w:sz="1" w:space="0" w:color="000000"/>
              <w:left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95</w:t>
            </w:r>
          </w:p>
        </w:tc>
        <w:tc>
          <w:tcPr>
            <w:tcW w:w="499" w:type="pct"/>
            <w:tcBorders>
              <w:top w:val="single" w:sz="1" w:space="0" w:color="000000"/>
              <w:left w:val="single" w:sz="1" w:space="0" w:color="000000"/>
              <w:right w:val="single" w:sz="4" w:space="0" w:color="auto"/>
            </w:tcBorders>
            <w:shd w:val="clear" w:color="auto" w:fill="auto"/>
          </w:tcPr>
          <w:p w:rsidR="00530AC0" w:rsidRPr="00F35484" w:rsidRDefault="00F441FD" w:rsidP="00D84038">
            <w:pPr>
              <w:snapToGrid w:val="0"/>
              <w:spacing w:after="0" w:line="240" w:lineRule="auto"/>
              <w:rPr>
                <w:rFonts w:ascii="Arial" w:hAnsi="Arial" w:cs="Arial"/>
                <w:sz w:val="24"/>
                <w:szCs w:val="24"/>
              </w:rPr>
            </w:pPr>
            <w:r w:rsidRPr="00F35484">
              <w:rPr>
                <w:rFonts w:ascii="Arial" w:hAnsi="Arial" w:cs="Arial"/>
                <w:sz w:val="24"/>
                <w:szCs w:val="24"/>
              </w:rPr>
              <w:t>9</w:t>
            </w:r>
            <w:r w:rsidR="00530AC0" w:rsidRPr="00F35484">
              <w:rPr>
                <w:rFonts w:ascii="Arial" w:hAnsi="Arial" w:cs="Arial"/>
                <w:sz w:val="24"/>
                <w:szCs w:val="24"/>
              </w:rPr>
              <w:t>0</w:t>
            </w:r>
          </w:p>
        </w:tc>
      </w:tr>
      <w:tr w:rsidR="002F6976" w:rsidRPr="00F35484" w:rsidTr="00D84038">
        <w:trPr>
          <w:gridAfter w:val="1"/>
          <w:wAfter w:w="5" w:type="pct"/>
        </w:trPr>
        <w:tc>
          <w:tcPr>
            <w:tcW w:w="401" w:type="pct"/>
            <w:gridSpan w:val="2"/>
            <w:tcBorders>
              <w:top w:val="single" w:sz="1" w:space="0" w:color="000000"/>
              <w:left w:val="single" w:sz="1" w:space="0" w:color="000000"/>
              <w:bottom w:val="single" w:sz="1" w:space="0" w:color="000000"/>
            </w:tcBorders>
            <w:shd w:val="clear" w:color="auto" w:fill="auto"/>
          </w:tcPr>
          <w:p w:rsidR="00530AC0" w:rsidRPr="00F35484" w:rsidRDefault="00530AC0" w:rsidP="00D84038">
            <w:pPr>
              <w:spacing w:after="0" w:line="240" w:lineRule="auto"/>
              <w:jc w:val="center"/>
              <w:rPr>
                <w:rFonts w:ascii="Arial" w:hAnsi="Arial" w:cs="Arial"/>
                <w:sz w:val="24"/>
                <w:szCs w:val="24"/>
              </w:rPr>
            </w:pPr>
            <w:r w:rsidRPr="00F35484">
              <w:rPr>
                <w:rFonts w:ascii="Arial" w:hAnsi="Arial" w:cs="Arial"/>
                <w:sz w:val="24"/>
                <w:szCs w:val="24"/>
              </w:rPr>
              <w:t>1.3.</w:t>
            </w:r>
          </w:p>
        </w:tc>
        <w:tc>
          <w:tcPr>
            <w:tcW w:w="2212" w:type="pct"/>
            <w:tcBorders>
              <w:top w:val="single" w:sz="1" w:space="0" w:color="000000"/>
              <w:left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течение года;</w:t>
            </w:r>
          </w:p>
        </w:tc>
        <w:tc>
          <w:tcPr>
            <w:tcW w:w="701" w:type="pct"/>
            <w:tcBorders>
              <w:top w:val="single" w:sz="1" w:space="0" w:color="000000"/>
              <w:left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единиц</w:t>
            </w:r>
          </w:p>
        </w:tc>
        <w:tc>
          <w:tcPr>
            <w:tcW w:w="400" w:type="pct"/>
            <w:tcBorders>
              <w:top w:val="single" w:sz="1" w:space="0" w:color="000000"/>
              <w:left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w:t>
            </w:r>
          </w:p>
        </w:tc>
        <w:tc>
          <w:tcPr>
            <w:tcW w:w="400" w:type="pct"/>
            <w:tcBorders>
              <w:top w:val="single" w:sz="1" w:space="0" w:color="000000"/>
              <w:left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3</w:t>
            </w:r>
          </w:p>
        </w:tc>
        <w:tc>
          <w:tcPr>
            <w:tcW w:w="381" w:type="pct"/>
            <w:tcBorders>
              <w:top w:val="single" w:sz="1" w:space="0" w:color="000000"/>
              <w:left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w:t>
            </w:r>
          </w:p>
        </w:tc>
        <w:tc>
          <w:tcPr>
            <w:tcW w:w="499" w:type="pct"/>
            <w:tcBorders>
              <w:top w:val="single" w:sz="1" w:space="0" w:color="000000"/>
              <w:left w:val="single" w:sz="1" w:space="0" w:color="000000"/>
              <w:right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w:t>
            </w:r>
          </w:p>
        </w:tc>
      </w:tr>
      <w:tr w:rsidR="002F6976" w:rsidRPr="00F35484" w:rsidTr="00D84038">
        <w:tblPrEx>
          <w:tblCellMar>
            <w:left w:w="0" w:type="dxa"/>
            <w:right w:w="0" w:type="dxa"/>
          </w:tblCellMar>
        </w:tblPrEx>
        <w:tc>
          <w:tcPr>
            <w:tcW w:w="21" w:type="pct"/>
            <w:tcBorders>
              <w:left w:val="single" w:sz="4" w:space="0" w:color="auto"/>
              <w:bottom w:val="single" w:sz="4" w:space="0" w:color="auto"/>
            </w:tcBorders>
            <w:shd w:val="clear" w:color="auto" w:fill="auto"/>
          </w:tcPr>
          <w:p w:rsidR="002F6976" w:rsidRPr="00F35484" w:rsidRDefault="002F6976" w:rsidP="005E7CF7">
            <w:pPr>
              <w:snapToGrid w:val="0"/>
              <w:spacing w:after="0" w:line="240" w:lineRule="auto"/>
              <w:jc w:val="center"/>
              <w:rPr>
                <w:rFonts w:ascii="Arial" w:hAnsi="Arial" w:cs="Arial"/>
                <w:sz w:val="24"/>
                <w:szCs w:val="24"/>
              </w:rPr>
            </w:pPr>
          </w:p>
        </w:tc>
        <w:tc>
          <w:tcPr>
            <w:tcW w:w="4974" w:type="pct"/>
            <w:gridSpan w:val="7"/>
            <w:tcBorders>
              <w:top w:val="single" w:sz="1" w:space="0" w:color="000000"/>
              <w:right w:val="single" w:sz="4" w:space="0" w:color="auto"/>
            </w:tcBorders>
            <w:shd w:val="clear" w:color="auto" w:fill="auto"/>
          </w:tcPr>
          <w:p w:rsidR="002F6976" w:rsidRPr="00F35484" w:rsidRDefault="00D84038" w:rsidP="005E7CF7">
            <w:pPr>
              <w:spacing w:after="0" w:line="240" w:lineRule="auto"/>
              <w:jc w:val="center"/>
              <w:rPr>
                <w:rFonts w:ascii="Arial" w:hAnsi="Arial" w:cs="Arial"/>
                <w:sz w:val="24"/>
                <w:szCs w:val="24"/>
              </w:rPr>
            </w:pPr>
            <w:r>
              <w:rPr>
                <w:rFonts w:ascii="Arial" w:hAnsi="Arial" w:cs="Arial"/>
                <w:bCs/>
                <w:sz w:val="24"/>
                <w:szCs w:val="24"/>
              </w:rPr>
              <w:t xml:space="preserve">1.2. </w:t>
            </w:r>
            <w:r w:rsidR="002F6976" w:rsidRPr="00F35484">
              <w:rPr>
                <w:rFonts w:ascii="Arial" w:hAnsi="Arial" w:cs="Arial"/>
                <w:bCs/>
                <w:sz w:val="24"/>
                <w:szCs w:val="24"/>
              </w:rPr>
              <w:t>Оптимизация состава муниципального имущества муниципального района:</w:t>
            </w:r>
          </w:p>
        </w:tc>
        <w:tc>
          <w:tcPr>
            <w:tcW w:w="5" w:type="pct"/>
            <w:tcBorders>
              <w:top w:val="single" w:sz="1" w:space="0" w:color="000000"/>
              <w:left w:val="single" w:sz="4" w:space="0" w:color="auto"/>
            </w:tcBorders>
            <w:shd w:val="clear" w:color="auto" w:fill="auto"/>
          </w:tcPr>
          <w:p w:rsidR="002F6976" w:rsidRPr="00F35484" w:rsidRDefault="002F6976" w:rsidP="005E7CF7">
            <w:pPr>
              <w:spacing w:after="0" w:line="240" w:lineRule="auto"/>
              <w:jc w:val="center"/>
              <w:rPr>
                <w:rFonts w:ascii="Arial" w:hAnsi="Arial" w:cs="Arial"/>
                <w:sz w:val="24"/>
                <w:szCs w:val="24"/>
              </w:rPr>
            </w:pPr>
          </w:p>
        </w:tc>
      </w:tr>
      <w:tr w:rsidR="0031691B" w:rsidRPr="00F35484" w:rsidTr="00D84038">
        <w:trPr>
          <w:gridAfter w:val="1"/>
          <w:wAfter w:w="5" w:type="pct"/>
        </w:trPr>
        <w:tc>
          <w:tcPr>
            <w:tcW w:w="401" w:type="pct"/>
            <w:gridSpan w:val="2"/>
            <w:tcBorders>
              <w:top w:val="single" w:sz="4" w:space="0" w:color="auto"/>
              <w:left w:val="single" w:sz="4" w:space="0" w:color="auto"/>
              <w:bottom w:val="single" w:sz="1" w:space="0" w:color="000000"/>
            </w:tcBorders>
            <w:shd w:val="clear" w:color="auto" w:fill="auto"/>
          </w:tcPr>
          <w:p w:rsidR="00530AC0" w:rsidRPr="00F35484" w:rsidRDefault="00D84038" w:rsidP="00D84038">
            <w:pPr>
              <w:spacing w:after="0" w:line="240" w:lineRule="auto"/>
              <w:jc w:val="center"/>
              <w:rPr>
                <w:rFonts w:ascii="Arial" w:hAnsi="Arial" w:cs="Arial"/>
                <w:sz w:val="24"/>
                <w:szCs w:val="24"/>
              </w:rPr>
            </w:pPr>
            <w:r>
              <w:rPr>
                <w:rFonts w:ascii="Arial" w:hAnsi="Arial" w:cs="Arial"/>
                <w:sz w:val="24"/>
                <w:szCs w:val="24"/>
              </w:rPr>
              <w:t>1.2.1.</w:t>
            </w:r>
          </w:p>
        </w:tc>
        <w:tc>
          <w:tcPr>
            <w:tcW w:w="2212" w:type="pct"/>
            <w:tcBorders>
              <w:top w:val="single" w:sz="1" w:space="0" w:color="000000"/>
              <w:left w:val="single" w:sz="1" w:space="0" w:color="000000"/>
              <w:bottom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 xml:space="preserve">недвижимое имущество </w:t>
            </w:r>
            <w:r w:rsidRPr="00F35484">
              <w:rPr>
                <w:rFonts w:ascii="Arial" w:eastAsia="Times New Roman" w:hAnsi="Arial" w:cs="Arial"/>
                <w:sz w:val="24"/>
                <w:szCs w:val="24"/>
              </w:rPr>
              <w:t>(здания, помещения, строения, сооружения),</w:t>
            </w:r>
            <w:r w:rsidRPr="00F35484">
              <w:rPr>
                <w:rFonts w:ascii="Arial" w:hAnsi="Arial" w:cs="Arial"/>
                <w:sz w:val="24"/>
                <w:szCs w:val="24"/>
              </w:rPr>
              <w:t xml:space="preserve"> переданное в аренду в течение года</w:t>
            </w:r>
          </w:p>
        </w:tc>
        <w:tc>
          <w:tcPr>
            <w:tcW w:w="701" w:type="pct"/>
            <w:tcBorders>
              <w:top w:val="single" w:sz="1" w:space="0" w:color="000000"/>
              <w:left w:val="single" w:sz="1" w:space="0" w:color="000000"/>
              <w:bottom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единиц</w:t>
            </w:r>
          </w:p>
        </w:tc>
        <w:tc>
          <w:tcPr>
            <w:tcW w:w="400" w:type="pct"/>
            <w:tcBorders>
              <w:top w:val="single" w:sz="1" w:space="0" w:color="000000"/>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w:t>
            </w:r>
          </w:p>
        </w:tc>
        <w:tc>
          <w:tcPr>
            <w:tcW w:w="400" w:type="pct"/>
            <w:tcBorders>
              <w:top w:val="single" w:sz="1" w:space="0" w:color="000000"/>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w:t>
            </w:r>
          </w:p>
        </w:tc>
        <w:tc>
          <w:tcPr>
            <w:tcW w:w="381" w:type="pct"/>
            <w:tcBorders>
              <w:top w:val="single" w:sz="1" w:space="0" w:color="000000"/>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w:t>
            </w:r>
          </w:p>
        </w:tc>
        <w:tc>
          <w:tcPr>
            <w:tcW w:w="499" w:type="pct"/>
            <w:tcBorders>
              <w:top w:val="single" w:sz="1" w:space="0" w:color="000000"/>
              <w:left w:val="single" w:sz="1" w:space="0" w:color="000000"/>
              <w:bottom w:val="single" w:sz="1" w:space="0" w:color="000000"/>
              <w:right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w:t>
            </w:r>
          </w:p>
        </w:tc>
      </w:tr>
      <w:tr w:rsidR="002F6976" w:rsidRPr="00F35484" w:rsidTr="00D84038">
        <w:tblPrEx>
          <w:tblCellMar>
            <w:top w:w="55" w:type="dxa"/>
            <w:left w:w="55" w:type="dxa"/>
            <w:bottom w:w="55" w:type="dxa"/>
            <w:right w:w="55" w:type="dxa"/>
          </w:tblCellMar>
        </w:tblPrEx>
        <w:trPr>
          <w:gridAfter w:val="1"/>
          <w:wAfter w:w="5" w:type="pct"/>
          <w:cantSplit/>
          <w:trHeight w:val="580"/>
        </w:trPr>
        <w:tc>
          <w:tcPr>
            <w:tcW w:w="401" w:type="pct"/>
            <w:gridSpan w:val="2"/>
            <w:tcBorders>
              <w:top w:val="single" w:sz="1" w:space="0" w:color="000000"/>
              <w:left w:val="single" w:sz="1" w:space="0" w:color="000000"/>
              <w:bottom w:val="single" w:sz="1" w:space="0" w:color="000000"/>
            </w:tcBorders>
            <w:shd w:val="clear" w:color="auto" w:fill="auto"/>
          </w:tcPr>
          <w:p w:rsidR="00530AC0" w:rsidRPr="00F35484" w:rsidRDefault="00530AC0" w:rsidP="00D84038">
            <w:pPr>
              <w:spacing w:after="0" w:line="240" w:lineRule="auto"/>
              <w:jc w:val="center"/>
              <w:rPr>
                <w:rFonts w:ascii="Arial" w:hAnsi="Arial" w:cs="Arial"/>
                <w:sz w:val="24"/>
                <w:szCs w:val="24"/>
              </w:rPr>
            </w:pPr>
            <w:r w:rsidRPr="00F35484">
              <w:rPr>
                <w:rFonts w:ascii="Arial" w:hAnsi="Arial" w:cs="Arial"/>
                <w:sz w:val="24"/>
                <w:szCs w:val="24"/>
              </w:rPr>
              <w:t>1.2.2.</w:t>
            </w:r>
          </w:p>
        </w:tc>
        <w:tc>
          <w:tcPr>
            <w:tcW w:w="2212" w:type="pct"/>
            <w:tcBorders>
              <w:top w:val="single" w:sz="1" w:space="0" w:color="000000"/>
              <w:left w:val="single" w:sz="1" w:space="0" w:color="000000"/>
              <w:bottom w:val="single" w:sz="4" w:space="0" w:color="auto"/>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количество земельных участков</w:t>
            </w:r>
            <w:r w:rsidRPr="00F35484">
              <w:rPr>
                <w:rFonts w:ascii="Arial" w:eastAsia="Times New Roman" w:hAnsi="Arial" w:cs="Arial"/>
                <w:sz w:val="24"/>
                <w:szCs w:val="24"/>
              </w:rPr>
              <w:t>,</w:t>
            </w:r>
            <w:r w:rsidRPr="00F35484">
              <w:rPr>
                <w:rFonts w:ascii="Arial" w:hAnsi="Arial" w:cs="Arial"/>
                <w:sz w:val="24"/>
                <w:szCs w:val="24"/>
              </w:rPr>
              <w:t xml:space="preserve"> предоставленных в аренду в течение года</w:t>
            </w:r>
          </w:p>
        </w:tc>
        <w:tc>
          <w:tcPr>
            <w:tcW w:w="701" w:type="pct"/>
            <w:tcBorders>
              <w:top w:val="single" w:sz="1" w:space="0" w:color="000000"/>
              <w:left w:val="single" w:sz="1" w:space="0" w:color="000000"/>
              <w:bottom w:val="single" w:sz="4" w:space="0" w:color="auto"/>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единиц</w:t>
            </w:r>
          </w:p>
        </w:tc>
        <w:tc>
          <w:tcPr>
            <w:tcW w:w="400" w:type="pct"/>
            <w:tcBorders>
              <w:top w:val="single" w:sz="1" w:space="0" w:color="000000"/>
              <w:left w:val="single" w:sz="1" w:space="0" w:color="000000"/>
              <w:bottom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325</w:t>
            </w:r>
          </w:p>
        </w:tc>
        <w:tc>
          <w:tcPr>
            <w:tcW w:w="400" w:type="pct"/>
            <w:tcBorders>
              <w:top w:val="single" w:sz="1" w:space="0" w:color="000000"/>
              <w:left w:val="single" w:sz="1" w:space="0" w:color="000000"/>
              <w:bottom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350</w:t>
            </w:r>
          </w:p>
        </w:tc>
        <w:tc>
          <w:tcPr>
            <w:tcW w:w="381" w:type="pct"/>
            <w:tcBorders>
              <w:top w:val="single" w:sz="1" w:space="0" w:color="000000"/>
              <w:left w:val="single" w:sz="1" w:space="0" w:color="000000"/>
              <w:bottom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355</w:t>
            </w:r>
          </w:p>
        </w:tc>
        <w:tc>
          <w:tcPr>
            <w:tcW w:w="499" w:type="pct"/>
            <w:tcBorders>
              <w:top w:val="single" w:sz="1" w:space="0" w:color="000000"/>
              <w:left w:val="single" w:sz="1" w:space="0" w:color="000000"/>
              <w:bottom w:val="single" w:sz="4" w:space="0" w:color="auto"/>
              <w:right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370</w:t>
            </w:r>
          </w:p>
        </w:tc>
      </w:tr>
      <w:tr w:rsidR="002F6976" w:rsidRPr="00F35484" w:rsidTr="00D84038">
        <w:tblPrEx>
          <w:tblCellMar>
            <w:top w:w="55" w:type="dxa"/>
            <w:left w:w="55" w:type="dxa"/>
            <w:bottom w:w="55" w:type="dxa"/>
            <w:right w:w="55" w:type="dxa"/>
          </w:tblCellMar>
        </w:tblPrEx>
        <w:trPr>
          <w:gridAfter w:val="1"/>
          <w:wAfter w:w="5" w:type="pct"/>
          <w:cantSplit/>
        </w:trPr>
        <w:tc>
          <w:tcPr>
            <w:tcW w:w="401" w:type="pct"/>
            <w:gridSpan w:val="2"/>
            <w:tcBorders>
              <w:left w:val="single" w:sz="1" w:space="0" w:color="000000"/>
              <w:bottom w:val="single" w:sz="1" w:space="0" w:color="000000"/>
              <w:right w:val="single" w:sz="4" w:space="0" w:color="auto"/>
            </w:tcBorders>
            <w:shd w:val="clear" w:color="auto" w:fill="auto"/>
          </w:tcPr>
          <w:p w:rsidR="00530AC0" w:rsidRPr="00F35484" w:rsidRDefault="00530AC0" w:rsidP="00D84038">
            <w:pPr>
              <w:spacing w:after="0" w:line="240" w:lineRule="auto"/>
              <w:jc w:val="center"/>
              <w:rPr>
                <w:rFonts w:ascii="Arial" w:hAnsi="Arial" w:cs="Arial"/>
                <w:sz w:val="24"/>
                <w:szCs w:val="24"/>
              </w:rPr>
            </w:pPr>
            <w:r w:rsidRPr="00F35484">
              <w:rPr>
                <w:rFonts w:ascii="Arial" w:hAnsi="Arial" w:cs="Arial"/>
                <w:sz w:val="24"/>
                <w:szCs w:val="24"/>
              </w:rPr>
              <w:t>1.2.3.</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количество земельных участков, предоставленных в собственность, постоянное (бессрочное) пользование в течение года</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единиц</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50</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25</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30</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40</w:t>
            </w:r>
          </w:p>
        </w:tc>
      </w:tr>
      <w:tr w:rsidR="002F6976" w:rsidRPr="00F35484" w:rsidTr="00D84038">
        <w:tblPrEx>
          <w:tblCellMar>
            <w:top w:w="55" w:type="dxa"/>
            <w:left w:w="55" w:type="dxa"/>
            <w:bottom w:w="55" w:type="dxa"/>
            <w:right w:w="55" w:type="dxa"/>
          </w:tblCellMar>
        </w:tblPrEx>
        <w:trPr>
          <w:gridAfter w:val="1"/>
          <w:wAfter w:w="5" w:type="pct"/>
          <w:cantSplit/>
        </w:trPr>
        <w:tc>
          <w:tcPr>
            <w:tcW w:w="401" w:type="pct"/>
            <w:gridSpan w:val="2"/>
            <w:tcBorders>
              <w:left w:val="single" w:sz="1" w:space="0" w:color="000000"/>
              <w:bottom w:val="single" w:sz="1" w:space="0" w:color="000000"/>
            </w:tcBorders>
            <w:shd w:val="clear" w:color="auto" w:fill="auto"/>
          </w:tcPr>
          <w:p w:rsidR="00530AC0" w:rsidRPr="00F35484" w:rsidRDefault="00530AC0" w:rsidP="00D84038">
            <w:pPr>
              <w:spacing w:after="0" w:line="240" w:lineRule="auto"/>
              <w:jc w:val="center"/>
              <w:rPr>
                <w:rFonts w:ascii="Arial" w:hAnsi="Arial" w:cs="Arial"/>
                <w:sz w:val="24"/>
                <w:szCs w:val="24"/>
              </w:rPr>
            </w:pPr>
            <w:r w:rsidRPr="00F35484">
              <w:rPr>
                <w:rFonts w:ascii="Arial" w:hAnsi="Arial" w:cs="Arial"/>
                <w:sz w:val="24"/>
                <w:szCs w:val="24"/>
              </w:rPr>
              <w:t>1.2.4.</w:t>
            </w:r>
          </w:p>
        </w:tc>
        <w:tc>
          <w:tcPr>
            <w:tcW w:w="2212" w:type="pct"/>
            <w:tcBorders>
              <w:top w:val="single" w:sz="4" w:space="0" w:color="auto"/>
              <w:left w:val="single" w:sz="1" w:space="0" w:color="000000"/>
              <w:bottom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количество нарушений земельного законодательства, выявленных в ходе осуществления муниципального земельного контроля.</w:t>
            </w:r>
          </w:p>
        </w:tc>
        <w:tc>
          <w:tcPr>
            <w:tcW w:w="701" w:type="pct"/>
            <w:tcBorders>
              <w:top w:val="single" w:sz="4" w:space="0" w:color="auto"/>
              <w:left w:val="single" w:sz="1" w:space="0" w:color="000000"/>
              <w:bottom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единиц</w:t>
            </w:r>
          </w:p>
        </w:tc>
        <w:tc>
          <w:tcPr>
            <w:tcW w:w="400" w:type="pct"/>
            <w:tcBorders>
              <w:top w:val="single" w:sz="4" w:space="0" w:color="auto"/>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2</w:t>
            </w:r>
          </w:p>
        </w:tc>
        <w:tc>
          <w:tcPr>
            <w:tcW w:w="400" w:type="pct"/>
            <w:tcBorders>
              <w:top w:val="single" w:sz="4" w:space="0" w:color="auto"/>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5</w:t>
            </w:r>
          </w:p>
        </w:tc>
        <w:tc>
          <w:tcPr>
            <w:tcW w:w="381" w:type="pct"/>
            <w:tcBorders>
              <w:top w:val="single" w:sz="4" w:space="0" w:color="auto"/>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10</w:t>
            </w:r>
          </w:p>
        </w:tc>
        <w:tc>
          <w:tcPr>
            <w:tcW w:w="499" w:type="pct"/>
            <w:tcBorders>
              <w:top w:val="single" w:sz="4" w:space="0" w:color="auto"/>
              <w:left w:val="single" w:sz="1" w:space="0" w:color="000000"/>
              <w:bottom w:val="single" w:sz="1" w:space="0" w:color="000000"/>
              <w:right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10</w:t>
            </w:r>
          </w:p>
        </w:tc>
      </w:tr>
      <w:tr w:rsidR="002F6976" w:rsidRPr="00F35484" w:rsidTr="00D84038">
        <w:tblPrEx>
          <w:tblCellMar>
            <w:top w:w="55" w:type="dxa"/>
            <w:left w:w="55" w:type="dxa"/>
            <w:bottom w:w="55" w:type="dxa"/>
            <w:right w:w="55" w:type="dxa"/>
          </w:tblCellMar>
        </w:tblPrEx>
        <w:trPr>
          <w:gridAfter w:val="1"/>
          <w:wAfter w:w="5" w:type="pct"/>
          <w:cantSplit/>
        </w:trPr>
        <w:tc>
          <w:tcPr>
            <w:tcW w:w="401" w:type="pct"/>
            <w:gridSpan w:val="2"/>
            <w:tcBorders>
              <w:left w:val="single" w:sz="1" w:space="0" w:color="000000"/>
              <w:bottom w:val="single" w:sz="1" w:space="0" w:color="000000"/>
            </w:tcBorders>
            <w:shd w:val="clear" w:color="auto" w:fill="auto"/>
          </w:tcPr>
          <w:p w:rsidR="00530AC0" w:rsidRPr="00F35484" w:rsidRDefault="00530AC0" w:rsidP="00D84038">
            <w:pPr>
              <w:spacing w:after="0" w:line="240" w:lineRule="auto"/>
              <w:jc w:val="center"/>
              <w:rPr>
                <w:rFonts w:ascii="Arial" w:eastAsia="Times New Roman" w:hAnsi="Arial" w:cs="Arial"/>
                <w:sz w:val="24"/>
                <w:szCs w:val="24"/>
              </w:rPr>
            </w:pPr>
            <w:r w:rsidRPr="00F35484">
              <w:rPr>
                <w:rFonts w:ascii="Arial" w:hAnsi="Arial" w:cs="Arial"/>
                <w:sz w:val="24"/>
                <w:szCs w:val="24"/>
              </w:rPr>
              <w:t>1.2.5.</w:t>
            </w:r>
          </w:p>
        </w:tc>
        <w:tc>
          <w:tcPr>
            <w:tcW w:w="2212" w:type="pct"/>
            <w:tcBorders>
              <w:top w:val="single" w:sz="1" w:space="0" w:color="000000"/>
              <w:left w:val="single" w:sz="1" w:space="0" w:color="000000"/>
              <w:bottom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eastAsia="Times New Roman" w:hAnsi="Arial" w:cs="Arial"/>
                <w:sz w:val="24"/>
                <w:szCs w:val="24"/>
              </w:rPr>
              <w:t>количество проведенных инвентаризаций объектов муниципальной собственности, в течение года;</w:t>
            </w:r>
          </w:p>
        </w:tc>
        <w:tc>
          <w:tcPr>
            <w:tcW w:w="701" w:type="pct"/>
            <w:tcBorders>
              <w:top w:val="single" w:sz="1" w:space="0" w:color="000000"/>
              <w:left w:val="single" w:sz="1" w:space="0" w:color="000000"/>
              <w:bottom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единиц</w:t>
            </w:r>
          </w:p>
        </w:tc>
        <w:tc>
          <w:tcPr>
            <w:tcW w:w="400" w:type="pct"/>
            <w:tcBorders>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2</w:t>
            </w:r>
          </w:p>
        </w:tc>
        <w:tc>
          <w:tcPr>
            <w:tcW w:w="400" w:type="pct"/>
            <w:tcBorders>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2</w:t>
            </w:r>
          </w:p>
        </w:tc>
        <w:tc>
          <w:tcPr>
            <w:tcW w:w="381" w:type="pct"/>
            <w:tcBorders>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2</w:t>
            </w:r>
          </w:p>
        </w:tc>
        <w:tc>
          <w:tcPr>
            <w:tcW w:w="499" w:type="pct"/>
            <w:tcBorders>
              <w:left w:val="single" w:sz="1" w:space="0" w:color="000000"/>
              <w:bottom w:val="single" w:sz="1" w:space="0" w:color="000000"/>
              <w:right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2</w:t>
            </w:r>
          </w:p>
        </w:tc>
      </w:tr>
      <w:tr w:rsidR="00095BBA" w:rsidRPr="00F35484" w:rsidTr="00D84038">
        <w:tblPrEx>
          <w:tblCellMar>
            <w:top w:w="108" w:type="dxa"/>
            <w:bottom w:w="108" w:type="dxa"/>
          </w:tblCellMar>
        </w:tblPrEx>
        <w:trPr>
          <w:gridAfter w:val="1"/>
          <w:wAfter w:w="5" w:type="pct"/>
          <w:cantSplit/>
          <w:trHeight w:val="378"/>
        </w:trPr>
        <w:tc>
          <w:tcPr>
            <w:tcW w:w="401" w:type="pct"/>
            <w:gridSpan w:val="2"/>
            <w:tcBorders>
              <w:left w:val="single" w:sz="1" w:space="0" w:color="000000"/>
              <w:bottom w:val="single" w:sz="1" w:space="0" w:color="000000"/>
            </w:tcBorders>
            <w:shd w:val="clear" w:color="auto" w:fill="auto"/>
          </w:tcPr>
          <w:p w:rsidR="00095BBA" w:rsidRPr="00F35484" w:rsidRDefault="00095BBA" w:rsidP="005E7CF7">
            <w:pPr>
              <w:spacing w:after="0" w:line="240" w:lineRule="auto"/>
              <w:jc w:val="center"/>
              <w:rPr>
                <w:rFonts w:ascii="Arial" w:hAnsi="Arial" w:cs="Arial"/>
                <w:bCs/>
                <w:sz w:val="24"/>
                <w:szCs w:val="24"/>
              </w:rPr>
            </w:pPr>
            <w:r w:rsidRPr="00F35484">
              <w:rPr>
                <w:rFonts w:ascii="Arial" w:hAnsi="Arial" w:cs="Arial"/>
                <w:sz w:val="24"/>
                <w:szCs w:val="24"/>
              </w:rPr>
              <w:t>1.3.</w:t>
            </w:r>
          </w:p>
        </w:tc>
        <w:tc>
          <w:tcPr>
            <w:tcW w:w="4594" w:type="pct"/>
            <w:gridSpan w:val="6"/>
            <w:tcBorders>
              <w:top w:val="single" w:sz="1" w:space="0" w:color="000000"/>
              <w:left w:val="single" w:sz="1" w:space="0" w:color="000000"/>
              <w:bottom w:val="single" w:sz="1" w:space="0" w:color="000000"/>
              <w:right w:val="single" w:sz="4" w:space="0" w:color="auto"/>
            </w:tcBorders>
            <w:shd w:val="clear" w:color="auto" w:fill="auto"/>
          </w:tcPr>
          <w:p w:rsidR="00095BBA" w:rsidRPr="00F35484" w:rsidRDefault="00095BBA" w:rsidP="005E7CF7">
            <w:pPr>
              <w:spacing w:after="0" w:line="240" w:lineRule="auto"/>
              <w:jc w:val="center"/>
              <w:rPr>
                <w:rFonts w:ascii="Arial" w:hAnsi="Arial" w:cs="Arial"/>
                <w:sz w:val="24"/>
                <w:szCs w:val="24"/>
              </w:rPr>
            </w:pPr>
            <w:r w:rsidRPr="00F35484">
              <w:rPr>
                <w:rFonts w:ascii="Arial" w:hAnsi="Arial" w:cs="Arial"/>
                <w:bCs/>
                <w:sz w:val="24"/>
                <w:szCs w:val="24"/>
              </w:rPr>
              <w:t>Обеспечение содержания муниципального имущества, проведение работ по улучшению имущества</w:t>
            </w:r>
          </w:p>
        </w:tc>
      </w:tr>
      <w:tr w:rsidR="002F6976" w:rsidRPr="00F35484" w:rsidTr="00D84038">
        <w:tblPrEx>
          <w:tblCellMar>
            <w:top w:w="108" w:type="dxa"/>
            <w:bottom w:w="108" w:type="dxa"/>
          </w:tblCellMar>
        </w:tblPrEx>
        <w:trPr>
          <w:gridAfter w:val="1"/>
          <w:wAfter w:w="5" w:type="pct"/>
          <w:cantSplit/>
          <w:trHeight w:val="378"/>
        </w:trPr>
        <w:tc>
          <w:tcPr>
            <w:tcW w:w="401" w:type="pct"/>
            <w:gridSpan w:val="2"/>
            <w:tcBorders>
              <w:left w:val="single" w:sz="1" w:space="0" w:color="000000"/>
              <w:bottom w:val="single" w:sz="4" w:space="0" w:color="auto"/>
            </w:tcBorders>
            <w:shd w:val="clear" w:color="auto" w:fill="auto"/>
          </w:tcPr>
          <w:p w:rsidR="00530AC0" w:rsidRPr="00F35484" w:rsidRDefault="00530AC0" w:rsidP="00D84038">
            <w:pPr>
              <w:spacing w:after="0" w:line="240" w:lineRule="auto"/>
              <w:jc w:val="center"/>
              <w:rPr>
                <w:rFonts w:ascii="Arial" w:hAnsi="Arial" w:cs="Arial"/>
                <w:sz w:val="24"/>
                <w:szCs w:val="24"/>
              </w:rPr>
            </w:pPr>
            <w:r w:rsidRPr="00F35484">
              <w:rPr>
                <w:rFonts w:ascii="Arial" w:hAnsi="Arial" w:cs="Arial"/>
                <w:sz w:val="24"/>
                <w:szCs w:val="24"/>
              </w:rPr>
              <w:t>1.3.1</w:t>
            </w:r>
          </w:p>
        </w:tc>
        <w:tc>
          <w:tcPr>
            <w:tcW w:w="2212" w:type="pct"/>
            <w:tcBorders>
              <w:left w:val="single" w:sz="1" w:space="0" w:color="000000"/>
              <w:bottom w:val="single" w:sz="4" w:space="0" w:color="auto"/>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Расходы бюджета муниципального района на оценку недвижимого имущества в целях приватизации, передачи в аренду без проведения торгов</w:t>
            </w:r>
          </w:p>
        </w:tc>
        <w:tc>
          <w:tcPr>
            <w:tcW w:w="701" w:type="pct"/>
            <w:tcBorders>
              <w:left w:val="single" w:sz="1" w:space="0" w:color="000000"/>
              <w:bottom w:val="single" w:sz="4" w:space="0" w:color="auto"/>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тыс.</w:t>
            </w:r>
            <w:r w:rsidR="00F35484">
              <w:rPr>
                <w:rFonts w:ascii="Arial" w:hAnsi="Arial" w:cs="Arial"/>
                <w:sz w:val="24"/>
                <w:szCs w:val="24"/>
              </w:rPr>
              <w:t xml:space="preserve"> </w:t>
            </w:r>
            <w:r w:rsidRPr="00F35484">
              <w:rPr>
                <w:rFonts w:ascii="Arial" w:hAnsi="Arial" w:cs="Arial"/>
                <w:sz w:val="24"/>
                <w:szCs w:val="24"/>
              </w:rPr>
              <w:t>руб.</w:t>
            </w:r>
          </w:p>
        </w:tc>
        <w:tc>
          <w:tcPr>
            <w:tcW w:w="400" w:type="pct"/>
            <w:tcBorders>
              <w:left w:val="single" w:sz="1" w:space="0" w:color="000000"/>
              <w:bottom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150,0</w:t>
            </w:r>
          </w:p>
        </w:tc>
        <w:tc>
          <w:tcPr>
            <w:tcW w:w="400" w:type="pct"/>
            <w:tcBorders>
              <w:left w:val="single" w:sz="1" w:space="0" w:color="000000"/>
              <w:bottom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100,0</w:t>
            </w:r>
          </w:p>
        </w:tc>
        <w:tc>
          <w:tcPr>
            <w:tcW w:w="381" w:type="pct"/>
            <w:tcBorders>
              <w:left w:val="single" w:sz="1" w:space="0" w:color="000000"/>
              <w:bottom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50,0</w:t>
            </w:r>
          </w:p>
        </w:tc>
        <w:tc>
          <w:tcPr>
            <w:tcW w:w="499" w:type="pct"/>
            <w:tcBorders>
              <w:top w:val="single" w:sz="4" w:space="0" w:color="auto"/>
              <w:left w:val="single" w:sz="1" w:space="0" w:color="000000"/>
              <w:bottom w:val="single" w:sz="4" w:space="0" w:color="auto"/>
              <w:right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50,0</w:t>
            </w:r>
          </w:p>
        </w:tc>
      </w:tr>
      <w:tr w:rsidR="00095BBA" w:rsidRPr="00F35484" w:rsidTr="00D84038">
        <w:tblPrEx>
          <w:tblCellMar>
            <w:top w:w="108" w:type="dxa"/>
            <w:bottom w:w="108" w:type="dxa"/>
          </w:tblCellMar>
        </w:tblPrEx>
        <w:trPr>
          <w:gridAfter w:val="1"/>
          <w:wAfter w:w="5" w:type="pct"/>
          <w:cantSplit/>
          <w:trHeight w:val="378"/>
        </w:trPr>
        <w:tc>
          <w:tcPr>
            <w:tcW w:w="401" w:type="pct"/>
            <w:gridSpan w:val="2"/>
            <w:tcBorders>
              <w:left w:val="single" w:sz="1" w:space="0" w:color="000000"/>
              <w:bottom w:val="single" w:sz="1" w:space="0" w:color="000000"/>
            </w:tcBorders>
            <w:shd w:val="clear" w:color="auto" w:fill="auto"/>
          </w:tcPr>
          <w:p w:rsidR="00095BBA" w:rsidRPr="00F35484" w:rsidRDefault="00095BBA" w:rsidP="005E7CF7">
            <w:pPr>
              <w:spacing w:after="0" w:line="240" w:lineRule="auto"/>
              <w:jc w:val="center"/>
              <w:rPr>
                <w:rFonts w:ascii="Arial" w:hAnsi="Arial" w:cs="Arial"/>
                <w:bCs/>
                <w:sz w:val="24"/>
                <w:szCs w:val="24"/>
              </w:rPr>
            </w:pPr>
            <w:r w:rsidRPr="00F35484">
              <w:rPr>
                <w:rFonts w:ascii="Arial" w:hAnsi="Arial" w:cs="Arial"/>
                <w:sz w:val="24"/>
                <w:szCs w:val="24"/>
              </w:rPr>
              <w:t>1.4.</w:t>
            </w:r>
          </w:p>
        </w:tc>
        <w:tc>
          <w:tcPr>
            <w:tcW w:w="4594" w:type="pct"/>
            <w:gridSpan w:val="6"/>
            <w:tcBorders>
              <w:left w:val="single" w:sz="1" w:space="0" w:color="000000"/>
              <w:bottom w:val="single" w:sz="1" w:space="0" w:color="000000"/>
              <w:right w:val="single" w:sz="4" w:space="0" w:color="auto"/>
            </w:tcBorders>
            <w:shd w:val="clear" w:color="auto" w:fill="auto"/>
          </w:tcPr>
          <w:p w:rsidR="00095BBA" w:rsidRPr="00F35484" w:rsidRDefault="00095BBA" w:rsidP="005E7CF7">
            <w:pPr>
              <w:spacing w:after="0" w:line="240" w:lineRule="auto"/>
              <w:jc w:val="center"/>
              <w:rPr>
                <w:rFonts w:ascii="Arial" w:hAnsi="Arial" w:cs="Arial"/>
                <w:sz w:val="24"/>
                <w:szCs w:val="24"/>
              </w:rPr>
            </w:pPr>
            <w:r w:rsidRPr="00F35484">
              <w:rPr>
                <w:rFonts w:ascii="Arial" w:hAnsi="Arial" w:cs="Arial"/>
                <w:bCs/>
                <w:sz w:val="24"/>
                <w:szCs w:val="24"/>
              </w:rPr>
              <w:t>Предоставление свободного имущества через процедуру торгов на право заключения договора аренды муниципального имущества в течении года:</w:t>
            </w:r>
          </w:p>
        </w:tc>
      </w:tr>
      <w:tr w:rsidR="002F6976" w:rsidRPr="00F35484" w:rsidTr="00D84038">
        <w:tblPrEx>
          <w:tblCellMar>
            <w:top w:w="108" w:type="dxa"/>
            <w:bottom w:w="108" w:type="dxa"/>
          </w:tblCellMar>
        </w:tblPrEx>
        <w:trPr>
          <w:gridAfter w:val="1"/>
          <w:wAfter w:w="5" w:type="pct"/>
          <w:cantSplit/>
          <w:trHeight w:val="378"/>
        </w:trPr>
        <w:tc>
          <w:tcPr>
            <w:tcW w:w="401" w:type="pct"/>
            <w:gridSpan w:val="2"/>
            <w:tcBorders>
              <w:left w:val="single" w:sz="1" w:space="0" w:color="000000"/>
              <w:bottom w:val="single" w:sz="1" w:space="0" w:color="000000"/>
            </w:tcBorders>
            <w:shd w:val="clear" w:color="auto" w:fill="auto"/>
          </w:tcPr>
          <w:p w:rsidR="00530AC0" w:rsidRPr="00F35484" w:rsidRDefault="00530AC0" w:rsidP="00D84038">
            <w:pPr>
              <w:spacing w:after="0" w:line="240" w:lineRule="auto"/>
              <w:jc w:val="center"/>
              <w:rPr>
                <w:rFonts w:ascii="Arial" w:hAnsi="Arial" w:cs="Arial"/>
                <w:sz w:val="24"/>
                <w:szCs w:val="24"/>
              </w:rPr>
            </w:pPr>
            <w:r w:rsidRPr="00F35484">
              <w:rPr>
                <w:rFonts w:ascii="Arial" w:hAnsi="Arial" w:cs="Arial"/>
                <w:sz w:val="24"/>
                <w:szCs w:val="24"/>
              </w:rPr>
              <w:t>1.4.1</w:t>
            </w:r>
          </w:p>
        </w:tc>
        <w:tc>
          <w:tcPr>
            <w:tcW w:w="2212" w:type="pct"/>
            <w:tcBorders>
              <w:left w:val="single" w:sz="1" w:space="0" w:color="000000"/>
              <w:bottom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зданий, помещений, строений, сооружений, являющихся собственностью муниципального района</w:t>
            </w:r>
          </w:p>
        </w:tc>
        <w:tc>
          <w:tcPr>
            <w:tcW w:w="701" w:type="pct"/>
            <w:tcBorders>
              <w:left w:val="single" w:sz="1" w:space="0" w:color="000000"/>
              <w:bottom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единиц</w:t>
            </w:r>
          </w:p>
        </w:tc>
        <w:tc>
          <w:tcPr>
            <w:tcW w:w="400" w:type="pct"/>
            <w:tcBorders>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w:t>
            </w:r>
          </w:p>
        </w:tc>
        <w:tc>
          <w:tcPr>
            <w:tcW w:w="400" w:type="pct"/>
            <w:tcBorders>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3</w:t>
            </w:r>
          </w:p>
        </w:tc>
        <w:tc>
          <w:tcPr>
            <w:tcW w:w="381" w:type="pct"/>
            <w:tcBorders>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w:t>
            </w:r>
          </w:p>
        </w:tc>
        <w:tc>
          <w:tcPr>
            <w:tcW w:w="499" w:type="pct"/>
            <w:tcBorders>
              <w:left w:val="single" w:sz="1" w:space="0" w:color="000000"/>
              <w:bottom w:val="single" w:sz="1" w:space="0" w:color="000000"/>
              <w:right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1</w:t>
            </w:r>
          </w:p>
        </w:tc>
      </w:tr>
      <w:tr w:rsidR="002F6976" w:rsidRPr="00F35484" w:rsidTr="00D84038">
        <w:tblPrEx>
          <w:tblCellMar>
            <w:top w:w="108" w:type="dxa"/>
            <w:bottom w:w="108" w:type="dxa"/>
          </w:tblCellMar>
        </w:tblPrEx>
        <w:trPr>
          <w:gridAfter w:val="1"/>
          <w:wAfter w:w="5" w:type="pct"/>
          <w:cantSplit/>
          <w:trHeight w:val="378"/>
        </w:trPr>
        <w:tc>
          <w:tcPr>
            <w:tcW w:w="401" w:type="pct"/>
            <w:gridSpan w:val="2"/>
            <w:tcBorders>
              <w:left w:val="single" w:sz="1" w:space="0" w:color="000000"/>
              <w:bottom w:val="single" w:sz="1" w:space="0" w:color="000000"/>
            </w:tcBorders>
            <w:shd w:val="clear" w:color="auto" w:fill="auto"/>
          </w:tcPr>
          <w:p w:rsidR="00530AC0" w:rsidRPr="00F35484" w:rsidRDefault="00530AC0" w:rsidP="00D84038">
            <w:pPr>
              <w:spacing w:after="0" w:line="240" w:lineRule="auto"/>
              <w:jc w:val="center"/>
              <w:rPr>
                <w:rFonts w:ascii="Arial" w:hAnsi="Arial" w:cs="Arial"/>
                <w:sz w:val="24"/>
                <w:szCs w:val="24"/>
              </w:rPr>
            </w:pPr>
            <w:r w:rsidRPr="00F35484">
              <w:rPr>
                <w:rFonts w:ascii="Arial" w:hAnsi="Arial" w:cs="Arial"/>
                <w:sz w:val="24"/>
                <w:szCs w:val="24"/>
              </w:rPr>
              <w:t>1.4.2</w:t>
            </w:r>
          </w:p>
        </w:tc>
        <w:tc>
          <w:tcPr>
            <w:tcW w:w="2212" w:type="pct"/>
            <w:tcBorders>
              <w:left w:val="single" w:sz="1" w:space="0" w:color="000000"/>
              <w:bottom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земельных участков на территории района</w:t>
            </w:r>
          </w:p>
        </w:tc>
        <w:tc>
          <w:tcPr>
            <w:tcW w:w="701" w:type="pct"/>
            <w:tcBorders>
              <w:left w:val="single" w:sz="1" w:space="0" w:color="000000"/>
              <w:bottom w:val="single" w:sz="1" w:space="0" w:color="000000"/>
            </w:tcBorders>
            <w:shd w:val="clear" w:color="auto" w:fill="auto"/>
          </w:tcPr>
          <w:p w:rsidR="00530AC0" w:rsidRPr="00F35484" w:rsidRDefault="00530AC0" w:rsidP="00D84038">
            <w:pPr>
              <w:spacing w:after="0" w:line="240" w:lineRule="auto"/>
              <w:rPr>
                <w:rFonts w:ascii="Arial" w:hAnsi="Arial" w:cs="Arial"/>
                <w:sz w:val="24"/>
                <w:szCs w:val="24"/>
              </w:rPr>
            </w:pPr>
            <w:r w:rsidRPr="00F35484">
              <w:rPr>
                <w:rFonts w:ascii="Arial" w:hAnsi="Arial" w:cs="Arial"/>
                <w:sz w:val="24"/>
                <w:szCs w:val="24"/>
              </w:rPr>
              <w:t>единиц</w:t>
            </w:r>
          </w:p>
        </w:tc>
        <w:tc>
          <w:tcPr>
            <w:tcW w:w="400" w:type="pct"/>
            <w:tcBorders>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27</w:t>
            </w:r>
          </w:p>
        </w:tc>
        <w:tc>
          <w:tcPr>
            <w:tcW w:w="400" w:type="pct"/>
            <w:tcBorders>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45</w:t>
            </w:r>
          </w:p>
        </w:tc>
        <w:tc>
          <w:tcPr>
            <w:tcW w:w="381" w:type="pct"/>
            <w:tcBorders>
              <w:left w:val="single" w:sz="1" w:space="0" w:color="000000"/>
              <w:bottom w:val="single" w:sz="1" w:space="0" w:color="000000"/>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55</w:t>
            </w:r>
          </w:p>
        </w:tc>
        <w:tc>
          <w:tcPr>
            <w:tcW w:w="499" w:type="pct"/>
            <w:tcBorders>
              <w:left w:val="single" w:sz="1" w:space="0" w:color="000000"/>
              <w:bottom w:val="single" w:sz="1" w:space="0" w:color="000000"/>
              <w:right w:val="single" w:sz="4" w:space="0" w:color="auto"/>
            </w:tcBorders>
            <w:shd w:val="clear" w:color="auto" w:fill="auto"/>
          </w:tcPr>
          <w:p w:rsidR="00530AC0" w:rsidRPr="00F35484" w:rsidRDefault="00530AC0" w:rsidP="00D84038">
            <w:pPr>
              <w:snapToGrid w:val="0"/>
              <w:spacing w:after="0" w:line="240" w:lineRule="auto"/>
              <w:rPr>
                <w:rFonts w:ascii="Arial" w:hAnsi="Arial" w:cs="Arial"/>
                <w:sz w:val="24"/>
                <w:szCs w:val="24"/>
              </w:rPr>
            </w:pPr>
            <w:r w:rsidRPr="00F35484">
              <w:rPr>
                <w:rFonts w:ascii="Arial" w:hAnsi="Arial" w:cs="Arial"/>
                <w:sz w:val="24"/>
                <w:szCs w:val="24"/>
              </w:rPr>
              <w:t>55</w:t>
            </w:r>
          </w:p>
        </w:tc>
      </w:tr>
      <w:tr w:rsidR="00095BBA" w:rsidRPr="00F35484" w:rsidTr="00D84038">
        <w:tblPrEx>
          <w:tblCellMar>
            <w:top w:w="108" w:type="dxa"/>
            <w:bottom w:w="108" w:type="dxa"/>
          </w:tblCellMar>
        </w:tblPrEx>
        <w:trPr>
          <w:gridAfter w:val="1"/>
          <w:wAfter w:w="5" w:type="pct"/>
          <w:cantSplit/>
          <w:trHeight w:val="378"/>
        </w:trPr>
        <w:tc>
          <w:tcPr>
            <w:tcW w:w="401" w:type="pct"/>
            <w:gridSpan w:val="2"/>
            <w:tcBorders>
              <w:left w:val="single" w:sz="1" w:space="0" w:color="000000"/>
              <w:bottom w:val="single" w:sz="1" w:space="0" w:color="000000"/>
            </w:tcBorders>
            <w:shd w:val="clear" w:color="auto" w:fill="auto"/>
          </w:tcPr>
          <w:p w:rsidR="00095BBA" w:rsidRPr="00F35484" w:rsidRDefault="00095BBA" w:rsidP="00D84038">
            <w:pPr>
              <w:spacing w:after="0" w:line="240" w:lineRule="auto"/>
              <w:jc w:val="center"/>
              <w:rPr>
                <w:rFonts w:ascii="Arial" w:hAnsi="Arial" w:cs="Arial"/>
                <w:bCs/>
                <w:sz w:val="24"/>
                <w:szCs w:val="24"/>
              </w:rPr>
            </w:pPr>
            <w:r w:rsidRPr="00F35484">
              <w:rPr>
                <w:rFonts w:ascii="Arial" w:hAnsi="Arial" w:cs="Arial"/>
                <w:sz w:val="24"/>
                <w:szCs w:val="24"/>
              </w:rPr>
              <w:t>2.</w:t>
            </w:r>
          </w:p>
        </w:tc>
        <w:tc>
          <w:tcPr>
            <w:tcW w:w="4594" w:type="pct"/>
            <w:gridSpan w:val="6"/>
            <w:tcBorders>
              <w:left w:val="single" w:sz="1" w:space="0" w:color="000000"/>
              <w:bottom w:val="single" w:sz="4" w:space="0" w:color="auto"/>
              <w:right w:val="single" w:sz="1" w:space="0" w:color="000000"/>
            </w:tcBorders>
            <w:shd w:val="clear" w:color="auto" w:fill="auto"/>
          </w:tcPr>
          <w:p w:rsidR="00095BBA" w:rsidRPr="00F35484" w:rsidRDefault="00095BBA" w:rsidP="00D84038">
            <w:pPr>
              <w:spacing w:after="0" w:line="240" w:lineRule="auto"/>
              <w:jc w:val="center"/>
              <w:rPr>
                <w:rFonts w:ascii="Arial" w:hAnsi="Arial" w:cs="Arial"/>
                <w:sz w:val="24"/>
                <w:szCs w:val="24"/>
              </w:rPr>
            </w:pPr>
            <w:r w:rsidRPr="00F35484">
              <w:rPr>
                <w:rFonts w:ascii="Arial" w:hAnsi="Arial" w:cs="Arial"/>
                <w:bCs/>
                <w:sz w:val="24"/>
                <w:szCs w:val="24"/>
              </w:rPr>
              <w:t>Поступление неналоговых доходов в бюджет муниципального района</w:t>
            </w:r>
          </w:p>
        </w:tc>
      </w:tr>
      <w:tr w:rsidR="002F6976" w:rsidRPr="00F35484" w:rsidTr="00D84038">
        <w:tblPrEx>
          <w:tblCellMar>
            <w:top w:w="55" w:type="dxa"/>
            <w:left w:w="55" w:type="dxa"/>
            <w:bottom w:w="55" w:type="dxa"/>
            <w:right w:w="55" w:type="dxa"/>
          </w:tblCellMar>
        </w:tblPrEx>
        <w:trPr>
          <w:gridAfter w:val="1"/>
          <w:wAfter w:w="5" w:type="pct"/>
          <w:cantSplit/>
        </w:trPr>
        <w:tc>
          <w:tcPr>
            <w:tcW w:w="401" w:type="pct"/>
            <w:gridSpan w:val="2"/>
            <w:tcBorders>
              <w:left w:val="single" w:sz="1" w:space="0" w:color="000000"/>
              <w:bottom w:val="single" w:sz="1" w:space="0" w:color="000000"/>
            </w:tcBorders>
            <w:shd w:val="clear" w:color="auto" w:fill="auto"/>
          </w:tcPr>
          <w:p w:rsidR="002D471E" w:rsidRPr="00F35484" w:rsidRDefault="002D471E" w:rsidP="00D84038">
            <w:pPr>
              <w:spacing w:after="0" w:line="240" w:lineRule="auto"/>
              <w:jc w:val="center"/>
              <w:rPr>
                <w:rFonts w:ascii="Arial" w:eastAsia="Times New Roman" w:hAnsi="Arial" w:cs="Arial"/>
                <w:sz w:val="24"/>
                <w:szCs w:val="24"/>
              </w:rPr>
            </w:pPr>
            <w:r w:rsidRPr="00F35484">
              <w:rPr>
                <w:rFonts w:ascii="Arial" w:hAnsi="Arial" w:cs="Arial"/>
                <w:sz w:val="24"/>
                <w:szCs w:val="24"/>
              </w:rPr>
              <w:t>2.1.1</w:t>
            </w:r>
          </w:p>
        </w:tc>
        <w:tc>
          <w:tcPr>
            <w:tcW w:w="2212" w:type="pct"/>
            <w:tcBorders>
              <w:left w:val="single" w:sz="1" w:space="0" w:color="000000"/>
              <w:bottom w:val="single" w:sz="1" w:space="0" w:color="000000"/>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Объем доходов, поступивших в бюджет Алагирского района,</w:t>
            </w:r>
            <w:r w:rsidR="00F35484">
              <w:rPr>
                <w:rFonts w:ascii="Arial" w:hAnsi="Arial" w:cs="Arial"/>
                <w:lang w:eastAsia="en-US"/>
              </w:rPr>
              <w:t xml:space="preserve"> </w:t>
            </w:r>
            <w:r w:rsidRPr="00F35484">
              <w:rPr>
                <w:rFonts w:ascii="Arial" w:hAnsi="Arial" w:cs="Arial"/>
                <w:lang w:eastAsia="en-US"/>
              </w:rPr>
              <w:t>в т.ч. от:</w:t>
            </w:r>
          </w:p>
        </w:tc>
        <w:tc>
          <w:tcPr>
            <w:tcW w:w="701" w:type="pct"/>
            <w:tcBorders>
              <w:left w:val="single" w:sz="1" w:space="0" w:color="000000"/>
              <w:bottom w:val="single" w:sz="1" w:space="0" w:color="000000"/>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тыс. руб.</w:t>
            </w:r>
          </w:p>
        </w:tc>
        <w:tc>
          <w:tcPr>
            <w:tcW w:w="400" w:type="pct"/>
            <w:tcBorders>
              <w:left w:val="single" w:sz="1" w:space="0" w:color="000000"/>
              <w:bottom w:val="single" w:sz="1" w:space="0" w:color="000000"/>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36100</w:t>
            </w:r>
          </w:p>
        </w:tc>
        <w:tc>
          <w:tcPr>
            <w:tcW w:w="400" w:type="pct"/>
            <w:tcBorders>
              <w:left w:val="single" w:sz="1" w:space="0" w:color="000000"/>
              <w:bottom w:val="single" w:sz="1" w:space="0" w:color="000000"/>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36250</w:t>
            </w:r>
          </w:p>
        </w:tc>
        <w:tc>
          <w:tcPr>
            <w:tcW w:w="381" w:type="pct"/>
            <w:tcBorders>
              <w:left w:val="single" w:sz="1" w:space="0" w:color="000000"/>
              <w:bottom w:val="single" w:sz="1" w:space="0" w:color="000000"/>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37100</w:t>
            </w:r>
          </w:p>
        </w:tc>
        <w:tc>
          <w:tcPr>
            <w:tcW w:w="499" w:type="pct"/>
            <w:tcBorders>
              <w:left w:val="single" w:sz="1" w:space="0" w:color="000000"/>
              <w:bottom w:val="single" w:sz="1" w:space="0" w:color="000000"/>
              <w:right w:val="single" w:sz="4" w:space="0" w:color="auto"/>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37600</w:t>
            </w:r>
          </w:p>
        </w:tc>
      </w:tr>
      <w:tr w:rsidR="002F6976" w:rsidRPr="00F35484" w:rsidTr="00D84038">
        <w:tblPrEx>
          <w:tblCellMar>
            <w:top w:w="55" w:type="dxa"/>
            <w:left w:w="55" w:type="dxa"/>
            <w:bottom w:w="55" w:type="dxa"/>
            <w:right w:w="55" w:type="dxa"/>
          </w:tblCellMar>
        </w:tblPrEx>
        <w:trPr>
          <w:gridAfter w:val="1"/>
          <w:wAfter w:w="5" w:type="pct"/>
          <w:cantSplit/>
        </w:trPr>
        <w:tc>
          <w:tcPr>
            <w:tcW w:w="401" w:type="pct"/>
            <w:gridSpan w:val="2"/>
            <w:tcBorders>
              <w:left w:val="single" w:sz="1" w:space="0" w:color="000000"/>
              <w:bottom w:val="single" w:sz="1" w:space="0" w:color="000000"/>
            </w:tcBorders>
            <w:shd w:val="clear" w:color="auto" w:fill="auto"/>
          </w:tcPr>
          <w:p w:rsidR="002D471E" w:rsidRPr="00F35484" w:rsidRDefault="002D471E" w:rsidP="00D84038">
            <w:pPr>
              <w:spacing w:after="0" w:line="240" w:lineRule="auto"/>
              <w:jc w:val="center"/>
              <w:rPr>
                <w:rFonts w:ascii="Arial" w:eastAsia="Times New Roman" w:hAnsi="Arial" w:cs="Arial"/>
                <w:sz w:val="24"/>
                <w:szCs w:val="24"/>
              </w:rPr>
            </w:pPr>
            <w:r w:rsidRPr="00F35484">
              <w:rPr>
                <w:rFonts w:ascii="Arial" w:hAnsi="Arial" w:cs="Arial"/>
                <w:sz w:val="24"/>
                <w:szCs w:val="24"/>
              </w:rPr>
              <w:t>2.1.2.</w:t>
            </w:r>
          </w:p>
        </w:tc>
        <w:tc>
          <w:tcPr>
            <w:tcW w:w="2212" w:type="pct"/>
            <w:tcBorders>
              <w:left w:val="single" w:sz="1" w:space="0" w:color="000000"/>
              <w:bottom w:val="single" w:sz="1" w:space="0" w:color="000000"/>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 т.ч. пени</w:t>
            </w:r>
          </w:p>
        </w:tc>
        <w:tc>
          <w:tcPr>
            <w:tcW w:w="701" w:type="pct"/>
            <w:tcBorders>
              <w:left w:val="single" w:sz="1" w:space="0" w:color="000000"/>
              <w:bottom w:val="single" w:sz="1" w:space="0" w:color="000000"/>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тыс. руб.</w:t>
            </w:r>
          </w:p>
        </w:tc>
        <w:tc>
          <w:tcPr>
            <w:tcW w:w="400" w:type="pct"/>
            <w:tcBorders>
              <w:left w:val="single" w:sz="1" w:space="0" w:color="000000"/>
              <w:bottom w:val="single" w:sz="1" w:space="0" w:color="000000"/>
            </w:tcBorders>
            <w:shd w:val="clear" w:color="auto" w:fill="auto"/>
          </w:tcPr>
          <w:p w:rsidR="002D471E" w:rsidRPr="00F35484" w:rsidRDefault="002D471E" w:rsidP="00D84038">
            <w:pPr>
              <w:pStyle w:val="ConsPlusCell"/>
              <w:widowControl/>
              <w:rPr>
                <w:rFonts w:ascii="Arial" w:hAnsi="Arial" w:cs="Arial"/>
                <w:lang w:eastAsia="en-US"/>
              </w:rPr>
            </w:pPr>
            <w:r w:rsidRPr="00F35484">
              <w:rPr>
                <w:rFonts w:ascii="Arial" w:hAnsi="Arial" w:cs="Arial"/>
                <w:lang w:eastAsia="en-US"/>
              </w:rPr>
              <w:t>31400</w:t>
            </w:r>
          </w:p>
        </w:tc>
        <w:tc>
          <w:tcPr>
            <w:tcW w:w="400" w:type="pct"/>
            <w:tcBorders>
              <w:left w:val="single" w:sz="1" w:space="0" w:color="000000"/>
              <w:bottom w:val="single" w:sz="1" w:space="0" w:color="000000"/>
            </w:tcBorders>
            <w:shd w:val="clear" w:color="auto" w:fill="auto"/>
          </w:tcPr>
          <w:p w:rsidR="002D471E" w:rsidRPr="00F35484" w:rsidRDefault="002D471E" w:rsidP="00D84038">
            <w:pPr>
              <w:pStyle w:val="ConsPlusCell"/>
              <w:widowControl/>
              <w:rPr>
                <w:rFonts w:ascii="Arial" w:hAnsi="Arial" w:cs="Arial"/>
                <w:lang w:eastAsia="en-US"/>
              </w:rPr>
            </w:pPr>
            <w:r w:rsidRPr="00F35484">
              <w:rPr>
                <w:rFonts w:ascii="Arial" w:hAnsi="Arial" w:cs="Arial"/>
                <w:lang w:eastAsia="en-US"/>
              </w:rPr>
              <w:t>31500</w:t>
            </w:r>
          </w:p>
        </w:tc>
        <w:tc>
          <w:tcPr>
            <w:tcW w:w="381" w:type="pct"/>
            <w:tcBorders>
              <w:left w:val="single" w:sz="1" w:space="0" w:color="000000"/>
              <w:bottom w:val="single" w:sz="1" w:space="0" w:color="000000"/>
            </w:tcBorders>
            <w:shd w:val="clear" w:color="auto" w:fill="auto"/>
          </w:tcPr>
          <w:p w:rsidR="002D471E" w:rsidRPr="00F35484" w:rsidRDefault="002D471E" w:rsidP="00D84038">
            <w:pPr>
              <w:pStyle w:val="ConsPlusCell"/>
              <w:widowControl/>
              <w:rPr>
                <w:rFonts w:ascii="Arial" w:hAnsi="Arial" w:cs="Arial"/>
                <w:lang w:eastAsia="en-US"/>
              </w:rPr>
            </w:pPr>
            <w:r w:rsidRPr="00F35484">
              <w:rPr>
                <w:rFonts w:ascii="Arial" w:hAnsi="Arial" w:cs="Arial"/>
                <w:lang w:eastAsia="en-US"/>
              </w:rPr>
              <w:t>31500</w:t>
            </w:r>
          </w:p>
        </w:tc>
        <w:tc>
          <w:tcPr>
            <w:tcW w:w="499" w:type="pct"/>
            <w:tcBorders>
              <w:left w:val="single" w:sz="1" w:space="0" w:color="000000"/>
              <w:bottom w:val="single" w:sz="1" w:space="0" w:color="000000"/>
              <w:right w:val="single" w:sz="4" w:space="0" w:color="auto"/>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32000</w:t>
            </w:r>
          </w:p>
        </w:tc>
      </w:tr>
      <w:tr w:rsidR="002F6976" w:rsidRPr="00F35484" w:rsidTr="00D84038">
        <w:tblPrEx>
          <w:tblCellMar>
            <w:top w:w="55" w:type="dxa"/>
            <w:left w:w="55" w:type="dxa"/>
            <w:bottom w:w="55" w:type="dxa"/>
            <w:right w:w="55" w:type="dxa"/>
          </w:tblCellMar>
        </w:tblPrEx>
        <w:trPr>
          <w:gridAfter w:val="1"/>
          <w:wAfter w:w="5" w:type="pct"/>
          <w:cantSplit/>
        </w:trPr>
        <w:tc>
          <w:tcPr>
            <w:tcW w:w="401" w:type="pct"/>
            <w:gridSpan w:val="2"/>
            <w:tcBorders>
              <w:left w:val="single" w:sz="1" w:space="0" w:color="000000"/>
              <w:bottom w:val="single" w:sz="1" w:space="0" w:color="000000"/>
            </w:tcBorders>
            <w:shd w:val="clear" w:color="auto" w:fill="auto"/>
          </w:tcPr>
          <w:p w:rsidR="002D471E" w:rsidRPr="00F35484" w:rsidRDefault="002D471E" w:rsidP="00D84038">
            <w:pPr>
              <w:spacing w:after="0" w:line="240" w:lineRule="auto"/>
              <w:jc w:val="center"/>
              <w:rPr>
                <w:rFonts w:ascii="Arial" w:eastAsia="Times New Roman" w:hAnsi="Arial" w:cs="Arial"/>
                <w:sz w:val="24"/>
                <w:szCs w:val="24"/>
              </w:rPr>
            </w:pPr>
            <w:r w:rsidRPr="00F35484">
              <w:rPr>
                <w:rFonts w:ascii="Arial" w:hAnsi="Arial" w:cs="Arial"/>
                <w:sz w:val="24"/>
                <w:szCs w:val="24"/>
              </w:rPr>
              <w:t>2.1.3</w:t>
            </w:r>
          </w:p>
        </w:tc>
        <w:tc>
          <w:tcPr>
            <w:tcW w:w="2212" w:type="pct"/>
            <w:tcBorders>
              <w:left w:val="single" w:sz="1" w:space="0" w:color="000000"/>
              <w:bottom w:val="single" w:sz="1" w:space="0" w:color="000000"/>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арендной платы, а также средства от продажи права на заключение договоров аренды за земли, находящиеся в собственности муниципальных районов, в т.ч. пени</w:t>
            </w:r>
          </w:p>
        </w:tc>
        <w:tc>
          <w:tcPr>
            <w:tcW w:w="701" w:type="pct"/>
            <w:tcBorders>
              <w:left w:val="single" w:sz="1" w:space="0" w:color="000000"/>
              <w:bottom w:val="single" w:sz="1" w:space="0" w:color="000000"/>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тыс. руб.</w:t>
            </w:r>
          </w:p>
        </w:tc>
        <w:tc>
          <w:tcPr>
            <w:tcW w:w="400" w:type="pct"/>
            <w:tcBorders>
              <w:left w:val="single" w:sz="1" w:space="0" w:color="000000"/>
              <w:bottom w:val="single" w:sz="1" w:space="0" w:color="000000"/>
            </w:tcBorders>
            <w:shd w:val="clear" w:color="auto" w:fill="auto"/>
          </w:tcPr>
          <w:p w:rsidR="002D471E" w:rsidRPr="00F35484" w:rsidRDefault="002D471E" w:rsidP="00D84038">
            <w:pPr>
              <w:pStyle w:val="ConsPlusCell"/>
              <w:widowControl/>
              <w:rPr>
                <w:rFonts w:ascii="Arial" w:hAnsi="Arial" w:cs="Arial"/>
                <w:lang w:eastAsia="en-US"/>
              </w:rPr>
            </w:pPr>
            <w:r w:rsidRPr="00F35484">
              <w:rPr>
                <w:rFonts w:ascii="Arial" w:hAnsi="Arial" w:cs="Arial"/>
                <w:lang w:eastAsia="en-US"/>
              </w:rPr>
              <w:t>1500</w:t>
            </w:r>
          </w:p>
        </w:tc>
        <w:tc>
          <w:tcPr>
            <w:tcW w:w="400" w:type="pct"/>
            <w:tcBorders>
              <w:left w:val="single" w:sz="1" w:space="0" w:color="000000"/>
              <w:bottom w:val="single" w:sz="1" w:space="0" w:color="000000"/>
            </w:tcBorders>
            <w:shd w:val="clear" w:color="auto" w:fill="auto"/>
          </w:tcPr>
          <w:p w:rsidR="002D471E" w:rsidRPr="00F35484" w:rsidRDefault="002D471E" w:rsidP="00D84038">
            <w:pPr>
              <w:pStyle w:val="ConsPlusCell"/>
              <w:widowControl/>
              <w:rPr>
                <w:rFonts w:ascii="Arial" w:hAnsi="Arial" w:cs="Arial"/>
                <w:lang w:eastAsia="en-US"/>
              </w:rPr>
            </w:pPr>
            <w:r w:rsidRPr="00F35484">
              <w:rPr>
                <w:rFonts w:ascii="Arial" w:hAnsi="Arial" w:cs="Arial"/>
                <w:lang w:eastAsia="en-US"/>
              </w:rPr>
              <w:t>1000</w:t>
            </w:r>
          </w:p>
        </w:tc>
        <w:tc>
          <w:tcPr>
            <w:tcW w:w="381" w:type="pct"/>
            <w:tcBorders>
              <w:left w:val="single" w:sz="1" w:space="0" w:color="000000"/>
              <w:bottom w:val="single" w:sz="1" w:space="0" w:color="000000"/>
            </w:tcBorders>
            <w:shd w:val="clear" w:color="auto" w:fill="auto"/>
          </w:tcPr>
          <w:p w:rsidR="002D471E" w:rsidRPr="00F35484" w:rsidRDefault="002D471E" w:rsidP="00D84038">
            <w:pPr>
              <w:pStyle w:val="ConsPlusCell"/>
              <w:widowControl/>
              <w:rPr>
                <w:rFonts w:ascii="Arial" w:hAnsi="Arial" w:cs="Arial"/>
                <w:lang w:eastAsia="en-US"/>
              </w:rPr>
            </w:pPr>
            <w:r w:rsidRPr="00F35484">
              <w:rPr>
                <w:rFonts w:ascii="Arial" w:hAnsi="Arial" w:cs="Arial"/>
                <w:lang w:eastAsia="en-US"/>
              </w:rPr>
              <w:t>1500</w:t>
            </w:r>
          </w:p>
        </w:tc>
        <w:tc>
          <w:tcPr>
            <w:tcW w:w="499" w:type="pct"/>
            <w:tcBorders>
              <w:left w:val="single" w:sz="1" w:space="0" w:color="000000"/>
              <w:bottom w:val="single" w:sz="1" w:space="0" w:color="000000"/>
              <w:right w:val="single" w:sz="4" w:space="0" w:color="auto"/>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1500</w:t>
            </w:r>
          </w:p>
        </w:tc>
      </w:tr>
      <w:tr w:rsidR="002F6976" w:rsidRPr="00F35484" w:rsidTr="00D84038">
        <w:tblPrEx>
          <w:tblCellMar>
            <w:top w:w="55" w:type="dxa"/>
            <w:left w:w="55" w:type="dxa"/>
            <w:bottom w:w="55" w:type="dxa"/>
            <w:right w:w="55" w:type="dxa"/>
          </w:tblCellMar>
        </w:tblPrEx>
        <w:trPr>
          <w:gridAfter w:val="1"/>
          <w:wAfter w:w="5" w:type="pct"/>
          <w:cantSplit/>
        </w:trPr>
        <w:tc>
          <w:tcPr>
            <w:tcW w:w="401" w:type="pct"/>
            <w:gridSpan w:val="2"/>
            <w:tcBorders>
              <w:left w:val="single" w:sz="1" w:space="0" w:color="000000"/>
              <w:bottom w:val="single" w:sz="1" w:space="0" w:color="000000"/>
            </w:tcBorders>
            <w:shd w:val="clear" w:color="auto" w:fill="auto"/>
          </w:tcPr>
          <w:p w:rsidR="002D471E" w:rsidRPr="00F35484" w:rsidRDefault="002D471E" w:rsidP="00D84038">
            <w:pPr>
              <w:spacing w:after="0" w:line="240" w:lineRule="auto"/>
              <w:jc w:val="center"/>
              <w:rPr>
                <w:rFonts w:ascii="Arial" w:eastAsia="Times New Roman" w:hAnsi="Arial" w:cs="Arial"/>
                <w:sz w:val="24"/>
                <w:szCs w:val="24"/>
              </w:rPr>
            </w:pPr>
            <w:r w:rsidRPr="00F35484">
              <w:rPr>
                <w:rFonts w:ascii="Arial" w:hAnsi="Arial" w:cs="Arial"/>
                <w:sz w:val="24"/>
                <w:szCs w:val="24"/>
              </w:rPr>
              <w:t>2.1.4.</w:t>
            </w:r>
          </w:p>
        </w:tc>
        <w:tc>
          <w:tcPr>
            <w:tcW w:w="2212" w:type="pct"/>
            <w:tcBorders>
              <w:left w:val="single" w:sz="1" w:space="0" w:color="000000"/>
              <w:bottom w:val="single" w:sz="1" w:space="0" w:color="000000"/>
            </w:tcBorders>
            <w:shd w:val="clear" w:color="auto" w:fill="auto"/>
          </w:tcPr>
          <w:p w:rsidR="002D471E" w:rsidRPr="00F35484" w:rsidRDefault="002D471E" w:rsidP="00D84038">
            <w:pPr>
              <w:pStyle w:val="ConsPlusCell"/>
              <w:widowControl/>
              <w:rPr>
                <w:rFonts w:ascii="Arial" w:hAnsi="Arial" w:cs="Arial"/>
                <w:lang w:eastAsia="en-US"/>
              </w:rPr>
            </w:pPr>
            <w:r w:rsidRPr="00F35484">
              <w:rPr>
                <w:rFonts w:ascii="Arial" w:hAnsi="Arial" w:cs="Arial"/>
                <w:lang w:eastAsia="en-US"/>
              </w:rPr>
              <w:t>сдачи в аренду имущества, находящегося в оперативном управлении органов управления муниципальных районов и созданных ими учреждений (за исключения имущества муниципальных автономных учреждений), в т.ч. пени</w:t>
            </w:r>
          </w:p>
        </w:tc>
        <w:tc>
          <w:tcPr>
            <w:tcW w:w="701" w:type="pct"/>
            <w:tcBorders>
              <w:left w:val="single" w:sz="1" w:space="0" w:color="000000"/>
              <w:bottom w:val="single" w:sz="1" w:space="0" w:color="000000"/>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тыс. руб.</w:t>
            </w:r>
          </w:p>
        </w:tc>
        <w:tc>
          <w:tcPr>
            <w:tcW w:w="400" w:type="pct"/>
            <w:tcBorders>
              <w:left w:val="single" w:sz="1" w:space="0" w:color="000000"/>
              <w:bottom w:val="single" w:sz="1" w:space="0" w:color="000000"/>
            </w:tcBorders>
            <w:shd w:val="clear" w:color="auto" w:fill="auto"/>
          </w:tcPr>
          <w:p w:rsidR="002D471E" w:rsidRPr="00F35484" w:rsidRDefault="002D471E" w:rsidP="00D84038">
            <w:pPr>
              <w:pStyle w:val="ConsPlusCell"/>
              <w:widowControl/>
              <w:rPr>
                <w:rFonts w:ascii="Arial" w:hAnsi="Arial" w:cs="Arial"/>
                <w:lang w:eastAsia="en-US"/>
              </w:rPr>
            </w:pPr>
            <w:r w:rsidRPr="00F35484">
              <w:rPr>
                <w:rFonts w:ascii="Arial" w:hAnsi="Arial" w:cs="Arial"/>
                <w:lang w:eastAsia="en-US"/>
              </w:rPr>
              <w:t>800</w:t>
            </w:r>
          </w:p>
        </w:tc>
        <w:tc>
          <w:tcPr>
            <w:tcW w:w="400" w:type="pct"/>
            <w:tcBorders>
              <w:left w:val="single" w:sz="1" w:space="0" w:color="000000"/>
              <w:bottom w:val="single" w:sz="1" w:space="0" w:color="000000"/>
            </w:tcBorders>
            <w:shd w:val="clear" w:color="auto" w:fill="auto"/>
          </w:tcPr>
          <w:p w:rsidR="002D471E" w:rsidRPr="00F35484" w:rsidRDefault="002D471E" w:rsidP="00D84038">
            <w:pPr>
              <w:pStyle w:val="ConsPlusCell"/>
              <w:widowControl/>
              <w:rPr>
                <w:rFonts w:ascii="Arial" w:hAnsi="Arial" w:cs="Arial"/>
                <w:lang w:eastAsia="en-US"/>
              </w:rPr>
            </w:pPr>
            <w:r w:rsidRPr="00F35484">
              <w:rPr>
                <w:rFonts w:ascii="Arial" w:hAnsi="Arial" w:cs="Arial"/>
                <w:lang w:eastAsia="en-US"/>
              </w:rPr>
              <w:t>1200</w:t>
            </w:r>
          </w:p>
        </w:tc>
        <w:tc>
          <w:tcPr>
            <w:tcW w:w="381" w:type="pct"/>
            <w:tcBorders>
              <w:left w:val="single" w:sz="1" w:space="0" w:color="000000"/>
              <w:bottom w:val="single" w:sz="1" w:space="0" w:color="000000"/>
            </w:tcBorders>
            <w:shd w:val="clear" w:color="auto" w:fill="auto"/>
          </w:tcPr>
          <w:p w:rsidR="002D471E" w:rsidRPr="00F35484" w:rsidRDefault="002D471E" w:rsidP="00D84038">
            <w:pPr>
              <w:pStyle w:val="ConsPlusCell"/>
              <w:widowControl/>
              <w:rPr>
                <w:rFonts w:ascii="Arial" w:hAnsi="Arial" w:cs="Arial"/>
                <w:lang w:eastAsia="en-US"/>
              </w:rPr>
            </w:pPr>
            <w:r w:rsidRPr="00F35484">
              <w:rPr>
                <w:rFonts w:ascii="Arial" w:hAnsi="Arial" w:cs="Arial"/>
                <w:lang w:eastAsia="en-US"/>
              </w:rPr>
              <w:t>1500</w:t>
            </w:r>
          </w:p>
        </w:tc>
        <w:tc>
          <w:tcPr>
            <w:tcW w:w="499" w:type="pct"/>
            <w:tcBorders>
              <w:left w:val="single" w:sz="1" w:space="0" w:color="000000"/>
              <w:bottom w:val="single" w:sz="1" w:space="0" w:color="000000"/>
              <w:right w:val="single" w:sz="4" w:space="0" w:color="auto"/>
            </w:tcBorders>
            <w:shd w:val="clear" w:color="auto" w:fill="auto"/>
          </w:tcPr>
          <w:p w:rsidR="002D471E" w:rsidRPr="00F35484" w:rsidRDefault="002D471E" w:rsidP="00D84038">
            <w:pPr>
              <w:pStyle w:val="ConsPlusNormal"/>
              <w:widowControl/>
              <w:rPr>
                <w:rFonts w:ascii="Arial" w:hAnsi="Arial" w:cs="Arial"/>
                <w:lang w:eastAsia="en-US"/>
              </w:rPr>
            </w:pPr>
            <w:r w:rsidRPr="00F35484">
              <w:rPr>
                <w:rFonts w:ascii="Arial" w:hAnsi="Arial" w:cs="Arial"/>
                <w:lang w:eastAsia="en-US"/>
              </w:rPr>
              <w:t>1500</w:t>
            </w:r>
          </w:p>
        </w:tc>
      </w:tr>
      <w:tr w:rsidR="002F6976" w:rsidRPr="00F35484" w:rsidTr="00D84038">
        <w:tblPrEx>
          <w:tblCellMar>
            <w:top w:w="55" w:type="dxa"/>
            <w:left w:w="55" w:type="dxa"/>
            <w:bottom w:w="55" w:type="dxa"/>
            <w:right w:w="55" w:type="dxa"/>
          </w:tblCellMar>
        </w:tblPrEx>
        <w:trPr>
          <w:gridAfter w:val="1"/>
          <w:wAfter w:w="5" w:type="pct"/>
          <w:cantSplit/>
        </w:trPr>
        <w:tc>
          <w:tcPr>
            <w:tcW w:w="401" w:type="pct"/>
            <w:gridSpan w:val="2"/>
            <w:tcBorders>
              <w:left w:val="single" w:sz="1" w:space="0" w:color="000000"/>
              <w:bottom w:val="single" w:sz="1" w:space="0" w:color="000000"/>
            </w:tcBorders>
            <w:shd w:val="clear" w:color="auto" w:fill="auto"/>
          </w:tcPr>
          <w:p w:rsidR="00222E85" w:rsidRPr="00F35484" w:rsidRDefault="00222E85" w:rsidP="00D84038">
            <w:pPr>
              <w:spacing w:after="0" w:line="240" w:lineRule="auto"/>
              <w:jc w:val="center"/>
              <w:rPr>
                <w:rFonts w:ascii="Arial" w:hAnsi="Arial" w:cs="Arial"/>
                <w:sz w:val="24"/>
                <w:szCs w:val="24"/>
              </w:rPr>
            </w:pPr>
            <w:r w:rsidRPr="00F35484">
              <w:rPr>
                <w:rFonts w:ascii="Arial" w:hAnsi="Arial" w:cs="Arial"/>
                <w:sz w:val="24"/>
                <w:szCs w:val="24"/>
              </w:rPr>
              <w:t>2.1.5.</w:t>
            </w:r>
          </w:p>
        </w:tc>
        <w:tc>
          <w:tcPr>
            <w:tcW w:w="2212" w:type="pct"/>
            <w:tcBorders>
              <w:left w:val="single" w:sz="1" w:space="0" w:color="000000"/>
              <w:bottom w:val="single" w:sz="1" w:space="0" w:color="000000"/>
            </w:tcBorders>
            <w:shd w:val="clear" w:color="auto" w:fill="auto"/>
          </w:tcPr>
          <w:p w:rsidR="00222E85" w:rsidRPr="00F35484" w:rsidRDefault="00222E85" w:rsidP="00D84038">
            <w:pPr>
              <w:pStyle w:val="ConsPlusCell"/>
              <w:widowControl/>
              <w:rPr>
                <w:rFonts w:ascii="Arial" w:hAnsi="Arial" w:cs="Arial"/>
                <w:lang w:eastAsia="en-US"/>
              </w:rPr>
            </w:pPr>
            <w:r w:rsidRPr="00F35484">
              <w:rPr>
                <w:rFonts w:ascii="Arial" w:hAnsi="Arial" w:cs="Arial"/>
                <w:lang w:eastAsia="en-US"/>
              </w:rPr>
              <w:t>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1" w:type="pct"/>
            <w:tcBorders>
              <w:left w:val="single" w:sz="1" w:space="0" w:color="000000"/>
              <w:bottom w:val="single" w:sz="1" w:space="0" w:color="000000"/>
            </w:tcBorders>
            <w:shd w:val="clear" w:color="auto" w:fill="auto"/>
          </w:tcPr>
          <w:p w:rsidR="00222E85" w:rsidRPr="00F35484" w:rsidRDefault="00222E85" w:rsidP="00D84038">
            <w:pPr>
              <w:pStyle w:val="ConsPlusNormal"/>
              <w:widowControl/>
              <w:rPr>
                <w:rFonts w:ascii="Arial" w:hAnsi="Arial" w:cs="Arial"/>
                <w:lang w:eastAsia="en-US"/>
              </w:rPr>
            </w:pPr>
            <w:r w:rsidRPr="00F35484">
              <w:rPr>
                <w:rFonts w:ascii="Arial" w:hAnsi="Arial" w:cs="Arial"/>
                <w:lang w:eastAsia="en-US"/>
              </w:rPr>
              <w:t>тыс. руб.</w:t>
            </w:r>
          </w:p>
        </w:tc>
        <w:tc>
          <w:tcPr>
            <w:tcW w:w="400" w:type="pct"/>
            <w:tcBorders>
              <w:left w:val="single" w:sz="1" w:space="0" w:color="000000"/>
              <w:bottom w:val="single" w:sz="1" w:space="0" w:color="000000"/>
            </w:tcBorders>
            <w:shd w:val="clear" w:color="auto" w:fill="auto"/>
          </w:tcPr>
          <w:p w:rsidR="00222E85" w:rsidRPr="00F35484" w:rsidRDefault="00222E85" w:rsidP="00D84038">
            <w:pPr>
              <w:pStyle w:val="ConsPlusCell"/>
              <w:widowControl/>
              <w:rPr>
                <w:rFonts w:ascii="Arial" w:hAnsi="Arial" w:cs="Arial"/>
                <w:lang w:eastAsia="en-US"/>
              </w:rPr>
            </w:pPr>
            <w:r w:rsidRPr="00F35484">
              <w:rPr>
                <w:rFonts w:ascii="Arial" w:hAnsi="Arial" w:cs="Arial"/>
                <w:lang w:eastAsia="en-US"/>
              </w:rPr>
              <w:t>0</w:t>
            </w:r>
          </w:p>
        </w:tc>
        <w:tc>
          <w:tcPr>
            <w:tcW w:w="400" w:type="pct"/>
            <w:tcBorders>
              <w:left w:val="single" w:sz="1" w:space="0" w:color="000000"/>
              <w:bottom w:val="single" w:sz="1" w:space="0" w:color="000000"/>
            </w:tcBorders>
            <w:shd w:val="clear" w:color="auto" w:fill="auto"/>
          </w:tcPr>
          <w:p w:rsidR="00222E85" w:rsidRPr="00F35484" w:rsidRDefault="00222E85" w:rsidP="00D84038">
            <w:pPr>
              <w:pStyle w:val="ConsPlusCell"/>
              <w:widowControl/>
              <w:rPr>
                <w:rFonts w:ascii="Arial" w:hAnsi="Arial" w:cs="Arial"/>
                <w:lang w:eastAsia="en-US"/>
              </w:rPr>
            </w:pPr>
            <w:r w:rsidRPr="00F35484">
              <w:rPr>
                <w:rFonts w:ascii="Arial" w:hAnsi="Arial" w:cs="Arial"/>
                <w:lang w:eastAsia="en-US"/>
              </w:rPr>
              <w:t>150</w:t>
            </w:r>
          </w:p>
        </w:tc>
        <w:tc>
          <w:tcPr>
            <w:tcW w:w="381" w:type="pct"/>
            <w:tcBorders>
              <w:left w:val="single" w:sz="1" w:space="0" w:color="000000"/>
              <w:bottom w:val="single" w:sz="1" w:space="0" w:color="000000"/>
            </w:tcBorders>
            <w:shd w:val="clear" w:color="auto" w:fill="auto"/>
          </w:tcPr>
          <w:p w:rsidR="00222E85" w:rsidRPr="00F35484" w:rsidRDefault="00222E85" w:rsidP="00D84038">
            <w:pPr>
              <w:pStyle w:val="ConsPlusCell"/>
              <w:widowControl/>
              <w:rPr>
                <w:rFonts w:ascii="Arial" w:hAnsi="Arial" w:cs="Arial"/>
                <w:lang w:eastAsia="en-US"/>
              </w:rPr>
            </w:pPr>
            <w:r w:rsidRPr="00F35484">
              <w:rPr>
                <w:rFonts w:ascii="Arial" w:hAnsi="Arial" w:cs="Arial"/>
                <w:lang w:eastAsia="en-US"/>
              </w:rPr>
              <w:t>150</w:t>
            </w:r>
          </w:p>
        </w:tc>
        <w:tc>
          <w:tcPr>
            <w:tcW w:w="499" w:type="pct"/>
            <w:tcBorders>
              <w:left w:val="single" w:sz="1" w:space="0" w:color="000000"/>
              <w:bottom w:val="single" w:sz="1" w:space="0" w:color="000000"/>
              <w:right w:val="single" w:sz="4" w:space="0" w:color="auto"/>
            </w:tcBorders>
            <w:shd w:val="clear" w:color="auto" w:fill="auto"/>
          </w:tcPr>
          <w:p w:rsidR="00222E85" w:rsidRPr="00F35484" w:rsidRDefault="00222E85" w:rsidP="00D84038">
            <w:pPr>
              <w:pStyle w:val="ConsPlusNormal"/>
              <w:widowControl/>
              <w:rPr>
                <w:rFonts w:ascii="Arial" w:hAnsi="Arial" w:cs="Arial"/>
                <w:lang w:eastAsia="en-US"/>
              </w:rPr>
            </w:pPr>
            <w:r w:rsidRPr="00F35484">
              <w:rPr>
                <w:rFonts w:ascii="Arial" w:hAnsi="Arial" w:cs="Arial"/>
                <w:lang w:eastAsia="en-US"/>
              </w:rPr>
              <w:t>100</w:t>
            </w:r>
          </w:p>
        </w:tc>
      </w:tr>
      <w:tr w:rsidR="002F6976" w:rsidRPr="00F35484" w:rsidTr="00D84038">
        <w:tblPrEx>
          <w:tblCellMar>
            <w:top w:w="55" w:type="dxa"/>
            <w:left w:w="55" w:type="dxa"/>
            <w:bottom w:w="55" w:type="dxa"/>
            <w:right w:w="55" w:type="dxa"/>
          </w:tblCellMar>
        </w:tblPrEx>
        <w:trPr>
          <w:gridAfter w:val="1"/>
          <w:wAfter w:w="5" w:type="pct"/>
          <w:cantSplit/>
        </w:trPr>
        <w:tc>
          <w:tcPr>
            <w:tcW w:w="401" w:type="pct"/>
            <w:gridSpan w:val="2"/>
            <w:tcBorders>
              <w:left w:val="single" w:sz="1" w:space="0" w:color="000000"/>
              <w:bottom w:val="single" w:sz="1" w:space="0" w:color="000000"/>
            </w:tcBorders>
            <w:shd w:val="clear" w:color="auto" w:fill="auto"/>
          </w:tcPr>
          <w:p w:rsidR="00222E85" w:rsidRPr="00F35484" w:rsidRDefault="00222E85" w:rsidP="00D84038">
            <w:pPr>
              <w:spacing w:after="0" w:line="240" w:lineRule="auto"/>
              <w:jc w:val="center"/>
              <w:rPr>
                <w:rFonts w:ascii="Arial" w:hAnsi="Arial" w:cs="Arial"/>
                <w:sz w:val="24"/>
                <w:szCs w:val="24"/>
              </w:rPr>
            </w:pPr>
            <w:r w:rsidRPr="00F35484">
              <w:rPr>
                <w:rFonts w:ascii="Arial" w:hAnsi="Arial" w:cs="Arial"/>
                <w:sz w:val="24"/>
                <w:szCs w:val="24"/>
              </w:rPr>
              <w:t>2.1.6.</w:t>
            </w:r>
          </w:p>
        </w:tc>
        <w:tc>
          <w:tcPr>
            <w:tcW w:w="2212" w:type="pct"/>
            <w:tcBorders>
              <w:left w:val="single" w:sz="1" w:space="0" w:color="000000"/>
              <w:bottom w:val="single" w:sz="1" w:space="0" w:color="000000"/>
            </w:tcBorders>
            <w:shd w:val="clear" w:color="auto" w:fill="auto"/>
          </w:tcPr>
          <w:p w:rsidR="00222E85" w:rsidRPr="00F35484" w:rsidRDefault="00222E85" w:rsidP="00D84038">
            <w:pPr>
              <w:pStyle w:val="ConsPlusCell"/>
              <w:widowControl/>
              <w:rPr>
                <w:rFonts w:ascii="Arial" w:hAnsi="Arial" w:cs="Arial"/>
                <w:lang w:eastAsia="en-US"/>
              </w:rPr>
            </w:pPr>
            <w:r w:rsidRPr="00F35484">
              <w:rPr>
                <w:rFonts w:ascii="Arial" w:hAnsi="Arial" w:cs="Arial"/>
                <w:lang w:eastAsia="en-US"/>
              </w:rPr>
              <w:t>продажи земельных участков, государственная собственность на которые не разграничена и которые расположены в границах поселений</w:t>
            </w:r>
          </w:p>
        </w:tc>
        <w:tc>
          <w:tcPr>
            <w:tcW w:w="701" w:type="pct"/>
            <w:tcBorders>
              <w:left w:val="single" w:sz="1" w:space="0" w:color="000000"/>
              <w:bottom w:val="single" w:sz="1" w:space="0" w:color="000000"/>
            </w:tcBorders>
            <w:shd w:val="clear" w:color="auto" w:fill="auto"/>
          </w:tcPr>
          <w:p w:rsidR="00222E85" w:rsidRPr="00F35484" w:rsidRDefault="00222E85" w:rsidP="00D84038">
            <w:pPr>
              <w:pStyle w:val="ConsPlusNormal"/>
              <w:widowControl/>
              <w:rPr>
                <w:rFonts w:ascii="Arial" w:hAnsi="Arial" w:cs="Arial"/>
                <w:lang w:eastAsia="en-US"/>
              </w:rPr>
            </w:pPr>
            <w:r w:rsidRPr="00F35484">
              <w:rPr>
                <w:rFonts w:ascii="Arial" w:hAnsi="Arial" w:cs="Arial"/>
                <w:lang w:eastAsia="en-US"/>
              </w:rPr>
              <w:t>тыс. руб.</w:t>
            </w:r>
          </w:p>
        </w:tc>
        <w:tc>
          <w:tcPr>
            <w:tcW w:w="400" w:type="pct"/>
            <w:tcBorders>
              <w:left w:val="single" w:sz="1" w:space="0" w:color="000000"/>
              <w:bottom w:val="single" w:sz="1" w:space="0" w:color="000000"/>
            </w:tcBorders>
            <w:shd w:val="clear" w:color="auto" w:fill="auto"/>
          </w:tcPr>
          <w:p w:rsidR="00222E85" w:rsidRPr="00F35484" w:rsidRDefault="00222E85" w:rsidP="00D84038">
            <w:pPr>
              <w:pStyle w:val="ConsPlusCell"/>
              <w:widowControl/>
              <w:rPr>
                <w:rFonts w:ascii="Arial" w:hAnsi="Arial" w:cs="Arial"/>
                <w:lang w:eastAsia="en-US"/>
              </w:rPr>
            </w:pPr>
            <w:r w:rsidRPr="00F35484">
              <w:rPr>
                <w:rFonts w:ascii="Arial" w:hAnsi="Arial" w:cs="Arial"/>
                <w:lang w:eastAsia="en-US"/>
              </w:rPr>
              <w:t>600</w:t>
            </w:r>
          </w:p>
        </w:tc>
        <w:tc>
          <w:tcPr>
            <w:tcW w:w="400" w:type="pct"/>
            <w:tcBorders>
              <w:left w:val="single" w:sz="1" w:space="0" w:color="000000"/>
              <w:bottom w:val="single" w:sz="1" w:space="0" w:color="000000"/>
            </w:tcBorders>
            <w:shd w:val="clear" w:color="auto" w:fill="auto"/>
          </w:tcPr>
          <w:p w:rsidR="00222E85" w:rsidRPr="00F35484" w:rsidRDefault="00222E85" w:rsidP="00D84038">
            <w:pPr>
              <w:pStyle w:val="ConsPlusCell"/>
              <w:widowControl/>
              <w:rPr>
                <w:rFonts w:ascii="Arial" w:hAnsi="Arial" w:cs="Arial"/>
                <w:lang w:eastAsia="en-US"/>
              </w:rPr>
            </w:pPr>
            <w:r w:rsidRPr="00F35484">
              <w:rPr>
                <w:rFonts w:ascii="Arial" w:hAnsi="Arial" w:cs="Arial"/>
                <w:lang w:eastAsia="en-US"/>
              </w:rPr>
              <w:t>1200</w:t>
            </w:r>
          </w:p>
        </w:tc>
        <w:tc>
          <w:tcPr>
            <w:tcW w:w="381" w:type="pct"/>
            <w:tcBorders>
              <w:left w:val="single" w:sz="1" w:space="0" w:color="000000"/>
              <w:bottom w:val="single" w:sz="1" w:space="0" w:color="000000"/>
            </w:tcBorders>
            <w:shd w:val="clear" w:color="auto" w:fill="auto"/>
          </w:tcPr>
          <w:p w:rsidR="00222E85" w:rsidRPr="00F35484" w:rsidRDefault="00222E85" w:rsidP="00D84038">
            <w:pPr>
              <w:pStyle w:val="ConsPlusCell"/>
              <w:widowControl/>
              <w:rPr>
                <w:rFonts w:ascii="Arial" w:hAnsi="Arial" w:cs="Arial"/>
                <w:lang w:eastAsia="en-US"/>
              </w:rPr>
            </w:pPr>
            <w:r w:rsidRPr="00F35484">
              <w:rPr>
                <w:rFonts w:ascii="Arial" w:hAnsi="Arial" w:cs="Arial"/>
                <w:lang w:eastAsia="en-US"/>
              </w:rPr>
              <w:t>1250</w:t>
            </w:r>
          </w:p>
        </w:tc>
        <w:tc>
          <w:tcPr>
            <w:tcW w:w="499" w:type="pct"/>
            <w:tcBorders>
              <w:left w:val="single" w:sz="1" w:space="0" w:color="000000"/>
              <w:bottom w:val="single" w:sz="1" w:space="0" w:color="000000"/>
              <w:right w:val="single" w:sz="4" w:space="0" w:color="auto"/>
            </w:tcBorders>
            <w:shd w:val="clear" w:color="auto" w:fill="auto"/>
          </w:tcPr>
          <w:p w:rsidR="00222E85" w:rsidRPr="00F35484" w:rsidRDefault="00222E85" w:rsidP="00D84038">
            <w:pPr>
              <w:pStyle w:val="ConsPlusNormal"/>
              <w:widowControl/>
              <w:rPr>
                <w:rFonts w:ascii="Arial" w:hAnsi="Arial" w:cs="Arial"/>
                <w:lang w:eastAsia="en-US"/>
              </w:rPr>
            </w:pPr>
            <w:r w:rsidRPr="00F35484">
              <w:rPr>
                <w:rFonts w:ascii="Arial" w:hAnsi="Arial" w:cs="Arial"/>
                <w:lang w:eastAsia="en-US"/>
              </w:rPr>
              <w:t>1300</w:t>
            </w:r>
          </w:p>
        </w:tc>
      </w:tr>
      <w:tr w:rsidR="002F6976" w:rsidRPr="00F35484" w:rsidTr="00D84038">
        <w:tblPrEx>
          <w:tblCellMar>
            <w:top w:w="55" w:type="dxa"/>
            <w:left w:w="55" w:type="dxa"/>
            <w:bottom w:w="55" w:type="dxa"/>
            <w:right w:w="55" w:type="dxa"/>
          </w:tblCellMar>
        </w:tblPrEx>
        <w:trPr>
          <w:gridAfter w:val="1"/>
          <w:wAfter w:w="5" w:type="pct"/>
          <w:cantSplit/>
        </w:trPr>
        <w:tc>
          <w:tcPr>
            <w:tcW w:w="401" w:type="pct"/>
            <w:gridSpan w:val="2"/>
            <w:tcBorders>
              <w:left w:val="single" w:sz="1" w:space="0" w:color="000000"/>
              <w:bottom w:val="single" w:sz="1" w:space="0" w:color="000000"/>
            </w:tcBorders>
            <w:shd w:val="clear" w:color="auto" w:fill="auto"/>
          </w:tcPr>
          <w:p w:rsidR="00222E85" w:rsidRPr="00F35484" w:rsidRDefault="00222E85" w:rsidP="00D84038">
            <w:pPr>
              <w:spacing w:after="0" w:line="240" w:lineRule="auto"/>
              <w:jc w:val="center"/>
              <w:rPr>
                <w:rFonts w:ascii="Arial" w:hAnsi="Arial" w:cs="Arial"/>
                <w:sz w:val="24"/>
                <w:szCs w:val="24"/>
              </w:rPr>
            </w:pPr>
            <w:r w:rsidRPr="00F35484">
              <w:rPr>
                <w:rFonts w:ascii="Arial" w:hAnsi="Arial" w:cs="Arial"/>
                <w:sz w:val="24"/>
                <w:szCs w:val="24"/>
              </w:rPr>
              <w:t>2.1.7.</w:t>
            </w:r>
          </w:p>
        </w:tc>
        <w:tc>
          <w:tcPr>
            <w:tcW w:w="2212" w:type="pct"/>
            <w:tcBorders>
              <w:left w:val="single" w:sz="1" w:space="0" w:color="000000"/>
              <w:bottom w:val="single" w:sz="1" w:space="0" w:color="000000"/>
            </w:tcBorders>
            <w:shd w:val="clear" w:color="auto" w:fill="auto"/>
          </w:tcPr>
          <w:p w:rsidR="00222E85" w:rsidRPr="00F35484" w:rsidRDefault="00222E85" w:rsidP="00D84038">
            <w:pPr>
              <w:spacing w:after="0" w:line="240" w:lineRule="auto"/>
              <w:rPr>
                <w:rFonts w:ascii="Arial" w:hAnsi="Arial" w:cs="Arial"/>
                <w:sz w:val="24"/>
                <w:szCs w:val="24"/>
              </w:rPr>
            </w:pPr>
            <w:r w:rsidRPr="00F35484">
              <w:rPr>
                <w:rFonts w:ascii="Arial" w:eastAsia="Times New Roman" w:hAnsi="Arial" w:cs="Arial"/>
                <w:sz w:val="24"/>
                <w:szCs w:val="24"/>
              </w:rPr>
              <w:t>Доходы от продажи движимого и недвижимого (здания, помещения, строения, сооружения) имущества</w:t>
            </w:r>
          </w:p>
        </w:tc>
        <w:tc>
          <w:tcPr>
            <w:tcW w:w="701" w:type="pct"/>
            <w:tcBorders>
              <w:left w:val="single" w:sz="1" w:space="0" w:color="000000"/>
              <w:bottom w:val="single" w:sz="1" w:space="0" w:color="000000"/>
            </w:tcBorders>
            <w:shd w:val="clear" w:color="auto" w:fill="auto"/>
          </w:tcPr>
          <w:p w:rsidR="00222E85" w:rsidRPr="00F35484" w:rsidRDefault="00222E85" w:rsidP="00D84038">
            <w:pPr>
              <w:spacing w:after="0" w:line="240" w:lineRule="auto"/>
              <w:rPr>
                <w:rFonts w:ascii="Arial" w:hAnsi="Arial" w:cs="Arial"/>
                <w:sz w:val="24"/>
                <w:szCs w:val="24"/>
              </w:rPr>
            </w:pPr>
            <w:r w:rsidRPr="00F35484">
              <w:rPr>
                <w:rFonts w:ascii="Arial" w:hAnsi="Arial" w:cs="Arial"/>
                <w:sz w:val="24"/>
                <w:szCs w:val="24"/>
              </w:rPr>
              <w:t>тыс.</w:t>
            </w:r>
            <w:r w:rsidR="00F35484">
              <w:rPr>
                <w:rFonts w:ascii="Arial" w:hAnsi="Arial" w:cs="Arial"/>
                <w:sz w:val="24"/>
                <w:szCs w:val="24"/>
              </w:rPr>
              <w:t xml:space="preserve"> </w:t>
            </w:r>
            <w:r w:rsidRPr="00F35484">
              <w:rPr>
                <w:rFonts w:ascii="Arial" w:hAnsi="Arial" w:cs="Arial"/>
                <w:sz w:val="24"/>
                <w:szCs w:val="24"/>
              </w:rPr>
              <w:t>руб.</w:t>
            </w:r>
          </w:p>
        </w:tc>
        <w:tc>
          <w:tcPr>
            <w:tcW w:w="400"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eastAsia="Times New Roman" w:hAnsi="Arial" w:cs="Arial"/>
                <w:color w:val="000000"/>
                <w:sz w:val="24"/>
                <w:szCs w:val="24"/>
              </w:rPr>
            </w:pPr>
            <w:r w:rsidRPr="00F35484">
              <w:rPr>
                <w:rFonts w:ascii="Arial" w:eastAsia="Times New Roman" w:hAnsi="Arial" w:cs="Arial"/>
                <w:color w:val="000000"/>
                <w:sz w:val="24"/>
                <w:szCs w:val="24"/>
              </w:rPr>
              <w:t>0,0</w:t>
            </w:r>
          </w:p>
        </w:tc>
        <w:tc>
          <w:tcPr>
            <w:tcW w:w="400"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eastAsia="Times New Roman" w:hAnsi="Arial" w:cs="Arial"/>
                <w:color w:val="000000"/>
                <w:sz w:val="24"/>
                <w:szCs w:val="24"/>
              </w:rPr>
            </w:pPr>
            <w:r w:rsidRPr="00F35484">
              <w:rPr>
                <w:rFonts w:ascii="Arial" w:eastAsia="Times New Roman" w:hAnsi="Arial" w:cs="Arial"/>
                <w:color w:val="000000"/>
                <w:sz w:val="24"/>
                <w:szCs w:val="24"/>
              </w:rPr>
              <w:t>150,0</w:t>
            </w:r>
          </w:p>
        </w:tc>
        <w:tc>
          <w:tcPr>
            <w:tcW w:w="381"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eastAsia="Times New Roman" w:hAnsi="Arial" w:cs="Arial"/>
                <w:color w:val="000000"/>
                <w:sz w:val="24"/>
                <w:szCs w:val="24"/>
              </w:rPr>
              <w:t>150,0</w:t>
            </w:r>
          </w:p>
        </w:tc>
        <w:tc>
          <w:tcPr>
            <w:tcW w:w="499" w:type="pct"/>
            <w:tcBorders>
              <w:left w:val="single" w:sz="1" w:space="0" w:color="000000"/>
              <w:bottom w:val="single" w:sz="1" w:space="0" w:color="000000"/>
              <w:right w:val="single" w:sz="4" w:space="0" w:color="auto"/>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 xml:space="preserve">100,0 </w:t>
            </w:r>
          </w:p>
        </w:tc>
      </w:tr>
      <w:tr w:rsidR="00222E85" w:rsidRPr="00F35484" w:rsidTr="00D84038">
        <w:trPr>
          <w:gridAfter w:val="1"/>
          <w:wAfter w:w="5" w:type="pct"/>
        </w:trPr>
        <w:tc>
          <w:tcPr>
            <w:tcW w:w="401" w:type="pct"/>
            <w:gridSpan w:val="2"/>
            <w:tcBorders>
              <w:left w:val="single" w:sz="1" w:space="0" w:color="000000"/>
              <w:bottom w:val="single" w:sz="1" w:space="0" w:color="000000"/>
            </w:tcBorders>
            <w:shd w:val="clear" w:color="auto" w:fill="auto"/>
          </w:tcPr>
          <w:p w:rsidR="00222E85" w:rsidRPr="00F35484" w:rsidRDefault="00222E85" w:rsidP="00D84038">
            <w:pPr>
              <w:spacing w:after="0" w:line="240" w:lineRule="auto"/>
              <w:jc w:val="center"/>
              <w:rPr>
                <w:rFonts w:ascii="Arial" w:hAnsi="Arial" w:cs="Arial"/>
                <w:bCs/>
                <w:sz w:val="24"/>
                <w:szCs w:val="24"/>
              </w:rPr>
            </w:pPr>
            <w:r w:rsidRPr="00F35484">
              <w:rPr>
                <w:rFonts w:ascii="Arial" w:hAnsi="Arial" w:cs="Arial"/>
                <w:sz w:val="24"/>
                <w:szCs w:val="24"/>
              </w:rPr>
              <w:t>3.</w:t>
            </w:r>
          </w:p>
        </w:tc>
        <w:tc>
          <w:tcPr>
            <w:tcW w:w="4594" w:type="pct"/>
            <w:gridSpan w:val="6"/>
            <w:tcBorders>
              <w:left w:val="single" w:sz="1" w:space="0" w:color="000000"/>
              <w:bottom w:val="single" w:sz="1" w:space="0" w:color="000000"/>
              <w:right w:val="single" w:sz="1" w:space="0" w:color="000000"/>
            </w:tcBorders>
            <w:shd w:val="clear" w:color="auto" w:fill="auto"/>
          </w:tcPr>
          <w:p w:rsidR="00222E85" w:rsidRPr="00F35484" w:rsidRDefault="00222E85" w:rsidP="00D84038">
            <w:pPr>
              <w:spacing w:after="0" w:line="240" w:lineRule="auto"/>
              <w:jc w:val="center"/>
              <w:rPr>
                <w:rFonts w:ascii="Arial" w:hAnsi="Arial" w:cs="Arial"/>
                <w:sz w:val="24"/>
                <w:szCs w:val="24"/>
              </w:rPr>
            </w:pPr>
            <w:r w:rsidRPr="00F35484">
              <w:rPr>
                <w:rFonts w:ascii="Arial" w:hAnsi="Arial" w:cs="Arial"/>
                <w:bCs/>
                <w:sz w:val="24"/>
                <w:szCs w:val="24"/>
              </w:rPr>
              <w:t>Обеспечение рационального и эффективного использования земель, находящихся в муниципальной собственности района и на территории муниципального района</w:t>
            </w:r>
          </w:p>
        </w:tc>
      </w:tr>
      <w:tr w:rsidR="002F6976" w:rsidRPr="00F35484" w:rsidTr="00D84038">
        <w:trPr>
          <w:gridAfter w:val="1"/>
          <w:wAfter w:w="5" w:type="pct"/>
        </w:trPr>
        <w:tc>
          <w:tcPr>
            <w:tcW w:w="401" w:type="pct"/>
            <w:gridSpan w:val="2"/>
            <w:tcBorders>
              <w:left w:val="single" w:sz="1" w:space="0" w:color="000000"/>
              <w:bottom w:val="single" w:sz="1" w:space="0" w:color="000000"/>
            </w:tcBorders>
            <w:shd w:val="clear" w:color="auto" w:fill="auto"/>
          </w:tcPr>
          <w:p w:rsidR="00222E85" w:rsidRPr="00F35484" w:rsidRDefault="00222E85" w:rsidP="00D84038">
            <w:pPr>
              <w:spacing w:after="0" w:line="240" w:lineRule="auto"/>
              <w:jc w:val="center"/>
              <w:rPr>
                <w:rFonts w:ascii="Arial" w:hAnsi="Arial" w:cs="Arial"/>
                <w:sz w:val="24"/>
                <w:szCs w:val="24"/>
              </w:rPr>
            </w:pPr>
            <w:r w:rsidRPr="00F35484">
              <w:rPr>
                <w:rFonts w:ascii="Arial" w:hAnsi="Arial" w:cs="Arial"/>
                <w:sz w:val="24"/>
                <w:szCs w:val="24"/>
              </w:rPr>
              <w:t>3.1.</w:t>
            </w:r>
          </w:p>
        </w:tc>
        <w:tc>
          <w:tcPr>
            <w:tcW w:w="2212" w:type="pct"/>
            <w:tcBorders>
              <w:left w:val="single" w:sz="1" w:space="0" w:color="000000"/>
              <w:bottom w:val="single" w:sz="1" w:space="0" w:color="000000"/>
            </w:tcBorders>
            <w:shd w:val="clear" w:color="auto" w:fill="auto"/>
          </w:tcPr>
          <w:p w:rsidR="00222E85" w:rsidRPr="00F35484" w:rsidRDefault="00222E85" w:rsidP="00D84038">
            <w:pPr>
              <w:spacing w:after="0" w:line="240" w:lineRule="auto"/>
              <w:rPr>
                <w:rFonts w:ascii="Arial" w:hAnsi="Arial" w:cs="Arial"/>
                <w:sz w:val="24"/>
                <w:szCs w:val="24"/>
              </w:rPr>
            </w:pPr>
            <w:r w:rsidRPr="00F35484">
              <w:rPr>
                <w:rFonts w:ascii="Arial" w:hAnsi="Arial" w:cs="Arial"/>
                <w:sz w:val="24"/>
                <w:szCs w:val="24"/>
              </w:rPr>
              <w:t>отношение количества граждан, имеющих трех и более детей, получивших земельный участок, к общему количеству граждан, имеющих трех и более детей</w:t>
            </w:r>
          </w:p>
        </w:tc>
        <w:tc>
          <w:tcPr>
            <w:tcW w:w="701" w:type="pct"/>
            <w:tcBorders>
              <w:left w:val="single" w:sz="1" w:space="0" w:color="000000"/>
              <w:bottom w:val="single" w:sz="1" w:space="0" w:color="000000"/>
            </w:tcBorders>
            <w:shd w:val="clear" w:color="auto" w:fill="auto"/>
          </w:tcPr>
          <w:p w:rsidR="00222E85" w:rsidRPr="00F35484" w:rsidRDefault="00222E85" w:rsidP="00D84038">
            <w:pPr>
              <w:spacing w:after="0" w:line="240" w:lineRule="auto"/>
              <w:rPr>
                <w:rFonts w:ascii="Arial" w:hAnsi="Arial" w:cs="Arial"/>
                <w:sz w:val="24"/>
                <w:szCs w:val="24"/>
              </w:rPr>
            </w:pPr>
            <w:r w:rsidRPr="00F35484">
              <w:rPr>
                <w:rFonts w:ascii="Arial" w:hAnsi="Arial" w:cs="Arial"/>
                <w:sz w:val="24"/>
                <w:szCs w:val="24"/>
              </w:rPr>
              <w:t>Процент</w:t>
            </w:r>
          </w:p>
        </w:tc>
        <w:tc>
          <w:tcPr>
            <w:tcW w:w="400"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30</w:t>
            </w:r>
          </w:p>
        </w:tc>
        <w:tc>
          <w:tcPr>
            <w:tcW w:w="400"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50</w:t>
            </w:r>
          </w:p>
        </w:tc>
        <w:tc>
          <w:tcPr>
            <w:tcW w:w="381"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100</w:t>
            </w:r>
          </w:p>
        </w:tc>
        <w:tc>
          <w:tcPr>
            <w:tcW w:w="499" w:type="pct"/>
            <w:tcBorders>
              <w:left w:val="single" w:sz="1" w:space="0" w:color="000000"/>
              <w:bottom w:val="single" w:sz="1" w:space="0" w:color="000000"/>
              <w:right w:val="single" w:sz="4" w:space="0" w:color="auto"/>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100</w:t>
            </w:r>
          </w:p>
        </w:tc>
      </w:tr>
      <w:tr w:rsidR="002F6976" w:rsidRPr="00F35484" w:rsidTr="00D84038">
        <w:trPr>
          <w:gridAfter w:val="1"/>
          <w:wAfter w:w="5" w:type="pct"/>
          <w:trHeight w:val="249"/>
        </w:trPr>
        <w:tc>
          <w:tcPr>
            <w:tcW w:w="401" w:type="pct"/>
            <w:gridSpan w:val="2"/>
            <w:tcBorders>
              <w:left w:val="single" w:sz="1" w:space="0" w:color="000000"/>
              <w:bottom w:val="single" w:sz="1" w:space="0" w:color="000000"/>
            </w:tcBorders>
            <w:shd w:val="clear" w:color="auto" w:fill="auto"/>
          </w:tcPr>
          <w:p w:rsidR="00222E85" w:rsidRPr="00F35484" w:rsidRDefault="00222E85" w:rsidP="00D84038">
            <w:pPr>
              <w:spacing w:after="0" w:line="240" w:lineRule="auto"/>
              <w:jc w:val="center"/>
              <w:rPr>
                <w:rFonts w:ascii="Arial" w:eastAsia="Times New Roman" w:hAnsi="Arial" w:cs="Arial"/>
                <w:sz w:val="24"/>
                <w:szCs w:val="24"/>
              </w:rPr>
            </w:pPr>
            <w:r w:rsidRPr="00F35484">
              <w:rPr>
                <w:rFonts w:ascii="Arial" w:hAnsi="Arial" w:cs="Arial"/>
                <w:sz w:val="24"/>
                <w:szCs w:val="24"/>
              </w:rPr>
              <w:t>3.2.</w:t>
            </w:r>
          </w:p>
        </w:tc>
        <w:tc>
          <w:tcPr>
            <w:tcW w:w="2212" w:type="pct"/>
            <w:tcBorders>
              <w:left w:val="single" w:sz="1" w:space="0" w:color="000000"/>
              <w:bottom w:val="single" w:sz="4" w:space="0" w:color="auto"/>
            </w:tcBorders>
            <w:shd w:val="clear" w:color="auto" w:fill="auto"/>
          </w:tcPr>
          <w:p w:rsidR="00222E85" w:rsidRPr="00F35484" w:rsidRDefault="00222E85" w:rsidP="00D84038">
            <w:pPr>
              <w:spacing w:after="0" w:line="240" w:lineRule="auto"/>
              <w:rPr>
                <w:rFonts w:ascii="Arial" w:hAnsi="Arial" w:cs="Arial"/>
                <w:sz w:val="24"/>
                <w:szCs w:val="24"/>
              </w:rPr>
            </w:pPr>
            <w:r w:rsidRPr="00F35484">
              <w:rPr>
                <w:rFonts w:ascii="Arial" w:eastAsia="Times New Roman" w:hAnsi="Arial" w:cs="Arial"/>
                <w:sz w:val="24"/>
                <w:szCs w:val="24"/>
              </w:rPr>
              <w:t>количество предоставленных земельных участков в рамках реализации Федерального Закона от 01.05.2016 № 119-ФЗ;</w:t>
            </w:r>
          </w:p>
        </w:tc>
        <w:tc>
          <w:tcPr>
            <w:tcW w:w="701" w:type="pct"/>
            <w:tcBorders>
              <w:left w:val="single" w:sz="1" w:space="0" w:color="000000"/>
              <w:bottom w:val="single" w:sz="4" w:space="0" w:color="auto"/>
            </w:tcBorders>
            <w:shd w:val="clear" w:color="auto" w:fill="auto"/>
          </w:tcPr>
          <w:p w:rsidR="00222E85" w:rsidRPr="00F35484" w:rsidRDefault="00222E85" w:rsidP="00D84038">
            <w:pPr>
              <w:spacing w:after="0" w:line="240" w:lineRule="auto"/>
              <w:rPr>
                <w:rFonts w:ascii="Arial" w:hAnsi="Arial" w:cs="Arial"/>
                <w:sz w:val="24"/>
                <w:szCs w:val="24"/>
              </w:rPr>
            </w:pPr>
            <w:r w:rsidRPr="00F35484">
              <w:rPr>
                <w:rFonts w:ascii="Arial" w:hAnsi="Arial" w:cs="Arial"/>
                <w:sz w:val="24"/>
                <w:szCs w:val="24"/>
              </w:rPr>
              <w:t>Единиц</w:t>
            </w:r>
          </w:p>
        </w:tc>
        <w:tc>
          <w:tcPr>
            <w:tcW w:w="400"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350</w:t>
            </w:r>
          </w:p>
        </w:tc>
        <w:tc>
          <w:tcPr>
            <w:tcW w:w="400"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50</w:t>
            </w:r>
          </w:p>
        </w:tc>
        <w:tc>
          <w:tcPr>
            <w:tcW w:w="381"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45</w:t>
            </w:r>
          </w:p>
        </w:tc>
        <w:tc>
          <w:tcPr>
            <w:tcW w:w="499" w:type="pct"/>
            <w:tcBorders>
              <w:left w:val="single" w:sz="1" w:space="0" w:color="000000"/>
              <w:bottom w:val="single" w:sz="1" w:space="0" w:color="000000"/>
              <w:right w:val="single" w:sz="4" w:space="0" w:color="auto"/>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40</w:t>
            </w:r>
          </w:p>
        </w:tc>
      </w:tr>
      <w:tr w:rsidR="002F6976" w:rsidRPr="00F35484" w:rsidTr="00D84038">
        <w:trPr>
          <w:gridAfter w:val="1"/>
          <w:wAfter w:w="5" w:type="pct"/>
        </w:trPr>
        <w:tc>
          <w:tcPr>
            <w:tcW w:w="401" w:type="pct"/>
            <w:gridSpan w:val="2"/>
            <w:tcBorders>
              <w:left w:val="single" w:sz="1" w:space="0" w:color="000000"/>
              <w:bottom w:val="single" w:sz="1" w:space="0" w:color="000000"/>
              <w:right w:val="single" w:sz="4" w:space="0" w:color="auto"/>
            </w:tcBorders>
            <w:shd w:val="clear" w:color="auto" w:fill="auto"/>
          </w:tcPr>
          <w:p w:rsidR="00222E85" w:rsidRPr="00F35484" w:rsidRDefault="00222E85" w:rsidP="00D84038">
            <w:pPr>
              <w:spacing w:after="0" w:line="240" w:lineRule="auto"/>
              <w:jc w:val="center"/>
              <w:rPr>
                <w:rFonts w:ascii="Arial" w:eastAsia="Times New Roman" w:hAnsi="Arial" w:cs="Arial"/>
                <w:sz w:val="24"/>
                <w:szCs w:val="24"/>
              </w:rPr>
            </w:pPr>
            <w:r w:rsidRPr="00F35484">
              <w:rPr>
                <w:rFonts w:ascii="Arial" w:hAnsi="Arial" w:cs="Arial"/>
                <w:sz w:val="24"/>
                <w:szCs w:val="24"/>
              </w:rPr>
              <w:t>3.3.</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222E85" w:rsidRPr="00F35484" w:rsidRDefault="00222E85" w:rsidP="00D84038">
            <w:pPr>
              <w:spacing w:after="0" w:line="240" w:lineRule="auto"/>
              <w:rPr>
                <w:rFonts w:ascii="Arial" w:hAnsi="Arial" w:cs="Arial"/>
                <w:sz w:val="24"/>
                <w:szCs w:val="24"/>
              </w:rPr>
            </w:pPr>
            <w:r w:rsidRPr="00F35484">
              <w:rPr>
                <w:rFonts w:ascii="Arial" w:eastAsia="Times New Roman" w:hAnsi="Arial" w:cs="Arial"/>
                <w:sz w:val="24"/>
                <w:szCs w:val="24"/>
              </w:rPr>
              <w:t>количество проведенных комплексных кадастровых работ в течение года на территории муниципального образования;</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222E85" w:rsidRPr="00F35484" w:rsidRDefault="00222E85" w:rsidP="00D84038">
            <w:pPr>
              <w:spacing w:after="0" w:line="240" w:lineRule="auto"/>
              <w:rPr>
                <w:rFonts w:ascii="Arial" w:hAnsi="Arial" w:cs="Arial"/>
                <w:sz w:val="24"/>
                <w:szCs w:val="24"/>
              </w:rPr>
            </w:pPr>
            <w:r w:rsidRPr="00F35484">
              <w:rPr>
                <w:rFonts w:ascii="Arial" w:hAnsi="Arial" w:cs="Arial"/>
                <w:sz w:val="24"/>
                <w:szCs w:val="24"/>
              </w:rPr>
              <w:t>Единиц</w:t>
            </w:r>
          </w:p>
        </w:tc>
        <w:tc>
          <w:tcPr>
            <w:tcW w:w="400" w:type="pct"/>
            <w:tcBorders>
              <w:left w:val="single" w:sz="4" w:space="0" w:color="auto"/>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2</w:t>
            </w:r>
          </w:p>
        </w:tc>
        <w:tc>
          <w:tcPr>
            <w:tcW w:w="400"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2</w:t>
            </w:r>
          </w:p>
        </w:tc>
        <w:tc>
          <w:tcPr>
            <w:tcW w:w="381"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3</w:t>
            </w:r>
          </w:p>
        </w:tc>
        <w:tc>
          <w:tcPr>
            <w:tcW w:w="499" w:type="pct"/>
            <w:tcBorders>
              <w:left w:val="single" w:sz="1" w:space="0" w:color="000000"/>
              <w:bottom w:val="single" w:sz="1" w:space="0" w:color="000000"/>
              <w:right w:val="single" w:sz="4" w:space="0" w:color="auto"/>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4</w:t>
            </w:r>
          </w:p>
        </w:tc>
      </w:tr>
      <w:tr w:rsidR="002F6976" w:rsidRPr="00F35484" w:rsidTr="00D84038">
        <w:trPr>
          <w:gridAfter w:val="1"/>
          <w:wAfter w:w="5" w:type="pct"/>
        </w:trPr>
        <w:tc>
          <w:tcPr>
            <w:tcW w:w="401" w:type="pct"/>
            <w:gridSpan w:val="2"/>
            <w:tcBorders>
              <w:left w:val="single" w:sz="1" w:space="0" w:color="000000"/>
              <w:bottom w:val="single" w:sz="1" w:space="0" w:color="000000"/>
            </w:tcBorders>
            <w:shd w:val="clear" w:color="auto" w:fill="auto"/>
          </w:tcPr>
          <w:p w:rsidR="00222E85" w:rsidRPr="00F35484" w:rsidRDefault="00222E85" w:rsidP="00D84038">
            <w:pPr>
              <w:spacing w:after="0" w:line="240" w:lineRule="auto"/>
              <w:jc w:val="center"/>
              <w:rPr>
                <w:rFonts w:ascii="Arial" w:eastAsia="Times New Roman" w:hAnsi="Arial" w:cs="Arial"/>
                <w:sz w:val="24"/>
                <w:szCs w:val="24"/>
              </w:rPr>
            </w:pPr>
            <w:r w:rsidRPr="00F35484">
              <w:rPr>
                <w:rFonts w:ascii="Arial" w:hAnsi="Arial" w:cs="Arial"/>
                <w:sz w:val="24"/>
                <w:szCs w:val="24"/>
              </w:rPr>
              <w:t>3.4.</w:t>
            </w:r>
          </w:p>
        </w:tc>
        <w:tc>
          <w:tcPr>
            <w:tcW w:w="2212" w:type="pct"/>
            <w:tcBorders>
              <w:top w:val="single" w:sz="4" w:space="0" w:color="auto"/>
              <w:left w:val="single" w:sz="1" w:space="0" w:color="000000"/>
              <w:bottom w:val="single" w:sz="1" w:space="0" w:color="000000"/>
            </w:tcBorders>
            <w:shd w:val="clear" w:color="auto" w:fill="auto"/>
          </w:tcPr>
          <w:p w:rsidR="00222E85" w:rsidRPr="00F35484" w:rsidRDefault="00222E85" w:rsidP="00D84038">
            <w:pPr>
              <w:spacing w:after="0" w:line="240" w:lineRule="auto"/>
              <w:rPr>
                <w:rFonts w:ascii="Arial" w:hAnsi="Arial" w:cs="Arial"/>
                <w:sz w:val="24"/>
                <w:szCs w:val="24"/>
              </w:rPr>
            </w:pPr>
            <w:r w:rsidRPr="00F35484">
              <w:rPr>
                <w:rFonts w:ascii="Arial" w:eastAsia="Times New Roman" w:hAnsi="Arial" w:cs="Arial"/>
                <w:sz w:val="24"/>
                <w:szCs w:val="24"/>
              </w:rPr>
              <w:t>количество предоставленных земельных участков на торгах в течение года на территории района</w:t>
            </w:r>
          </w:p>
        </w:tc>
        <w:tc>
          <w:tcPr>
            <w:tcW w:w="701" w:type="pct"/>
            <w:tcBorders>
              <w:top w:val="single" w:sz="4" w:space="0" w:color="auto"/>
              <w:left w:val="single" w:sz="1" w:space="0" w:color="000000"/>
              <w:bottom w:val="single" w:sz="1" w:space="0" w:color="000000"/>
            </w:tcBorders>
            <w:shd w:val="clear" w:color="auto" w:fill="auto"/>
          </w:tcPr>
          <w:p w:rsidR="00222E85" w:rsidRPr="00F35484" w:rsidRDefault="00222E85" w:rsidP="00D84038">
            <w:pPr>
              <w:spacing w:after="0" w:line="240" w:lineRule="auto"/>
              <w:rPr>
                <w:rFonts w:ascii="Arial" w:hAnsi="Arial" w:cs="Arial"/>
                <w:sz w:val="24"/>
                <w:szCs w:val="24"/>
              </w:rPr>
            </w:pPr>
            <w:r w:rsidRPr="00F35484">
              <w:rPr>
                <w:rFonts w:ascii="Arial" w:hAnsi="Arial" w:cs="Arial"/>
                <w:sz w:val="24"/>
                <w:szCs w:val="24"/>
              </w:rPr>
              <w:t>Единиц</w:t>
            </w:r>
          </w:p>
        </w:tc>
        <w:tc>
          <w:tcPr>
            <w:tcW w:w="400"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27</w:t>
            </w:r>
          </w:p>
        </w:tc>
        <w:tc>
          <w:tcPr>
            <w:tcW w:w="400"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45</w:t>
            </w:r>
          </w:p>
        </w:tc>
        <w:tc>
          <w:tcPr>
            <w:tcW w:w="381"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55</w:t>
            </w:r>
          </w:p>
        </w:tc>
        <w:tc>
          <w:tcPr>
            <w:tcW w:w="499" w:type="pct"/>
            <w:tcBorders>
              <w:left w:val="single" w:sz="1" w:space="0" w:color="000000"/>
              <w:bottom w:val="single" w:sz="1" w:space="0" w:color="000000"/>
              <w:right w:val="single" w:sz="4" w:space="0" w:color="auto"/>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55</w:t>
            </w:r>
          </w:p>
        </w:tc>
      </w:tr>
      <w:tr w:rsidR="002F6976" w:rsidRPr="00F35484" w:rsidTr="00D84038">
        <w:trPr>
          <w:gridAfter w:val="1"/>
          <w:wAfter w:w="5" w:type="pct"/>
        </w:trPr>
        <w:tc>
          <w:tcPr>
            <w:tcW w:w="401" w:type="pct"/>
            <w:gridSpan w:val="2"/>
            <w:tcBorders>
              <w:left w:val="single" w:sz="1" w:space="0" w:color="000000"/>
              <w:bottom w:val="single" w:sz="1" w:space="0" w:color="000000"/>
            </w:tcBorders>
            <w:shd w:val="clear" w:color="auto" w:fill="auto"/>
          </w:tcPr>
          <w:p w:rsidR="00222E85" w:rsidRPr="00F35484" w:rsidRDefault="00222E85" w:rsidP="00D84038">
            <w:pPr>
              <w:spacing w:after="0" w:line="240" w:lineRule="auto"/>
              <w:jc w:val="center"/>
              <w:rPr>
                <w:rFonts w:ascii="Arial" w:eastAsia="Times New Roman" w:hAnsi="Arial" w:cs="Arial"/>
                <w:sz w:val="24"/>
                <w:szCs w:val="24"/>
              </w:rPr>
            </w:pPr>
            <w:r w:rsidRPr="00F35484">
              <w:rPr>
                <w:rFonts w:ascii="Arial" w:hAnsi="Arial" w:cs="Arial"/>
                <w:sz w:val="24"/>
                <w:szCs w:val="24"/>
              </w:rPr>
              <w:t>3.5.</w:t>
            </w:r>
          </w:p>
        </w:tc>
        <w:tc>
          <w:tcPr>
            <w:tcW w:w="2212" w:type="pct"/>
            <w:tcBorders>
              <w:left w:val="single" w:sz="1" w:space="0" w:color="000000"/>
              <w:bottom w:val="single" w:sz="1" w:space="0" w:color="000000"/>
            </w:tcBorders>
            <w:shd w:val="clear" w:color="auto" w:fill="auto"/>
          </w:tcPr>
          <w:p w:rsidR="00222E85" w:rsidRPr="00F35484" w:rsidRDefault="00222E85" w:rsidP="00D84038">
            <w:pPr>
              <w:spacing w:after="0" w:line="240" w:lineRule="auto"/>
              <w:rPr>
                <w:rFonts w:ascii="Arial" w:hAnsi="Arial" w:cs="Arial"/>
                <w:sz w:val="24"/>
                <w:szCs w:val="24"/>
              </w:rPr>
            </w:pPr>
            <w:r w:rsidRPr="00F35484">
              <w:rPr>
                <w:rFonts w:ascii="Arial" w:eastAsia="Times New Roman" w:hAnsi="Arial" w:cs="Arial"/>
                <w:sz w:val="24"/>
                <w:szCs w:val="24"/>
              </w:rPr>
              <w:t>количество границ муниципального образования и входящих в его состав сельских поселений, сведения о которых внесены в ЕГРН</w:t>
            </w:r>
          </w:p>
        </w:tc>
        <w:tc>
          <w:tcPr>
            <w:tcW w:w="701" w:type="pct"/>
            <w:tcBorders>
              <w:left w:val="single" w:sz="1" w:space="0" w:color="000000"/>
              <w:bottom w:val="single" w:sz="1" w:space="0" w:color="000000"/>
            </w:tcBorders>
            <w:shd w:val="clear" w:color="auto" w:fill="auto"/>
          </w:tcPr>
          <w:p w:rsidR="00222E85" w:rsidRPr="00F35484" w:rsidRDefault="00222E85" w:rsidP="00D84038">
            <w:pPr>
              <w:spacing w:after="0" w:line="240" w:lineRule="auto"/>
              <w:rPr>
                <w:rFonts w:ascii="Arial" w:hAnsi="Arial" w:cs="Arial"/>
                <w:sz w:val="24"/>
                <w:szCs w:val="24"/>
              </w:rPr>
            </w:pPr>
            <w:r w:rsidRPr="00F35484">
              <w:rPr>
                <w:rFonts w:ascii="Arial" w:hAnsi="Arial" w:cs="Arial"/>
                <w:sz w:val="24"/>
                <w:szCs w:val="24"/>
              </w:rPr>
              <w:t>Единиц</w:t>
            </w:r>
          </w:p>
        </w:tc>
        <w:tc>
          <w:tcPr>
            <w:tcW w:w="400"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5</w:t>
            </w:r>
          </w:p>
        </w:tc>
        <w:tc>
          <w:tcPr>
            <w:tcW w:w="400"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5</w:t>
            </w:r>
          </w:p>
        </w:tc>
        <w:tc>
          <w:tcPr>
            <w:tcW w:w="381" w:type="pct"/>
            <w:tcBorders>
              <w:left w:val="single" w:sz="1" w:space="0" w:color="000000"/>
              <w:bottom w:val="single" w:sz="1" w:space="0" w:color="000000"/>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4</w:t>
            </w:r>
          </w:p>
        </w:tc>
        <w:tc>
          <w:tcPr>
            <w:tcW w:w="499" w:type="pct"/>
            <w:tcBorders>
              <w:left w:val="single" w:sz="1" w:space="0" w:color="000000"/>
              <w:bottom w:val="single" w:sz="1" w:space="0" w:color="000000"/>
              <w:right w:val="single" w:sz="4" w:space="0" w:color="auto"/>
            </w:tcBorders>
            <w:shd w:val="clear" w:color="auto" w:fill="auto"/>
          </w:tcPr>
          <w:p w:rsidR="00222E85" w:rsidRPr="00F35484" w:rsidRDefault="00222E85" w:rsidP="00D84038">
            <w:pPr>
              <w:snapToGrid w:val="0"/>
              <w:spacing w:after="0" w:line="240" w:lineRule="auto"/>
              <w:rPr>
                <w:rFonts w:ascii="Arial" w:hAnsi="Arial" w:cs="Arial"/>
                <w:sz w:val="24"/>
                <w:szCs w:val="24"/>
              </w:rPr>
            </w:pPr>
            <w:r w:rsidRPr="00F35484">
              <w:rPr>
                <w:rFonts w:ascii="Arial" w:hAnsi="Arial" w:cs="Arial"/>
                <w:sz w:val="24"/>
                <w:szCs w:val="24"/>
              </w:rPr>
              <w:t>5</w:t>
            </w:r>
          </w:p>
        </w:tc>
      </w:tr>
    </w:tbl>
    <w:p w:rsidR="002D471E" w:rsidRPr="00414AF8" w:rsidRDefault="002D471E" w:rsidP="00414AF8">
      <w:pPr>
        <w:spacing w:line="240" w:lineRule="auto"/>
        <w:jc w:val="center"/>
        <w:rPr>
          <w:rFonts w:ascii="Arial" w:hAnsi="Arial" w:cs="Arial"/>
          <w:b/>
          <w:bCs/>
          <w:sz w:val="24"/>
          <w:szCs w:val="24"/>
        </w:rPr>
      </w:pPr>
    </w:p>
    <w:p w:rsidR="00F35484" w:rsidRDefault="00095BBA" w:rsidP="00414AF8">
      <w:pPr>
        <w:spacing w:after="0" w:line="240" w:lineRule="auto"/>
        <w:jc w:val="right"/>
        <w:textAlignment w:val="baseline"/>
        <w:rPr>
          <w:rFonts w:ascii="Arial" w:hAnsi="Arial" w:cs="Arial"/>
          <w:bCs/>
          <w:sz w:val="24"/>
          <w:szCs w:val="24"/>
        </w:rPr>
      </w:pPr>
      <w:r w:rsidRPr="00414AF8">
        <w:rPr>
          <w:rFonts w:ascii="Arial" w:hAnsi="Arial" w:cs="Arial"/>
          <w:bCs/>
          <w:sz w:val="24"/>
          <w:szCs w:val="24"/>
        </w:rPr>
        <w:t>П</w:t>
      </w:r>
      <w:r w:rsidR="00F35484">
        <w:rPr>
          <w:rFonts w:ascii="Arial" w:hAnsi="Arial" w:cs="Arial"/>
          <w:bCs/>
          <w:sz w:val="24"/>
          <w:szCs w:val="24"/>
        </w:rPr>
        <w:t xml:space="preserve">риложение </w:t>
      </w:r>
      <w:r w:rsidRPr="00414AF8">
        <w:rPr>
          <w:rFonts w:ascii="Arial" w:hAnsi="Arial" w:cs="Arial"/>
          <w:bCs/>
          <w:sz w:val="24"/>
          <w:szCs w:val="24"/>
        </w:rPr>
        <w:t>№ 2</w:t>
      </w:r>
      <w:bookmarkStart w:id="9" w:name="sub_12002"/>
      <w:bookmarkStart w:id="10" w:name="sub_12001"/>
      <w:bookmarkEnd w:id="9"/>
      <w:bookmarkEnd w:id="10"/>
    </w:p>
    <w:p w:rsidR="0080377E" w:rsidRPr="00414AF8" w:rsidRDefault="0080377E" w:rsidP="00414AF8">
      <w:pPr>
        <w:spacing w:after="0" w:line="240" w:lineRule="auto"/>
        <w:jc w:val="right"/>
        <w:textAlignment w:val="baseline"/>
        <w:rPr>
          <w:rFonts w:ascii="Arial" w:hAnsi="Arial" w:cs="Arial"/>
          <w:sz w:val="24"/>
          <w:szCs w:val="24"/>
        </w:rPr>
      </w:pPr>
      <w:r w:rsidRPr="00414AF8">
        <w:rPr>
          <w:rFonts w:ascii="Arial" w:hAnsi="Arial" w:cs="Arial"/>
          <w:sz w:val="24"/>
          <w:szCs w:val="24"/>
        </w:rPr>
        <w:t>«Развитие земельно-имущественных</w:t>
      </w:r>
    </w:p>
    <w:p w:rsidR="0080377E" w:rsidRPr="00414AF8" w:rsidRDefault="0080377E" w:rsidP="00414AF8">
      <w:pPr>
        <w:spacing w:after="0" w:line="240" w:lineRule="auto"/>
        <w:jc w:val="right"/>
        <w:textAlignment w:val="baseline"/>
        <w:rPr>
          <w:rFonts w:ascii="Arial" w:hAnsi="Arial" w:cs="Arial"/>
          <w:sz w:val="24"/>
          <w:szCs w:val="24"/>
        </w:rPr>
      </w:pPr>
      <w:r w:rsidRPr="00414AF8">
        <w:rPr>
          <w:rFonts w:ascii="Arial" w:hAnsi="Arial" w:cs="Arial"/>
          <w:sz w:val="24"/>
          <w:szCs w:val="24"/>
        </w:rPr>
        <w:t>отношений на территории Алагирского</w:t>
      </w:r>
    </w:p>
    <w:p w:rsidR="0080377E" w:rsidRPr="00414AF8" w:rsidRDefault="0080377E" w:rsidP="005F76D1">
      <w:pPr>
        <w:spacing w:after="0" w:line="240" w:lineRule="auto"/>
        <w:jc w:val="right"/>
        <w:textAlignment w:val="baseline"/>
        <w:rPr>
          <w:rFonts w:ascii="Arial" w:hAnsi="Arial" w:cs="Arial"/>
          <w:sz w:val="24"/>
          <w:szCs w:val="24"/>
        </w:rPr>
      </w:pPr>
      <w:r w:rsidRPr="00414AF8">
        <w:rPr>
          <w:rFonts w:ascii="Arial" w:hAnsi="Arial" w:cs="Arial"/>
          <w:sz w:val="24"/>
          <w:szCs w:val="24"/>
        </w:rPr>
        <w:t>района на 2021-2023 годы»</w:t>
      </w:r>
    </w:p>
    <w:p w:rsidR="00095BBA" w:rsidRDefault="00095BBA" w:rsidP="005F76D1">
      <w:pPr>
        <w:spacing w:after="0" w:line="240" w:lineRule="auto"/>
        <w:ind w:left="9781"/>
        <w:jc w:val="right"/>
        <w:rPr>
          <w:rFonts w:ascii="Arial" w:hAnsi="Arial" w:cs="Arial"/>
          <w:sz w:val="24"/>
          <w:szCs w:val="24"/>
        </w:rPr>
      </w:pPr>
    </w:p>
    <w:p w:rsidR="005F76D1" w:rsidRPr="00414AF8" w:rsidRDefault="005F76D1" w:rsidP="005F76D1">
      <w:pPr>
        <w:spacing w:after="0" w:line="240" w:lineRule="auto"/>
        <w:ind w:left="9781"/>
        <w:jc w:val="right"/>
        <w:rPr>
          <w:rFonts w:ascii="Arial" w:hAnsi="Arial" w:cs="Arial"/>
          <w:sz w:val="24"/>
          <w:szCs w:val="24"/>
        </w:rPr>
      </w:pPr>
    </w:p>
    <w:p w:rsidR="005F76D1" w:rsidRDefault="00095BBA" w:rsidP="005F76D1">
      <w:pPr>
        <w:spacing w:after="0" w:line="240" w:lineRule="auto"/>
        <w:jc w:val="center"/>
        <w:textAlignment w:val="baseline"/>
        <w:rPr>
          <w:rFonts w:ascii="Arial" w:hAnsi="Arial" w:cs="Arial"/>
          <w:bCs/>
          <w:sz w:val="24"/>
          <w:szCs w:val="24"/>
        </w:rPr>
      </w:pPr>
      <w:r w:rsidRPr="00414AF8">
        <w:rPr>
          <w:rFonts w:ascii="Arial" w:hAnsi="Arial" w:cs="Arial"/>
          <w:bCs/>
          <w:sz w:val="24"/>
          <w:szCs w:val="24"/>
        </w:rPr>
        <w:t>П</w:t>
      </w:r>
      <w:r w:rsidR="005F76D1">
        <w:rPr>
          <w:rFonts w:ascii="Arial" w:hAnsi="Arial" w:cs="Arial"/>
          <w:bCs/>
          <w:sz w:val="24"/>
          <w:szCs w:val="24"/>
        </w:rPr>
        <w:t>еречень</w:t>
      </w:r>
    </w:p>
    <w:p w:rsidR="0080377E" w:rsidRPr="00414AF8" w:rsidRDefault="00095BBA" w:rsidP="005F76D1">
      <w:pPr>
        <w:spacing w:after="0" w:line="240" w:lineRule="auto"/>
        <w:jc w:val="center"/>
        <w:textAlignment w:val="baseline"/>
        <w:rPr>
          <w:rFonts w:ascii="Arial" w:hAnsi="Arial" w:cs="Arial"/>
          <w:sz w:val="24"/>
          <w:szCs w:val="24"/>
        </w:rPr>
      </w:pPr>
      <w:r w:rsidRPr="00414AF8">
        <w:rPr>
          <w:rFonts w:ascii="Arial" w:hAnsi="Arial" w:cs="Arial"/>
          <w:bCs/>
          <w:sz w:val="24"/>
          <w:szCs w:val="24"/>
        </w:rPr>
        <w:t xml:space="preserve">основных мероприятий муниципальной программы </w:t>
      </w:r>
      <w:r w:rsidR="0080377E" w:rsidRPr="00414AF8">
        <w:rPr>
          <w:rFonts w:ascii="Arial" w:hAnsi="Arial" w:cs="Arial"/>
          <w:sz w:val="24"/>
          <w:szCs w:val="24"/>
        </w:rPr>
        <w:t>«Развитие земельно-имущественных отношений на территории Алагирского района на 2021-2023 годы»</w:t>
      </w:r>
    </w:p>
    <w:p w:rsidR="00095BBA" w:rsidRPr="00414AF8" w:rsidRDefault="00095BBA" w:rsidP="005F76D1">
      <w:pPr>
        <w:spacing w:after="0" w:line="240" w:lineRule="auto"/>
        <w:ind w:firstLine="697"/>
        <w:jc w:val="center"/>
        <w:rPr>
          <w:rFonts w:ascii="Arial" w:hAnsi="Arial" w:cs="Arial"/>
          <w:bCs/>
          <w:sz w:val="24"/>
          <w:szCs w:val="24"/>
        </w:rPr>
      </w:pPr>
    </w:p>
    <w:tbl>
      <w:tblPr>
        <w:tblW w:w="5000" w:type="pct"/>
        <w:tblLayout w:type="fixed"/>
        <w:tblCellMar>
          <w:left w:w="0" w:type="dxa"/>
          <w:right w:w="0" w:type="dxa"/>
        </w:tblCellMar>
        <w:tblLook w:val="0000" w:firstRow="0" w:lastRow="0" w:firstColumn="0" w:lastColumn="0" w:noHBand="0" w:noVBand="0"/>
      </w:tblPr>
      <w:tblGrid>
        <w:gridCol w:w="702"/>
        <w:gridCol w:w="2415"/>
        <w:gridCol w:w="1700"/>
        <w:gridCol w:w="1133"/>
        <w:gridCol w:w="2268"/>
        <w:gridCol w:w="1965"/>
        <w:gridCol w:w="22"/>
      </w:tblGrid>
      <w:tr w:rsidR="009547E9" w:rsidRPr="005F76D1" w:rsidTr="00D84038">
        <w:tc>
          <w:tcPr>
            <w:tcW w:w="344" w:type="pct"/>
            <w:vMerge w:val="restart"/>
            <w:tcBorders>
              <w:top w:val="single" w:sz="1" w:space="0" w:color="000000"/>
              <w:left w:val="single" w:sz="1" w:space="0" w:color="000000"/>
              <w:bottom w:val="single" w:sz="1" w:space="0" w:color="000000"/>
            </w:tcBorders>
            <w:shd w:val="clear" w:color="auto" w:fill="auto"/>
          </w:tcPr>
          <w:p w:rsidR="009547E9" w:rsidRPr="005F76D1" w:rsidRDefault="009547E9" w:rsidP="009547E9">
            <w:pPr>
              <w:spacing w:after="0" w:line="240" w:lineRule="auto"/>
              <w:jc w:val="center"/>
              <w:rPr>
                <w:rFonts w:ascii="Arial" w:hAnsi="Arial" w:cs="Arial"/>
                <w:sz w:val="24"/>
                <w:szCs w:val="24"/>
              </w:rPr>
            </w:pPr>
            <w:r w:rsidRPr="005F76D1">
              <w:rPr>
                <w:rFonts w:ascii="Arial" w:hAnsi="Arial" w:cs="Arial"/>
                <w:sz w:val="24"/>
                <w:szCs w:val="24"/>
              </w:rPr>
              <w:t>№ п/п</w:t>
            </w:r>
          </w:p>
        </w:tc>
        <w:tc>
          <w:tcPr>
            <w:tcW w:w="1183" w:type="pct"/>
            <w:vMerge w:val="restart"/>
            <w:tcBorders>
              <w:top w:val="single" w:sz="1" w:space="0" w:color="000000"/>
              <w:left w:val="single" w:sz="1" w:space="0" w:color="000000"/>
            </w:tcBorders>
            <w:shd w:val="clear" w:color="auto" w:fill="auto"/>
          </w:tcPr>
          <w:p w:rsidR="009547E9" w:rsidRPr="005F76D1" w:rsidRDefault="009547E9" w:rsidP="009547E9">
            <w:pPr>
              <w:spacing w:after="0" w:line="240" w:lineRule="auto"/>
              <w:jc w:val="center"/>
              <w:rPr>
                <w:rFonts w:ascii="Arial" w:hAnsi="Arial" w:cs="Arial"/>
                <w:sz w:val="24"/>
                <w:szCs w:val="24"/>
              </w:rPr>
            </w:pPr>
            <w:r w:rsidRPr="005F76D1">
              <w:rPr>
                <w:rFonts w:ascii="Arial" w:hAnsi="Arial" w:cs="Arial"/>
                <w:sz w:val="24"/>
                <w:szCs w:val="24"/>
              </w:rPr>
              <w:t>Наименование мероприятия программы</w:t>
            </w:r>
          </w:p>
        </w:tc>
        <w:tc>
          <w:tcPr>
            <w:tcW w:w="833" w:type="pct"/>
            <w:vMerge w:val="restart"/>
            <w:tcBorders>
              <w:top w:val="single" w:sz="1" w:space="0" w:color="000000"/>
              <w:left w:val="single" w:sz="1" w:space="0" w:color="000000"/>
            </w:tcBorders>
            <w:shd w:val="clear" w:color="auto" w:fill="auto"/>
          </w:tcPr>
          <w:p w:rsidR="009547E9" w:rsidRPr="005F76D1" w:rsidRDefault="009547E9" w:rsidP="009547E9">
            <w:pPr>
              <w:spacing w:after="0" w:line="240" w:lineRule="auto"/>
              <w:jc w:val="center"/>
              <w:rPr>
                <w:rFonts w:ascii="Arial" w:hAnsi="Arial" w:cs="Arial"/>
                <w:sz w:val="24"/>
                <w:szCs w:val="24"/>
              </w:rPr>
            </w:pPr>
            <w:r w:rsidRPr="005F76D1">
              <w:rPr>
                <w:rFonts w:ascii="Arial" w:hAnsi="Arial" w:cs="Arial"/>
                <w:sz w:val="24"/>
                <w:szCs w:val="24"/>
              </w:rPr>
              <w:t>Ответств</w:t>
            </w:r>
            <w:r w:rsidR="00F272A5">
              <w:rPr>
                <w:rFonts w:ascii="Arial" w:hAnsi="Arial" w:cs="Arial"/>
                <w:sz w:val="24"/>
                <w:szCs w:val="24"/>
              </w:rPr>
              <w:t>енный исполнитель, соисполнитель</w:t>
            </w:r>
            <w:r w:rsidRPr="005F76D1">
              <w:rPr>
                <w:rFonts w:ascii="Arial" w:hAnsi="Arial" w:cs="Arial"/>
                <w:sz w:val="24"/>
                <w:szCs w:val="24"/>
              </w:rPr>
              <w:t>, участник</w:t>
            </w:r>
          </w:p>
        </w:tc>
        <w:tc>
          <w:tcPr>
            <w:tcW w:w="555" w:type="pct"/>
            <w:vMerge w:val="restart"/>
            <w:tcBorders>
              <w:top w:val="single" w:sz="1" w:space="0" w:color="000000"/>
              <w:left w:val="single" w:sz="1" w:space="0" w:color="000000"/>
            </w:tcBorders>
            <w:shd w:val="clear" w:color="auto" w:fill="auto"/>
          </w:tcPr>
          <w:p w:rsidR="009547E9" w:rsidRPr="005F76D1" w:rsidRDefault="009547E9" w:rsidP="009547E9">
            <w:pPr>
              <w:spacing w:after="0" w:line="240" w:lineRule="auto"/>
              <w:jc w:val="center"/>
              <w:rPr>
                <w:rFonts w:ascii="Arial" w:hAnsi="Arial" w:cs="Arial"/>
                <w:sz w:val="24"/>
                <w:szCs w:val="24"/>
              </w:rPr>
            </w:pPr>
            <w:r w:rsidRPr="005F76D1">
              <w:rPr>
                <w:rFonts w:ascii="Arial" w:hAnsi="Arial" w:cs="Arial"/>
                <w:sz w:val="24"/>
                <w:szCs w:val="24"/>
              </w:rPr>
              <w:t>Срок реализации</w:t>
            </w:r>
          </w:p>
        </w:tc>
        <w:tc>
          <w:tcPr>
            <w:tcW w:w="1111" w:type="pct"/>
            <w:vMerge w:val="restart"/>
            <w:tcBorders>
              <w:top w:val="single" w:sz="1" w:space="0" w:color="000000"/>
              <w:left w:val="single" w:sz="1" w:space="0" w:color="000000"/>
            </w:tcBorders>
            <w:shd w:val="clear" w:color="auto" w:fill="auto"/>
          </w:tcPr>
          <w:p w:rsidR="009547E9" w:rsidRPr="005F76D1" w:rsidRDefault="009547E9" w:rsidP="009547E9">
            <w:pPr>
              <w:spacing w:after="0" w:line="240" w:lineRule="auto"/>
              <w:jc w:val="center"/>
              <w:rPr>
                <w:rFonts w:ascii="Arial" w:hAnsi="Arial" w:cs="Arial"/>
                <w:sz w:val="24"/>
                <w:szCs w:val="24"/>
              </w:rPr>
            </w:pPr>
            <w:r w:rsidRPr="005F76D1">
              <w:rPr>
                <w:rFonts w:ascii="Arial" w:hAnsi="Arial" w:cs="Arial"/>
                <w:sz w:val="24"/>
                <w:szCs w:val="24"/>
              </w:rPr>
              <w:t>Непосредственный результат комплекса мероприятий</w:t>
            </w:r>
          </w:p>
        </w:tc>
        <w:tc>
          <w:tcPr>
            <w:tcW w:w="963" w:type="pct"/>
            <w:vMerge w:val="restart"/>
            <w:tcBorders>
              <w:top w:val="single" w:sz="1" w:space="0" w:color="000000"/>
              <w:left w:val="single" w:sz="1" w:space="0" w:color="000000"/>
            </w:tcBorders>
            <w:shd w:val="clear" w:color="auto" w:fill="auto"/>
          </w:tcPr>
          <w:p w:rsidR="009547E9" w:rsidRPr="005F76D1" w:rsidRDefault="009547E9" w:rsidP="009547E9">
            <w:pPr>
              <w:spacing w:after="0" w:line="240" w:lineRule="auto"/>
              <w:jc w:val="center"/>
              <w:rPr>
                <w:rFonts w:ascii="Arial" w:hAnsi="Arial" w:cs="Arial"/>
                <w:sz w:val="24"/>
                <w:szCs w:val="24"/>
              </w:rPr>
            </w:pPr>
            <w:r w:rsidRPr="005F76D1">
              <w:rPr>
                <w:rFonts w:ascii="Arial" w:hAnsi="Arial" w:cs="Arial"/>
                <w:sz w:val="24"/>
                <w:szCs w:val="24"/>
              </w:rPr>
              <w:t>Последствия не выполнения мероприятия</w:t>
            </w:r>
          </w:p>
        </w:tc>
        <w:tc>
          <w:tcPr>
            <w:tcW w:w="11" w:type="pct"/>
            <w:tcBorders>
              <w:left w:val="single" w:sz="1" w:space="0" w:color="000000"/>
            </w:tcBorders>
            <w:shd w:val="clear" w:color="auto" w:fill="auto"/>
          </w:tcPr>
          <w:p w:rsidR="009547E9" w:rsidRPr="005F76D1" w:rsidRDefault="009547E9" w:rsidP="009547E9">
            <w:pPr>
              <w:snapToGrid w:val="0"/>
              <w:spacing w:after="0" w:line="240" w:lineRule="auto"/>
              <w:jc w:val="center"/>
              <w:rPr>
                <w:rFonts w:ascii="Arial" w:hAnsi="Arial" w:cs="Arial"/>
                <w:sz w:val="24"/>
                <w:szCs w:val="24"/>
              </w:rPr>
            </w:pPr>
          </w:p>
        </w:tc>
      </w:tr>
      <w:tr w:rsidR="009547E9" w:rsidRPr="005F76D1" w:rsidTr="00D84038">
        <w:tc>
          <w:tcPr>
            <w:tcW w:w="344" w:type="pct"/>
            <w:vMerge/>
            <w:tcBorders>
              <w:top w:val="single" w:sz="1" w:space="0" w:color="000000"/>
              <w:left w:val="single" w:sz="1" w:space="0" w:color="000000"/>
              <w:bottom w:val="single" w:sz="1" w:space="0" w:color="000000"/>
            </w:tcBorders>
            <w:shd w:val="clear" w:color="auto" w:fill="auto"/>
          </w:tcPr>
          <w:p w:rsidR="009547E9" w:rsidRPr="005F76D1" w:rsidRDefault="009547E9" w:rsidP="009547E9">
            <w:pPr>
              <w:snapToGrid w:val="0"/>
              <w:spacing w:after="0" w:line="240" w:lineRule="auto"/>
              <w:jc w:val="center"/>
              <w:rPr>
                <w:rFonts w:ascii="Arial" w:hAnsi="Arial" w:cs="Arial"/>
                <w:sz w:val="24"/>
                <w:szCs w:val="24"/>
              </w:rPr>
            </w:pPr>
          </w:p>
        </w:tc>
        <w:tc>
          <w:tcPr>
            <w:tcW w:w="1183" w:type="pct"/>
            <w:vMerge/>
            <w:tcBorders>
              <w:left w:val="single" w:sz="1" w:space="0" w:color="000000"/>
            </w:tcBorders>
            <w:shd w:val="clear" w:color="auto" w:fill="auto"/>
          </w:tcPr>
          <w:p w:rsidR="009547E9" w:rsidRPr="005F76D1" w:rsidRDefault="009547E9" w:rsidP="009547E9">
            <w:pPr>
              <w:snapToGrid w:val="0"/>
              <w:spacing w:after="0" w:line="240" w:lineRule="auto"/>
              <w:jc w:val="center"/>
              <w:rPr>
                <w:rFonts w:ascii="Arial" w:hAnsi="Arial" w:cs="Arial"/>
                <w:sz w:val="24"/>
                <w:szCs w:val="24"/>
              </w:rPr>
            </w:pPr>
          </w:p>
        </w:tc>
        <w:tc>
          <w:tcPr>
            <w:tcW w:w="833" w:type="pct"/>
            <w:vMerge/>
            <w:tcBorders>
              <w:left w:val="single" w:sz="1" w:space="0" w:color="000000"/>
            </w:tcBorders>
            <w:shd w:val="clear" w:color="auto" w:fill="auto"/>
          </w:tcPr>
          <w:p w:rsidR="009547E9" w:rsidRPr="005F76D1" w:rsidRDefault="009547E9" w:rsidP="009547E9">
            <w:pPr>
              <w:snapToGrid w:val="0"/>
              <w:spacing w:after="0" w:line="240" w:lineRule="auto"/>
              <w:jc w:val="center"/>
              <w:rPr>
                <w:rFonts w:ascii="Arial" w:hAnsi="Arial" w:cs="Arial"/>
                <w:sz w:val="24"/>
                <w:szCs w:val="24"/>
              </w:rPr>
            </w:pPr>
          </w:p>
        </w:tc>
        <w:tc>
          <w:tcPr>
            <w:tcW w:w="555" w:type="pct"/>
            <w:vMerge/>
            <w:tcBorders>
              <w:top w:val="single" w:sz="1" w:space="0" w:color="000000"/>
              <w:left w:val="single" w:sz="1" w:space="0" w:color="000000"/>
            </w:tcBorders>
            <w:shd w:val="clear" w:color="auto" w:fill="auto"/>
          </w:tcPr>
          <w:p w:rsidR="009547E9" w:rsidRPr="005F76D1" w:rsidRDefault="009547E9" w:rsidP="009547E9">
            <w:pPr>
              <w:snapToGrid w:val="0"/>
              <w:spacing w:after="0" w:line="240" w:lineRule="auto"/>
              <w:jc w:val="center"/>
              <w:rPr>
                <w:rFonts w:ascii="Arial" w:hAnsi="Arial" w:cs="Arial"/>
                <w:sz w:val="24"/>
                <w:szCs w:val="24"/>
              </w:rPr>
            </w:pPr>
          </w:p>
        </w:tc>
        <w:tc>
          <w:tcPr>
            <w:tcW w:w="1111" w:type="pct"/>
            <w:vMerge/>
            <w:tcBorders>
              <w:left w:val="single" w:sz="1" w:space="0" w:color="000000"/>
            </w:tcBorders>
            <w:shd w:val="clear" w:color="auto" w:fill="auto"/>
          </w:tcPr>
          <w:p w:rsidR="009547E9" w:rsidRPr="005F76D1" w:rsidRDefault="009547E9" w:rsidP="009547E9">
            <w:pPr>
              <w:snapToGrid w:val="0"/>
              <w:spacing w:after="0" w:line="240" w:lineRule="auto"/>
              <w:jc w:val="center"/>
              <w:rPr>
                <w:rFonts w:ascii="Arial" w:hAnsi="Arial" w:cs="Arial"/>
                <w:sz w:val="24"/>
                <w:szCs w:val="24"/>
              </w:rPr>
            </w:pPr>
          </w:p>
        </w:tc>
        <w:tc>
          <w:tcPr>
            <w:tcW w:w="963" w:type="pct"/>
            <w:vMerge/>
            <w:tcBorders>
              <w:left w:val="single" w:sz="1" w:space="0" w:color="000000"/>
            </w:tcBorders>
            <w:shd w:val="clear" w:color="auto" w:fill="auto"/>
          </w:tcPr>
          <w:p w:rsidR="009547E9" w:rsidRPr="005F76D1" w:rsidRDefault="009547E9" w:rsidP="009547E9">
            <w:pPr>
              <w:snapToGrid w:val="0"/>
              <w:spacing w:after="0" w:line="240" w:lineRule="auto"/>
              <w:jc w:val="center"/>
              <w:rPr>
                <w:rFonts w:ascii="Arial" w:hAnsi="Arial" w:cs="Arial"/>
                <w:sz w:val="24"/>
                <w:szCs w:val="24"/>
              </w:rPr>
            </w:pPr>
          </w:p>
        </w:tc>
        <w:tc>
          <w:tcPr>
            <w:tcW w:w="11" w:type="pct"/>
            <w:tcBorders>
              <w:left w:val="single" w:sz="1" w:space="0" w:color="000000"/>
            </w:tcBorders>
            <w:shd w:val="clear" w:color="auto" w:fill="auto"/>
          </w:tcPr>
          <w:p w:rsidR="009547E9" w:rsidRPr="005F76D1" w:rsidRDefault="009547E9" w:rsidP="009547E9">
            <w:pPr>
              <w:snapToGrid w:val="0"/>
              <w:spacing w:after="0" w:line="240" w:lineRule="auto"/>
              <w:jc w:val="center"/>
              <w:rPr>
                <w:rFonts w:ascii="Arial" w:hAnsi="Arial" w:cs="Arial"/>
                <w:sz w:val="24"/>
                <w:szCs w:val="24"/>
              </w:rPr>
            </w:pPr>
          </w:p>
        </w:tc>
      </w:tr>
      <w:tr w:rsidR="009547E9" w:rsidRPr="005F76D1" w:rsidTr="00D84038">
        <w:tc>
          <w:tcPr>
            <w:tcW w:w="344"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1</w:t>
            </w:r>
          </w:p>
        </w:tc>
        <w:tc>
          <w:tcPr>
            <w:tcW w:w="1183"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2</w:t>
            </w:r>
          </w:p>
        </w:tc>
        <w:tc>
          <w:tcPr>
            <w:tcW w:w="833"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3</w:t>
            </w:r>
          </w:p>
        </w:tc>
        <w:tc>
          <w:tcPr>
            <w:tcW w:w="555"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4</w:t>
            </w:r>
          </w:p>
        </w:tc>
        <w:tc>
          <w:tcPr>
            <w:tcW w:w="1111"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5</w:t>
            </w:r>
          </w:p>
        </w:tc>
        <w:tc>
          <w:tcPr>
            <w:tcW w:w="963"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6</w:t>
            </w:r>
          </w:p>
        </w:tc>
        <w:tc>
          <w:tcPr>
            <w:tcW w:w="11" w:type="pct"/>
            <w:tcBorders>
              <w:left w:val="single" w:sz="1" w:space="0" w:color="000000"/>
            </w:tcBorders>
            <w:shd w:val="clear" w:color="auto" w:fill="auto"/>
          </w:tcPr>
          <w:p w:rsidR="00095BBA" w:rsidRPr="005F76D1" w:rsidRDefault="00095BBA" w:rsidP="009547E9">
            <w:pPr>
              <w:snapToGrid w:val="0"/>
              <w:spacing w:after="0" w:line="240" w:lineRule="auto"/>
              <w:jc w:val="center"/>
              <w:rPr>
                <w:rFonts w:ascii="Arial" w:hAnsi="Arial" w:cs="Arial"/>
                <w:sz w:val="24"/>
                <w:szCs w:val="24"/>
              </w:rPr>
            </w:pPr>
          </w:p>
        </w:tc>
      </w:tr>
      <w:tr w:rsidR="00095BBA" w:rsidRPr="009547E9" w:rsidTr="009547E9">
        <w:tc>
          <w:tcPr>
            <w:tcW w:w="344" w:type="pct"/>
            <w:tcBorders>
              <w:top w:val="single" w:sz="1" w:space="0" w:color="000000"/>
              <w:left w:val="single" w:sz="1" w:space="0" w:color="000000"/>
              <w:bottom w:val="single" w:sz="1" w:space="0" w:color="000000"/>
            </w:tcBorders>
            <w:shd w:val="clear" w:color="auto" w:fill="auto"/>
          </w:tcPr>
          <w:p w:rsidR="00095BBA" w:rsidRPr="009547E9" w:rsidRDefault="00095BBA" w:rsidP="009547E9">
            <w:pPr>
              <w:spacing w:after="0" w:line="240" w:lineRule="auto"/>
              <w:jc w:val="center"/>
              <w:rPr>
                <w:rFonts w:ascii="Arial" w:hAnsi="Arial" w:cs="Arial"/>
                <w:bCs/>
                <w:sz w:val="24"/>
                <w:szCs w:val="24"/>
              </w:rPr>
            </w:pPr>
            <w:r w:rsidRPr="009547E9">
              <w:rPr>
                <w:rFonts w:ascii="Arial" w:hAnsi="Arial" w:cs="Arial"/>
                <w:sz w:val="24"/>
                <w:szCs w:val="24"/>
              </w:rPr>
              <w:t>1.</w:t>
            </w:r>
          </w:p>
        </w:tc>
        <w:tc>
          <w:tcPr>
            <w:tcW w:w="4645" w:type="pct"/>
            <w:gridSpan w:val="5"/>
            <w:tcBorders>
              <w:top w:val="single" w:sz="1" w:space="0" w:color="000000"/>
              <w:left w:val="single" w:sz="1" w:space="0" w:color="000000"/>
            </w:tcBorders>
            <w:shd w:val="clear" w:color="auto" w:fill="auto"/>
          </w:tcPr>
          <w:p w:rsidR="00095BBA" w:rsidRPr="009547E9" w:rsidRDefault="00095BBA" w:rsidP="009547E9">
            <w:pPr>
              <w:spacing w:after="0" w:line="240" w:lineRule="auto"/>
              <w:jc w:val="center"/>
              <w:rPr>
                <w:rFonts w:ascii="Arial" w:hAnsi="Arial" w:cs="Arial"/>
                <w:sz w:val="24"/>
                <w:szCs w:val="24"/>
              </w:rPr>
            </w:pPr>
            <w:r w:rsidRPr="009547E9">
              <w:rPr>
                <w:rFonts w:ascii="Arial" w:hAnsi="Arial" w:cs="Arial"/>
                <w:bCs/>
                <w:sz w:val="24"/>
                <w:szCs w:val="24"/>
              </w:rPr>
              <w:t xml:space="preserve">Совершенствование системы учета объектов муниципальной </w:t>
            </w:r>
            <w:r w:rsidR="009547E9" w:rsidRPr="009547E9">
              <w:rPr>
                <w:rFonts w:ascii="Arial" w:hAnsi="Arial" w:cs="Arial"/>
                <w:bCs/>
                <w:sz w:val="24"/>
                <w:szCs w:val="24"/>
              </w:rPr>
              <w:t>собственности в казне и реестре</w:t>
            </w:r>
            <w:r w:rsidRPr="009547E9">
              <w:rPr>
                <w:rFonts w:ascii="Arial" w:hAnsi="Arial" w:cs="Arial"/>
                <w:bCs/>
                <w:sz w:val="24"/>
                <w:szCs w:val="24"/>
              </w:rPr>
              <w:t xml:space="preserve"> имущества муниципального района:</w:t>
            </w:r>
          </w:p>
        </w:tc>
        <w:tc>
          <w:tcPr>
            <w:tcW w:w="11" w:type="pct"/>
            <w:tcBorders>
              <w:left w:val="single" w:sz="1" w:space="0" w:color="000000"/>
            </w:tcBorders>
            <w:shd w:val="clear" w:color="auto" w:fill="auto"/>
          </w:tcPr>
          <w:p w:rsidR="00095BBA" w:rsidRPr="009547E9" w:rsidRDefault="00095BBA" w:rsidP="009547E9">
            <w:pPr>
              <w:snapToGrid w:val="0"/>
              <w:spacing w:after="0" w:line="240" w:lineRule="auto"/>
              <w:jc w:val="center"/>
              <w:rPr>
                <w:rFonts w:ascii="Arial" w:hAnsi="Arial" w:cs="Arial"/>
                <w:sz w:val="24"/>
                <w:szCs w:val="24"/>
              </w:rPr>
            </w:pPr>
          </w:p>
        </w:tc>
      </w:tr>
      <w:tr w:rsidR="009547E9" w:rsidRPr="005F76D1" w:rsidTr="00D84038">
        <w:tc>
          <w:tcPr>
            <w:tcW w:w="344"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1.1</w:t>
            </w:r>
          </w:p>
        </w:tc>
        <w:tc>
          <w:tcPr>
            <w:tcW w:w="1183"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Оформление возникновения, изменения и прекращения прав на недвижимое имущество, находящееся в собственности муниципального района.</w:t>
            </w:r>
          </w:p>
        </w:tc>
        <w:tc>
          <w:tcPr>
            <w:tcW w:w="833" w:type="pct"/>
            <w:tcBorders>
              <w:top w:val="single" w:sz="1" w:space="0" w:color="000000"/>
              <w:left w:val="single" w:sz="1" w:space="0" w:color="000000"/>
              <w:bottom w:val="single" w:sz="1" w:space="0" w:color="000000"/>
            </w:tcBorders>
            <w:shd w:val="clear" w:color="auto" w:fill="auto"/>
          </w:tcPr>
          <w:p w:rsidR="00095BBA" w:rsidRPr="005F76D1" w:rsidRDefault="007B5F3E" w:rsidP="009547E9">
            <w:pPr>
              <w:spacing w:after="0" w:line="240" w:lineRule="auto"/>
              <w:jc w:val="center"/>
              <w:rPr>
                <w:rFonts w:ascii="Arial" w:hAnsi="Arial" w:cs="Arial"/>
                <w:sz w:val="24"/>
                <w:szCs w:val="24"/>
              </w:rPr>
            </w:pPr>
            <w:r w:rsidRPr="005F76D1">
              <w:rPr>
                <w:rFonts w:ascii="Arial" w:hAnsi="Arial" w:cs="Arial"/>
                <w:sz w:val="24"/>
                <w:szCs w:val="24"/>
              </w:rPr>
              <w:t>Управление по земельным отношениям, собственности и сельскому хозяйству АМС Алагирского района</w:t>
            </w:r>
          </w:p>
        </w:tc>
        <w:tc>
          <w:tcPr>
            <w:tcW w:w="555"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20</w:t>
            </w:r>
            <w:r w:rsidR="007B5F3E" w:rsidRPr="005F76D1">
              <w:rPr>
                <w:rFonts w:ascii="Arial" w:hAnsi="Arial" w:cs="Arial"/>
                <w:sz w:val="24"/>
                <w:szCs w:val="24"/>
              </w:rPr>
              <w:t>21</w:t>
            </w:r>
            <w:r w:rsidRPr="005F76D1">
              <w:rPr>
                <w:rFonts w:ascii="Arial" w:hAnsi="Arial" w:cs="Arial"/>
                <w:sz w:val="24"/>
                <w:szCs w:val="24"/>
              </w:rPr>
              <w:t>г. - 202</w:t>
            </w:r>
            <w:r w:rsidR="007B5F3E" w:rsidRPr="005F76D1">
              <w:rPr>
                <w:rFonts w:ascii="Arial" w:hAnsi="Arial" w:cs="Arial"/>
                <w:sz w:val="24"/>
                <w:szCs w:val="24"/>
              </w:rPr>
              <w:t>3</w:t>
            </w:r>
            <w:r w:rsidRPr="005F76D1">
              <w:rPr>
                <w:rFonts w:ascii="Arial" w:hAnsi="Arial" w:cs="Arial"/>
                <w:sz w:val="24"/>
                <w:szCs w:val="24"/>
              </w:rPr>
              <w:t xml:space="preserve"> г., Постоянно</w:t>
            </w:r>
          </w:p>
        </w:tc>
        <w:tc>
          <w:tcPr>
            <w:tcW w:w="1111" w:type="pct"/>
            <w:tcBorders>
              <w:top w:val="single" w:sz="1" w:space="0" w:color="000000"/>
              <w:left w:val="single" w:sz="1" w:space="0" w:color="000000"/>
              <w:bottom w:val="single" w:sz="1" w:space="0" w:color="000000"/>
            </w:tcBorders>
            <w:shd w:val="clear" w:color="auto" w:fill="auto"/>
          </w:tcPr>
          <w:p w:rsidR="00095BBA" w:rsidRPr="005F76D1" w:rsidRDefault="009547E9" w:rsidP="009547E9">
            <w:pPr>
              <w:spacing w:after="0" w:line="240" w:lineRule="auto"/>
              <w:jc w:val="center"/>
              <w:rPr>
                <w:rFonts w:ascii="Arial" w:hAnsi="Arial" w:cs="Arial"/>
                <w:sz w:val="24"/>
                <w:szCs w:val="24"/>
              </w:rPr>
            </w:pPr>
            <w:r>
              <w:rPr>
                <w:rFonts w:ascii="Arial" w:hAnsi="Arial" w:cs="Arial"/>
                <w:sz w:val="24"/>
                <w:szCs w:val="24"/>
              </w:rPr>
              <w:t>Регистрация права на</w:t>
            </w:r>
            <w:r w:rsidR="00095BBA" w:rsidRPr="005F76D1">
              <w:rPr>
                <w:rFonts w:ascii="Arial" w:hAnsi="Arial" w:cs="Arial"/>
                <w:sz w:val="24"/>
                <w:szCs w:val="24"/>
              </w:rPr>
              <w:t xml:space="preserve"> муниципальное имущество</w:t>
            </w:r>
          </w:p>
        </w:tc>
        <w:tc>
          <w:tcPr>
            <w:tcW w:w="963"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napToGrid w:val="0"/>
              <w:spacing w:after="0" w:line="240" w:lineRule="auto"/>
              <w:jc w:val="center"/>
              <w:rPr>
                <w:rFonts w:ascii="Arial" w:hAnsi="Arial" w:cs="Arial"/>
                <w:sz w:val="24"/>
                <w:szCs w:val="24"/>
              </w:rPr>
            </w:pPr>
            <w:r w:rsidRPr="005F76D1">
              <w:rPr>
                <w:rFonts w:ascii="Arial" w:hAnsi="Arial" w:cs="Arial"/>
                <w:sz w:val="24"/>
                <w:szCs w:val="24"/>
              </w:rPr>
              <w:t>Отсутствие учета муниципального имущества</w:t>
            </w:r>
          </w:p>
        </w:tc>
        <w:tc>
          <w:tcPr>
            <w:tcW w:w="11"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napToGrid w:val="0"/>
              <w:spacing w:after="0" w:line="240" w:lineRule="auto"/>
              <w:jc w:val="center"/>
              <w:rPr>
                <w:rFonts w:ascii="Arial" w:hAnsi="Arial" w:cs="Arial"/>
                <w:sz w:val="24"/>
                <w:szCs w:val="24"/>
              </w:rPr>
            </w:pPr>
          </w:p>
        </w:tc>
      </w:tr>
      <w:tr w:rsidR="009547E9" w:rsidRPr="005F76D1" w:rsidTr="00D84038">
        <w:tc>
          <w:tcPr>
            <w:tcW w:w="344"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1.2.</w:t>
            </w:r>
          </w:p>
        </w:tc>
        <w:tc>
          <w:tcPr>
            <w:tcW w:w="1183"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Актуализация сведений, содержащихся в Реестре муниципального имущества.</w:t>
            </w:r>
          </w:p>
        </w:tc>
        <w:tc>
          <w:tcPr>
            <w:tcW w:w="833" w:type="pct"/>
            <w:tcBorders>
              <w:top w:val="single" w:sz="1" w:space="0" w:color="000000"/>
              <w:left w:val="single" w:sz="1" w:space="0" w:color="000000"/>
            </w:tcBorders>
            <w:shd w:val="clear" w:color="auto" w:fill="auto"/>
          </w:tcPr>
          <w:p w:rsidR="00095BBA" w:rsidRPr="005F76D1" w:rsidRDefault="007B5F3E" w:rsidP="009547E9">
            <w:pPr>
              <w:spacing w:after="0" w:line="240" w:lineRule="auto"/>
              <w:jc w:val="center"/>
              <w:rPr>
                <w:rFonts w:ascii="Arial" w:hAnsi="Arial" w:cs="Arial"/>
                <w:sz w:val="24"/>
                <w:szCs w:val="24"/>
              </w:rPr>
            </w:pPr>
            <w:r w:rsidRPr="005F76D1">
              <w:rPr>
                <w:rFonts w:ascii="Arial" w:hAnsi="Arial" w:cs="Arial"/>
                <w:sz w:val="24"/>
                <w:szCs w:val="24"/>
              </w:rPr>
              <w:t>УЗОСиСХ АМС Алагирского района</w:t>
            </w:r>
          </w:p>
        </w:tc>
        <w:tc>
          <w:tcPr>
            <w:tcW w:w="555"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20</w:t>
            </w:r>
            <w:r w:rsidR="007B5F3E" w:rsidRPr="005F76D1">
              <w:rPr>
                <w:rFonts w:ascii="Arial" w:hAnsi="Arial" w:cs="Arial"/>
                <w:sz w:val="24"/>
                <w:szCs w:val="24"/>
              </w:rPr>
              <w:t>21</w:t>
            </w:r>
            <w:r w:rsidRPr="005F76D1">
              <w:rPr>
                <w:rFonts w:ascii="Arial" w:hAnsi="Arial" w:cs="Arial"/>
                <w:sz w:val="24"/>
                <w:szCs w:val="24"/>
              </w:rPr>
              <w:t>г. - 202</w:t>
            </w:r>
            <w:r w:rsidR="007B5F3E" w:rsidRPr="005F76D1">
              <w:rPr>
                <w:rFonts w:ascii="Arial" w:hAnsi="Arial" w:cs="Arial"/>
                <w:sz w:val="24"/>
                <w:szCs w:val="24"/>
              </w:rPr>
              <w:t>3</w:t>
            </w:r>
            <w:r w:rsidRPr="005F76D1">
              <w:rPr>
                <w:rFonts w:ascii="Arial" w:hAnsi="Arial" w:cs="Arial"/>
                <w:sz w:val="24"/>
                <w:szCs w:val="24"/>
              </w:rPr>
              <w:t xml:space="preserve"> г., Постоянно</w:t>
            </w:r>
          </w:p>
        </w:tc>
        <w:tc>
          <w:tcPr>
            <w:tcW w:w="1111"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Включение сведений в Реестр муниципального имущества</w:t>
            </w:r>
          </w:p>
        </w:tc>
        <w:tc>
          <w:tcPr>
            <w:tcW w:w="963" w:type="pct"/>
            <w:tcBorders>
              <w:top w:val="single" w:sz="1" w:space="0" w:color="000000"/>
              <w:left w:val="single" w:sz="1" w:space="0" w:color="000000"/>
            </w:tcBorders>
            <w:shd w:val="clear" w:color="auto" w:fill="auto"/>
          </w:tcPr>
          <w:p w:rsidR="00095BBA" w:rsidRPr="005F76D1" w:rsidRDefault="00095BBA" w:rsidP="009547E9">
            <w:pPr>
              <w:snapToGrid w:val="0"/>
              <w:spacing w:after="0" w:line="240" w:lineRule="auto"/>
              <w:jc w:val="center"/>
              <w:rPr>
                <w:rFonts w:ascii="Arial" w:hAnsi="Arial" w:cs="Arial"/>
                <w:sz w:val="24"/>
                <w:szCs w:val="24"/>
              </w:rPr>
            </w:pPr>
            <w:r w:rsidRPr="005F76D1">
              <w:rPr>
                <w:rFonts w:ascii="Arial" w:hAnsi="Arial" w:cs="Arial"/>
                <w:sz w:val="24"/>
                <w:szCs w:val="24"/>
              </w:rPr>
              <w:t>Отсутствие учета муниципального имущества</w:t>
            </w:r>
          </w:p>
        </w:tc>
        <w:tc>
          <w:tcPr>
            <w:tcW w:w="11" w:type="pct"/>
            <w:tcBorders>
              <w:left w:val="single" w:sz="1" w:space="0" w:color="000000"/>
            </w:tcBorders>
            <w:shd w:val="clear" w:color="auto" w:fill="auto"/>
          </w:tcPr>
          <w:p w:rsidR="00095BBA" w:rsidRPr="005F76D1" w:rsidRDefault="00095BBA" w:rsidP="009547E9">
            <w:pPr>
              <w:snapToGrid w:val="0"/>
              <w:spacing w:after="0" w:line="240" w:lineRule="auto"/>
              <w:jc w:val="center"/>
              <w:rPr>
                <w:rFonts w:ascii="Arial" w:hAnsi="Arial" w:cs="Arial"/>
                <w:sz w:val="24"/>
                <w:szCs w:val="24"/>
              </w:rPr>
            </w:pPr>
          </w:p>
        </w:tc>
      </w:tr>
      <w:tr w:rsidR="009547E9" w:rsidRPr="005F76D1" w:rsidTr="00D84038">
        <w:tc>
          <w:tcPr>
            <w:tcW w:w="344"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1.3.</w:t>
            </w:r>
          </w:p>
        </w:tc>
        <w:tc>
          <w:tcPr>
            <w:tcW w:w="1183"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Проведение оценки рыночной стоимости муниципального имущества (кроме земельных участков) в целях приватизации, передачи в аренду без проведения торгов</w:t>
            </w:r>
          </w:p>
        </w:tc>
        <w:tc>
          <w:tcPr>
            <w:tcW w:w="833" w:type="pct"/>
            <w:tcBorders>
              <w:top w:val="single" w:sz="1" w:space="0" w:color="000000"/>
              <w:left w:val="single" w:sz="1" w:space="0" w:color="000000"/>
            </w:tcBorders>
            <w:shd w:val="clear" w:color="auto" w:fill="auto"/>
          </w:tcPr>
          <w:p w:rsidR="00095BBA" w:rsidRPr="005F76D1" w:rsidRDefault="007B5F3E" w:rsidP="009547E9">
            <w:pPr>
              <w:spacing w:after="0" w:line="240" w:lineRule="auto"/>
              <w:jc w:val="center"/>
              <w:rPr>
                <w:rFonts w:ascii="Arial" w:hAnsi="Arial" w:cs="Arial"/>
                <w:sz w:val="24"/>
                <w:szCs w:val="24"/>
              </w:rPr>
            </w:pPr>
            <w:r w:rsidRPr="005F76D1">
              <w:rPr>
                <w:rFonts w:ascii="Arial" w:hAnsi="Arial" w:cs="Arial"/>
                <w:sz w:val="24"/>
                <w:szCs w:val="24"/>
              </w:rPr>
              <w:t>УЗОСиСХ АМС Алагирского района</w:t>
            </w:r>
          </w:p>
        </w:tc>
        <w:tc>
          <w:tcPr>
            <w:tcW w:w="555"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20</w:t>
            </w:r>
            <w:r w:rsidR="007B5F3E" w:rsidRPr="005F76D1">
              <w:rPr>
                <w:rFonts w:ascii="Arial" w:hAnsi="Arial" w:cs="Arial"/>
                <w:sz w:val="24"/>
                <w:szCs w:val="24"/>
              </w:rPr>
              <w:t>21</w:t>
            </w:r>
            <w:r w:rsidRPr="005F76D1">
              <w:rPr>
                <w:rFonts w:ascii="Arial" w:hAnsi="Arial" w:cs="Arial"/>
                <w:sz w:val="24"/>
                <w:szCs w:val="24"/>
              </w:rPr>
              <w:t>г. - 20</w:t>
            </w:r>
            <w:r w:rsidR="007B5F3E" w:rsidRPr="005F76D1">
              <w:rPr>
                <w:rFonts w:ascii="Arial" w:hAnsi="Arial" w:cs="Arial"/>
                <w:sz w:val="24"/>
                <w:szCs w:val="24"/>
              </w:rPr>
              <w:t>23</w:t>
            </w:r>
            <w:r w:rsidRPr="005F76D1">
              <w:rPr>
                <w:rFonts w:ascii="Arial" w:hAnsi="Arial" w:cs="Arial"/>
                <w:sz w:val="24"/>
                <w:szCs w:val="24"/>
              </w:rPr>
              <w:t xml:space="preserve"> г.,</w:t>
            </w:r>
            <w:r w:rsidR="009547E9">
              <w:rPr>
                <w:rFonts w:ascii="Arial" w:hAnsi="Arial" w:cs="Arial"/>
                <w:sz w:val="24"/>
                <w:szCs w:val="24"/>
              </w:rPr>
              <w:t xml:space="preserve"> </w:t>
            </w:r>
            <w:r w:rsidRPr="005F76D1">
              <w:rPr>
                <w:rFonts w:ascii="Arial" w:hAnsi="Arial" w:cs="Arial"/>
                <w:sz w:val="24"/>
                <w:szCs w:val="24"/>
              </w:rPr>
              <w:t>Ежегодно</w:t>
            </w:r>
          </w:p>
        </w:tc>
        <w:tc>
          <w:tcPr>
            <w:tcW w:w="1111"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Уточнение стоимости муниципального имущества (кроме земельных участков)</w:t>
            </w:r>
          </w:p>
        </w:tc>
        <w:tc>
          <w:tcPr>
            <w:tcW w:w="963" w:type="pct"/>
            <w:tcBorders>
              <w:top w:val="single" w:sz="1" w:space="0" w:color="000000"/>
              <w:left w:val="single" w:sz="1" w:space="0" w:color="000000"/>
            </w:tcBorders>
            <w:shd w:val="clear" w:color="auto" w:fill="auto"/>
          </w:tcPr>
          <w:p w:rsidR="00095BBA" w:rsidRPr="005F76D1" w:rsidRDefault="00095BBA" w:rsidP="009547E9">
            <w:pPr>
              <w:snapToGrid w:val="0"/>
              <w:spacing w:after="0" w:line="240" w:lineRule="auto"/>
              <w:jc w:val="center"/>
              <w:rPr>
                <w:rFonts w:ascii="Arial" w:hAnsi="Arial" w:cs="Arial"/>
                <w:sz w:val="24"/>
                <w:szCs w:val="24"/>
              </w:rPr>
            </w:pPr>
            <w:r w:rsidRPr="005F76D1">
              <w:rPr>
                <w:rFonts w:ascii="Arial" w:hAnsi="Arial" w:cs="Arial"/>
                <w:sz w:val="24"/>
                <w:szCs w:val="24"/>
              </w:rPr>
              <w:t>Невыполнение федерального законодательства</w:t>
            </w:r>
          </w:p>
        </w:tc>
        <w:tc>
          <w:tcPr>
            <w:tcW w:w="11" w:type="pct"/>
            <w:tcBorders>
              <w:left w:val="single" w:sz="1" w:space="0" w:color="000000"/>
            </w:tcBorders>
            <w:shd w:val="clear" w:color="auto" w:fill="auto"/>
          </w:tcPr>
          <w:p w:rsidR="00095BBA" w:rsidRPr="005F76D1" w:rsidRDefault="00095BBA" w:rsidP="009547E9">
            <w:pPr>
              <w:snapToGrid w:val="0"/>
              <w:spacing w:after="0" w:line="240" w:lineRule="auto"/>
              <w:jc w:val="center"/>
              <w:rPr>
                <w:rFonts w:ascii="Arial" w:hAnsi="Arial" w:cs="Arial"/>
                <w:sz w:val="24"/>
                <w:szCs w:val="24"/>
              </w:rPr>
            </w:pPr>
          </w:p>
        </w:tc>
      </w:tr>
      <w:tr w:rsidR="009547E9" w:rsidRPr="005F76D1" w:rsidTr="00D84038">
        <w:tc>
          <w:tcPr>
            <w:tcW w:w="344"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1.4.</w:t>
            </w:r>
          </w:p>
        </w:tc>
        <w:tc>
          <w:tcPr>
            <w:tcW w:w="1183"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napToGrid w:val="0"/>
              <w:spacing w:after="0" w:line="240" w:lineRule="auto"/>
              <w:jc w:val="center"/>
              <w:rPr>
                <w:rFonts w:ascii="Arial" w:hAnsi="Arial" w:cs="Arial"/>
                <w:sz w:val="24"/>
                <w:szCs w:val="24"/>
              </w:rPr>
            </w:pPr>
            <w:r w:rsidRPr="005F76D1">
              <w:rPr>
                <w:rFonts w:ascii="Arial" w:hAnsi="Arial" w:cs="Arial"/>
                <w:sz w:val="24"/>
                <w:szCs w:val="24"/>
              </w:rPr>
              <w:t xml:space="preserve">Предоставление третьим лицам на правах аренды или </w:t>
            </w:r>
            <w:r w:rsidR="009547E9" w:rsidRPr="005F76D1">
              <w:rPr>
                <w:rFonts w:ascii="Arial" w:hAnsi="Arial" w:cs="Arial"/>
                <w:sz w:val="24"/>
                <w:szCs w:val="24"/>
              </w:rPr>
              <w:t>собственности имущества</w:t>
            </w:r>
            <w:r w:rsidRPr="005F76D1">
              <w:rPr>
                <w:rFonts w:ascii="Arial" w:hAnsi="Arial" w:cs="Arial"/>
                <w:sz w:val="24"/>
                <w:szCs w:val="24"/>
              </w:rPr>
              <w:t xml:space="preserve"> путем проведения торгов</w:t>
            </w:r>
          </w:p>
        </w:tc>
        <w:tc>
          <w:tcPr>
            <w:tcW w:w="833" w:type="pct"/>
            <w:tcBorders>
              <w:top w:val="single" w:sz="1" w:space="0" w:color="000000"/>
              <w:left w:val="single" w:sz="1" w:space="0" w:color="000000"/>
              <w:bottom w:val="single" w:sz="1" w:space="0" w:color="000000"/>
            </w:tcBorders>
            <w:shd w:val="clear" w:color="auto" w:fill="auto"/>
          </w:tcPr>
          <w:p w:rsidR="00095BBA" w:rsidRPr="005F76D1" w:rsidRDefault="007B5F3E" w:rsidP="009547E9">
            <w:pPr>
              <w:spacing w:after="0" w:line="240" w:lineRule="auto"/>
              <w:jc w:val="center"/>
              <w:rPr>
                <w:rFonts w:ascii="Arial" w:hAnsi="Arial" w:cs="Arial"/>
                <w:sz w:val="24"/>
                <w:szCs w:val="24"/>
              </w:rPr>
            </w:pPr>
            <w:r w:rsidRPr="005F76D1">
              <w:rPr>
                <w:rFonts w:ascii="Arial" w:hAnsi="Arial" w:cs="Arial"/>
                <w:sz w:val="24"/>
                <w:szCs w:val="24"/>
              </w:rPr>
              <w:t>УЗОСиСХ АМС Алагирского района</w:t>
            </w:r>
          </w:p>
        </w:tc>
        <w:tc>
          <w:tcPr>
            <w:tcW w:w="555" w:type="pct"/>
            <w:tcBorders>
              <w:top w:val="single" w:sz="1" w:space="0" w:color="000000"/>
              <w:left w:val="single" w:sz="1" w:space="0" w:color="000000"/>
              <w:bottom w:val="single" w:sz="1" w:space="0" w:color="000000"/>
            </w:tcBorders>
            <w:shd w:val="clear" w:color="auto" w:fill="auto"/>
          </w:tcPr>
          <w:p w:rsidR="00095BBA" w:rsidRPr="005F76D1" w:rsidRDefault="007B5F3E" w:rsidP="009547E9">
            <w:pPr>
              <w:spacing w:after="0" w:line="240" w:lineRule="auto"/>
              <w:jc w:val="center"/>
              <w:rPr>
                <w:rFonts w:ascii="Arial" w:hAnsi="Arial" w:cs="Arial"/>
                <w:sz w:val="24"/>
                <w:szCs w:val="24"/>
              </w:rPr>
            </w:pPr>
            <w:r w:rsidRPr="005F76D1">
              <w:rPr>
                <w:rFonts w:ascii="Arial" w:hAnsi="Arial" w:cs="Arial"/>
                <w:sz w:val="24"/>
                <w:szCs w:val="24"/>
              </w:rPr>
              <w:t>2021</w:t>
            </w:r>
            <w:r w:rsidR="00095BBA" w:rsidRPr="005F76D1">
              <w:rPr>
                <w:rFonts w:ascii="Arial" w:hAnsi="Arial" w:cs="Arial"/>
                <w:sz w:val="24"/>
                <w:szCs w:val="24"/>
              </w:rPr>
              <w:t>г. - 202</w:t>
            </w:r>
            <w:r w:rsidRPr="005F76D1">
              <w:rPr>
                <w:rFonts w:ascii="Arial" w:hAnsi="Arial" w:cs="Arial"/>
                <w:sz w:val="24"/>
                <w:szCs w:val="24"/>
              </w:rPr>
              <w:t>3</w:t>
            </w:r>
            <w:r w:rsidR="00095BBA" w:rsidRPr="005F76D1">
              <w:rPr>
                <w:rFonts w:ascii="Arial" w:hAnsi="Arial" w:cs="Arial"/>
                <w:sz w:val="24"/>
                <w:szCs w:val="24"/>
              </w:rPr>
              <w:t xml:space="preserve"> г.,</w:t>
            </w:r>
            <w:r w:rsidR="009547E9">
              <w:rPr>
                <w:rFonts w:ascii="Arial" w:hAnsi="Arial" w:cs="Arial"/>
                <w:sz w:val="24"/>
                <w:szCs w:val="24"/>
              </w:rPr>
              <w:t xml:space="preserve"> </w:t>
            </w:r>
            <w:r w:rsidR="00095BBA" w:rsidRPr="005F76D1">
              <w:rPr>
                <w:rFonts w:ascii="Arial" w:hAnsi="Arial" w:cs="Arial"/>
                <w:sz w:val="24"/>
                <w:szCs w:val="24"/>
              </w:rPr>
              <w:t>Ежегодно</w:t>
            </w:r>
          </w:p>
        </w:tc>
        <w:tc>
          <w:tcPr>
            <w:tcW w:w="1111"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Передача недвижимого имущества третьим лицам на правах аренды, собственности (приватизация)</w:t>
            </w:r>
          </w:p>
        </w:tc>
        <w:tc>
          <w:tcPr>
            <w:tcW w:w="963"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napToGrid w:val="0"/>
              <w:spacing w:after="0" w:line="240" w:lineRule="auto"/>
              <w:jc w:val="center"/>
              <w:rPr>
                <w:rFonts w:ascii="Arial" w:hAnsi="Arial" w:cs="Arial"/>
                <w:sz w:val="24"/>
                <w:szCs w:val="24"/>
              </w:rPr>
            </w:pPr>
            <w:r w:rsidRPr="005F76D1">
              <w:rPr>
                <w:rFonts w:ascii="Arial" w:hAnsi="Arial" w:cs="Arial"/>
                <w:sz w:val="24"/>
                <w:szCs w:val="24"/>
              </w:rPr>
              <w:t>Невыполнение федерального законодательства</w:t>
            </w:r>
          </w:p>
        </w:tc>
        <w:tc>
          <w:tcPr>
            <w:tcW w:w="11" w:type="pct"/>
            <w:tcBorders>
              <w:left w:val="single" w:sz="1" w:space="0" w:color="000000"/>
            </w:tcBorders>
            <w:shd w:val="clear" w:color="auto" w:fill="auto"/>
          </w:tcPr>
          <w:p w:rsidR="00095BBA" w:rsidRPr="005F76D1" w:rsidRDefault="00095BBA" w:rsidP="009547E9">
            <w:pPr>
              <w:snapToGrid w:val="0"/>
              <w:spacing w:after="0" w:line="240" w:lineRule="auto"/>
              <w:jc w:val="center"/>
              <w:rPr>
                <w:rFonts w:ascii="Arial" w:hAnsi="Arial" w:cs="Arial"/>
                <w:sz w:val="24"/>
                <w:szCs w:val="24"/>
              </w:rPr>
            </w:pPr>
          </w:p>
        </w:tc>
      </w:tr>
      <w:tr w:rsidR="009547E9" w:rsidRPr="005F76D1" w:rsidTr="00D84038">
        <w:tblPrEx>
          <w:tblCellMar>
            <w:left w:w="108" w:type="dxa"/>
            <w:right w:w="108" w:type="dxa"/>
          </w:tblCellMar>
        </w:tblPrEx>
        <w:trPr>
          <w:gridAfter w:val="1"/>
          <w:wAfter w:w="11" w:type="pct"/>
        </w:trPr>
        <w:tc>
          <w:tcPr>
            <w:tcW w:w="344"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1.5.</w:t>
            </w:r>
          </w:p>
        </w:tc>
        <w:tc>
          <w:tcPr>
            <w:tcW w:w="1183"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Инвентаризация объектов муниципальной собственности.</w:t>
            </w:r>
          </w:p>
        </w:tc>
        <w:tc>
          <w:tcPr>
            <w:tcW w:w="833" w:type="pct"/>
            <w:tcBorders>
              <w:top w:val="single" w:sz="1" w:space="0" w:color="000000"/>
              <w:left w:val="single" w:sz="1" w:space="0" w:color="000000"/>
            </w:tcBorders>
            <w:shd w:val="clear" w:color="auto" w:fill="auto"/>
          </w:tcPr>
          <w:p w:rsidR="00095BBA" w:rsidRPr="005F76D1" w:rsidRDefault="007B5F3E" w:rsidP="009547E9">
            <w:pPr>
              <w:spacing w:after="0" w:line="240" w:lineRule="auto"/>
              <w:jc w:val="center"/>
              <w:rPr>
                <w:rFonts w:ascii="Arial" w:hAnsi="Arial" w:cs="Arial"/>
                <w:sz w:val="24"/>
                <w:szCs w:val="24"/>
              </w:rPr>
            </w:pPr>
            <w:r w:rsidRPr="005F76D1">
              <w:rPr>
                <w:rFonts w:ascii="Arial" w:hAnsi="Arial" w:cs="Arial"/>
                <w:sz w:val="24"/>
                <w:szCs w:val="24"/>
              </w:rPr>
              <w:t>УЗОС и СХ АМС Алагирского района</w:t>
            </w:r>
          </w:p>
        </w:tc>
        <w:tc>
          <w:tcPr>
            <w:tcW w:w="555"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20</w:t>
            </w:r>
            <w:r w:rsidR="007B5F3E" w:rsidRPr="005F76D1">
              <w:rPr>
                <w:rFonts w:ascii="Arial" w:hAnsi="Arial" w:cs="Arial"/>
                <w:sz w:val="24"/>
                <w:szCs w:val="24"/>
              </w:rPr>
              <w:t>21</w:t>
            </w:r>
            <w:r w:rsidRPr="005F76D1">
              <w:rPr>
                <w:rFonts w:ascii="Arial" w:hAnsi="Arial" w:cs="Arial"/>
                <w:sz w:val="24"/>
                <w:szCs w:val="24"/>
              </w:rPr>
              <w:t>г. - 202</w:t>
            </w:r>
            <w:r w:rsidR="007B5F3E" w:rsidRPr="005F76D1">
              <w:rPr>
                <w:rFonts w:ascii="Arial" w:hAnsi="Arial" w:cs="Arial"/>
                <w:sz w:val="24"/>
                <w:szCs w:val="24"/>
              </w:rPr>
              <w:t>3</w:t>
            </w:r>
            <w:r w:rsidRPr="005F76D1">
              <w:rPr>
                <w:rFonts w:ascii="Arial" w:hAnsi="Arial" w:cs="Arial"/>
                <w:sz w:val="24"/>
                <w:szCs w:val="24"/>
              </w:rPr>
              <w:t xml:space="preserve"> г.,</w:t>
            </w:r>
            <w:r w:rsidR="009547E9">
              <w:rPr>
                <w:rFonts w:ascii="Arial" w:hAnsi="Arial" w:cs="Arial"/>
                <w:sz w:val="24"/>
                <w:szCs w:val="24"/>
              </w:rPr>
              <w:t xml:space="preserve"> </w:t>
            </w:r>
            <w:r w:rsidRPr="005F76D1">
              <w:rPr>
                <w:rFonts w:ascii="Arial" w:hAnsi="Arial" w:cs="Arial"/>
                <w:sz w:val="24"/>
                <w:szCs w:val="24"/>
              </w:rPr>
              <w:t>Ежегодно</w:t>
            </w:r>
          </w:p>
        </w:tc>
        <w:tc>
          <w:tcPr>
            <w:tcW w:w="1111" w:type="pct"/>
            <w:tcBorders>
              <w:top w:val="single" w:sz="1" w:space="0" w:color="000000"/>
              <w:left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Проведение проверки фактического и целевого использования муниципального имущества</w:t>
            </w:r>
          </w:p>
        </w:tc>
        <w:tc>
          <w:tcPr>
            <w:tcW w:w="963" w:type="pct"/>
            <w:tcBorders>
              <w:top w:val="single" w:sz="1" w:space="0" w:color="000000"/>
              <w:left w:val="single" w:sz="1" w:space="0" w:color="000000"/>
              <w:right w:val="single" w:sz="1" w:space="0" w:color="000000"/>
            </w:tcBorders>
            <w:shd w:val="clear" w:color="auto" w:fill="auto"/>
          </w:tcPr>
          <w:p w:rsidR="00095BBA" w:rsidRPr="005F76D1" w:rsidRDefault="00095BBA" w:rsidP="009547E9">
            <w:pPr>
              <w:snapToGrid w:val="0"/>
              <w:spacing w:after="0" w:line="240" w:lineRule="auto"/>
              <w:jc w:val="center"/>
              <w:rPr>
                <w:rFonts w:ascii="Arial" w:hAnsi="Arial" w:cs="Arial"/>
                <w:sz w:val="24"/>
                <w:szCs w:val="24"/>
              </w:rPr>
            </w:pPr>
            <w:r w:rsidRPr="005F76D1">
              <w:rPr>
                <w:rFonts w:ascii="Arial" w:hAnsi="Arial" w:cs="Arial"/>
                <w:sz w:val="24"/>
                <w:szCs w:val="24"/>
              </w:rPr>
              <w:t>Неэффективность использования муниципального имущества</w:t>
            </w:r>
          </w:p>
        </w:tc>
      </w:tr>
      <w:tr w:rsidR="009547E9" w:rsidRPr="005F76D1" w:rsidTr="00D84038">
        <w:tblPrEx>
          <w:tblCellMar>
            <w:left w:w="108" w:type="dxa"/>
            <w:right w:w="108" w:type="dxa"/>
          </w:tblCellMar>
        </w:tblPrEx>
        <w:trPr>
          <w:gridAfter w:val="1"/>
          <w:wAfter w:w="11" w:type="pct"/>
        </w:trPr>
        <w:tc>
          <w:tcPr>
            <w:tcW w:w="344"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1.6.</w:t>
            </w:r>
          </w:p>
        </w:tc>
        <w:tc>
          <w:tcPr>
            <w:tcW w:w="1183"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Обеспечение содержания муниципального имущества, проведение работ по улучшению имущества</w:t>
            </w:r>
          </w:p>
        </w:tc>
        <w:tc>
          <w:tcPr>
            <w:tcW w:w="833"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p>
        </w:tc>
        <w:tc>
          <w:tcPr>
            <w:tcW w:w="555"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20</w:t>
            </w:r>
            <w:r w:rsidR="00D90C2A" w:rsidRPr="005F76D1">
              <w:rPr>
                <w:rFonts w:ascii="Arial" w:hAnsi="Arial" w:cs="Arial"/>
                <w:sz w:val="24"/>
                <w:szCs w:val="24"/>
              </w:rPr>
              <w:t>21</w:t>
            </w:r>
            <w:r w:rsidRPr="005F76D1">
              <w:rPr>
                <w:rFonts w:ascii="Arial" w:hAnsi="Arial" w:cs="Arial"/>
                <w:sz w:val="24"/>
                <w:szCs w:val="24"/>
              </w:rPr>
              <w:t>г. - 202</w:t>
            </w:r>
            <w:r w:rsidR="00D90C2A" w:rsidRPr="005F76D1">
              <w:rPr>
                <w:rFonts w:ascii="Arial" w:hAnsi="Arial" w:cs="Arial"/>
                <w:sz w:val="24"/>
                <w:szCs w:val="24"/>
              </w:rPr>
              <w:t>3</w:t>
            </w:r>
            <w:r w:rsidRPr="005F76D1">
              <w:rPr>
                <w:rFonts w:ascii="Arial" w:hAnsi="Arial" w:cs="Arial"/>
                <w:sz w:val="24"/>
                <w:szCs w:val="24"/>
              </w:rPr>
              <w:t>г., Постоянно</w:t>
            </w:r>
          </w:p>
        </w:tc>
        <w:tc>
          <w:tcPr>
            <w:tcW w:w="1111" w:type="pct"/>
            <w:tcBorders>
              <w:top w:val="single" w:sz="1" w:space="0" w:color="000000"/>
              <w:left w:val="single" w:sz="1" w:space="0" w:color="000000"/>
              <w:bottom w:val="single" w:sz="1" w:space="0" w:color="000000"/>
            </w:tcBorders>
            <w:shd w:val="clear" w:color="auto" w:fill="auto"/>
          </w:tcPr>
          <w:p w:rsidR="00095BBA" w:rsidRPr="005F76D1" w:rsidRDefault="00095BBA" w:rsidP="009547E9">
            <w:pPr>
              <w:spacing w:after="0" w:line="240" w:lineRule="auto"/>
              <w:jc w:val="center"/>
              <w:rPr>
                <w:rFonts w:ascii="Arial" w:hAnsi="Arial" w:cs="Arial"/>
                <w:sz w:val="24"/>
                <w:szCs w:val="24"/>
              </w:rPr>
            </w:pPr>
            <w:r w:rsidRPr="005F76D1">
              <w:rPr>
                <w:rFonts w:ascii="Arial" w:hAnsi="Arial" w:cs="Arial"/>
                <w:sz w:val="24"/>
                <w:szCs w:val="24"/>
              </w:rPr>
              <w:t>Затраты на капитальный ремонт и техническое содержание жилого и нежилого недвижимого имущества</w:t>
            </w:r>
          </w:p>
        </w:tc>
        <w:tc>
          <w:tcPr>
            <w:tcW w:w="963" w:type="pct"/>
            <w:tcBorders>
              <w:top w:val="single" w:sz="1" w:space="0" w:color="000000"/>
              <w:left w:val="single" w:sz="1" w:space="0" w:color="000000"/>
              <w:bottom w:val="single" w:sz="1" w:space="0" w:color="000000"/>
              <w:right w:val="single" w:sz="1" w:space="0" w:color="000000"/>
            </w:tcBorders>
            <w:shd w:val="clear" w:color="auto" w:fill="auto"/>
          </w:tcPr>
          <w:p w:rsidR="00095BBA" w:rsidRPr="005F76D1" w:rsidRDefault="00095BBA" w:rsidP="009547E9">
            <w:pPr>
              <w:snapToGrid w:val="0"/>
              <w:spacing w:after="0" w:line="240" w:lineRule="auto"/>
              <w:jc w:val="center"/>
              <w:rPr>
                <w:rFonts w:ascii="Arial" w:hAnsi="Arial" w:cs="Arial"/>
                <w:sz w:val="24"/>
                <w:szCs w:val="24"/>
              </w:rPr>
            </w:pPr>
            <w:r w:rsidRPr="005F76D1">
              <w:rPr>
                <w:rFonts w:ascii="Arial" w:hAnsi="Arial" w:cs="Arial"/>
                <w:sz w:val="24"/>
                <w:szCs w:val="24"/>
              </w:rPr>
              <w:t>Нарушение федерального законодательства</w:t>
            </w:r>
          </w:p>
        </w:tc>
      </w:tr>
      <w:tr w:rsidR="00095BBA" w:rsidRPr="009547E9" w:rsidTr="009547E9">
        <w:tblPrEx>
          <w:tblCellMar>
            <w:left w:w="108" w:type="dxa"/>
            <w:right w:w="108" w:type="dxa"/>
          </w:tblCellMar>
        </w:tblPrEx>
        <w:trPr>
          <w:gridAfter w:val="1"/>
          <w:wAfter w:w="11" w:type="pct"/>
        </w:trPr>
        <w:tc>
          <w:tcPr>
            <w:tcW w:w="344" w:type="pct"/>
            <w:tcBorders>
              <w:top w:val="single" w:sz="1" w:space="0" w:color="000000"/>
              <w:left w:val="single" w:sz="1" w:space="0" w:color="000000"/>
              <w:bottom w:val="single" w:sz="1" w:space="0" w:color="000000"/>
            </w:tcBorders>
            <w:shd w:val="clear" w:color="auto" w:fill="auto"/>
          </w:tcPr>
          <w:p w:rsidR="00095BBA" w:rsidRPr="009547E9" w:rsidRDefault="00095BBA" w:rsidP="009547E9">
            <w:pPr>
              <w:spacing w:after="0" w:line="240" w:lineRule="auto"/>
              <w:jc w:val="center"/>
              <w:rPr>
                <w:rFonts w:ascii="Arial" w:hAnsi="Arial" w:cs="Arial"/>
                <w:bCs/>
                <w:sz w:val="24"/>
                <w:szCs w:val="24"/>
              </w:rPr>
            </w:pPr>
            <w:r w:rsidRPr="009547E9">
              <w:rPr>
                <w:rFonts w:ascii="Arial" w:hAnsi="Arial" w:cs="Arial"/>
                <w:sz w:val="24"/>
                <w:szCs w:val="24"/>
              </w:rPr>
              <w:t>2.</w:t>
            </w:r>
          </w:p>
        </w:tc>
        <w:tc>
          <w:tcPr>
            <w:tcW w:w="4645" w:type="pct"/>
            <w:gridSpan w:val="5"/>
            <w:tcBorders>
              <w:top w:val="single" w:sz="1" w:space="0" w:color="000000"/>
              <w:left w:val="single" w:sz="1" w:space="0" w:color="000000"/>
              <w:right w:val="single" w:sz="1" w:space="0" w:color="000000"/>
            </w:tcBorders>
            <w:shd w:val="clear" w:color="auto" w:fill="auto"/>
          </w:tcPr>
          <w:p w:rsidR="00095BBA" w:rsidRPr="009547E9" w:rsidRDefault="00095BBA" w:rsidP="009547E9">
            <w:pPr>
              <w:spacing w:after="0" w:line="240" w:lineRule="auto"/>
              <w:jc w:val="center"/>
              <w:rPr>
                <w:rFonts w:ascii="Arial" w:hAnsi="Arial" w:cs="Arial"/>
                <w:sz w:val="24"/>
                <w:szCs w:val="24"/>
              </w:rPr>
            </w:pPr>
            <w:r w:rsidRPr="009547E9">
              <w:rPr>
                <w:rFonts w:ascii="Arial" w:hAnsi="Arial" w:cs="Arial"/>
                <w:bCs/>
                <w:sz w:val="24"/>
                <w:szCs w:val="24"/>
              </w:rPr>
              <w:t xml:space="preserve">Обеспечение выполнения планового показателя поступления неналоговых доходов в бюджет </w:t>
            </w:r>
            <w:r w:rsidR="00D90C2A" w:rsidRPr="009547E9">
              <w:rPr>
                <w:rFonts w:ascii="Arial" w:hAnsi="Arial" w:cs="Arial"/>
                <w:bCs/>
                <w:sz w:val="24"/>
                <w:szCs w:val="24"/>
              </w:rPr>
              <w:t>МО А</w:t>
            </w:r>
            <w:r w:rsidR="00CD67E2" w:rsidRPr="009547E9">
              <w:rPr>
                <w:rFonts w:ascii="Arial" w:hAnsi="Arial" w:cs="Arial"/>
                <w:bCs/>
                <w:sz w:val="24"/>
                <w:szCs w:val="24"/>
              </w:rPr>
              <w:t>л</w:t>
            </w:r>
            <w:r w:rsidR="00D90C2A" w:rsidRPr="009547E9">
              <w:rPr>
                <w:rFonts w:ascii="Arial" w:hAnsi="Arial" w:cs="Arial"/>
                <w:bCs/>
                <w:sz w:val="24"/>
                <w:szCs w:val="24"/>
              </w:rPr>
              <w:t>агирский район</w:t>
            </w:r>
            <w:r w:rsidR="009547E9">
              <w:rPr>
                <w:rFonts w:ascii="Arial" w:hAnsi="Arial" w:cs="Arial"/>
                <w:bCs/>
                <w:sz w:val="24"/>
                <w:szCs w:val="24"/>
              </w:rPr>
              <w:t xml:space="preserve">, от </w:t>
            </w:r>
            <w:r w:rsidRPr="009547E9">
              <w:rPr>
                <w:rFonts w:ascii="Arial" w:hAnsi="Arial" w:cs="Arial"/>
                <w:bCs/>
                <w:sz w:val="24"/>
                <w:szCs w:val="24"/>
              </w:rPr>
              <w:t>аренды и продажи муниципального имущества:</w:t>
            </w:r>
          </w:p>
        </w:tc>
      </w:tr>
      <w:tr w:rsidR="009547E9" w:rsidRPr="005F76D1" w:rsidTr="00D84038">
        <w:tblPrEx>
          <w:tblCellMar>
            <w:left w:w="108" w:type="dxa"/>
            <w:right w:w="108" w:type="dxa"/>
          </w:tblCellMar>
        </w:tblPrEx>
        <w:trPr>
          <w:gridAfter w:val="1"/>
          <w:wAfter w:w="11" w:type="pct"/>
        </w:trPr>
        <w:tc>
          <w:tcPr>
            <w:tcW w:w="344" w:type="pct"/>
            <w:tcBorders>
              <w:top w:val="single" w:sz="1" w:space="0" w:color="000000"/>
              <w:left w:val="single" w:sz="1" w:space="0" w:color="000000"/>
              <w:bottom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2.1.</w:t>
            </w:r>
          </w:p>
        </w:tc>
        <w:tc>
          <w:tcPr>
            <w:tcW w:w="1183" w:type="pct"/>
            <w:tcBorders>
              <w:top w:val="single" w:sz="1" w:space="0" w:color="000000"/>
              <w:left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За движимое и недвижимое имущество, кроме земельных участков, от аренды и продажи</w:t>
            </w:r>
          </w:p>
        </w:tc>
        <w:tc>
          <w:tcPr>
            <w:tcW w:w="833" w:type="pct"/>
            <w:tcBorders>
              <w:top w:val="single" w:sz="1" w:space="0" w:color="000000"/>
              <w:left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УЗОС и СХ АМС Алагирского района</w:t>
            </w:r>
          </w:p>
        </w:tc>
        <w:tc>
          <w:tcPr>
            <w:tcW w:w="555" w:type="pct"/>
            <w:tcBorders>
              <w:top w:val="single" w:sz="1" w:space="0" w:color="000000"/>
              <w:left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2021г. - 2023г.</w:t>
            </w:r>
            <w:r w:rsidR="009547E9">
              <w:rPr>
                <w:rFonts w:ascii="Arial" w:hAnsi="Arial" w:cs="Arial"/>
                <w:sz w:val="24"/>
                <w:szCs w:val="24"/>
              </w:rPr>
              <w:t xml:space="preserve"> </w:t>
            </w:r>
            <w:r w:rsidRPr="005F76D1">
              <w:rPr>
                <w:rFonts w:ascii="Arial" w:hAnsi="Arial" w:cs="Arial"/>
                <w:sz w:val="24"/>
                <w:szCs w:val="24"/>
              </w:rPr>
              <w:t>Постоянно</w:t>
            </w:r>
          </w:p>
        </w:tc>
        <w:tc>
          <w:tcPr>
            <w:tcW w:w="1111" w:type="pct"/>
            <w:tcBorders>
              <w:top w:val="single" w:sz="1" w:space="0" w:color="000000"/>
              <w:left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Выполнение плановых показателей доходов бюджета муниципального района</w:t>
            </w:r>
          </w:p>
        </w:tc>
        <w:tc>
          <w:tcPr>
            <w:tcW w:w="963" w:type="pct"/>
            <w:tcBorders>
              <w:top w:val="single" w:sz="1" w:space="0" w:color="000000"/>
              <w:left w:val="single" w:sz="1" w:space="0" w:color="000000"/>
              <w:right w:val="single" w:sz="1" w:space="0" w:color="000000"/>
            </w:tcBorders>
            <w:shd w:val="clear" w:color="auto" w:fill="auto"/>
          </w:tcPr>
          <w:p w:rsidR="00D90C2A" w:rsidRPr="005F76D1" w:rsidRDefault="00D90C2A" w:rsidP="009547E9">
            <w:pPr>
              <w:snapToGrid w:val="0"/>
              <w:spacing w:after="0" w:line="240" w:lineRule="auto"/>
              <w:jc w:val="center"/>
              <w:rPr>
                <w:rFonts w:ascii="Arial" w:hAnsi="Arial" w:cs="Arial"/>
                <w:sz w:val="24"/>
                <w:szCs w:val="24"/>
              </w:rPr>
            </w:pPr>
            <w:r w:rsidRPr="005F76D1">
              <w:rPr>
                <w:rFonts w:ascii="Arial" w:hAnsi="Arial" w:cs="Arial"/>
                <w:sz w:val="24"/>
                <w:szCs w:val="24"/>
              </w:rPr>
              <w:t>Снижение поступлений в доход бюджета</w:t>
            </w:r>
          </w:p>
        </w:tc>
      </w:tr>
      <w:tr w:rsidR="009547E9" w:rsidRPr="005F76D1" w:rsidTr="00D84038">
        <w:tblPrEx>
          <w:tblCellMar>
            <w:left w:w="108" w:type="dxa"/>
            <w:right w:w="108" w:type="dxa"/>
          </w:tblCellMar>
        </w:tblPrEx>
        <w:trPr>
          <w:gridAfter w:val="1"/>
          <w:wAfter w:w="11" w:type="pct"/>
        </w:trPr>
        <w:tc>
          <w:tcPr>
            <w:tcW w:w="344" w:type="pct"/>
            <w:tcBorders>
              <w:top w:val="single" w:sz="1" w:space="0" w:color="000000"/>
              <w:left w:val="single" w:sz="1" w:space="0" w:color="000000"/>
              <w:bottom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2.2.</w:t>
            </w:r>
          </w:p>
        </w:tc>
        <w:tc>
          <w:tcPr>
            <w:tcW w:w="1183" w:type="pct"/>
            <w:tcBorders>
              <w:top w:val="single" w:sz="1" w:space="0" w:color="000000"/>
              <w:left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За муниципальные земельные участки от аренды и продажи</w:t>
            </w:r>
          </w:p>
        </w:tc>
        <w:tc>
          <w:tcPr>
            <w:tcW w:w="833" w:type="pct"/>
            <w:tcBorders>
              <w:top w:val="single" w:sz="1" w:space="0" w:color="000000"/>
              <w:left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УЗОС и СХ АМС Алагирского района</w:t>
            </w:r>
          </w:p>
        </w:tc>
        <w:tc>
          <w:tcPr>
            <w:tcW w:w="555" w:type="pct"/>
            <w:tcBorders>
              <w:top w:val="single" w:sz="1" w:space="0" w:color="000000"/>
              <w:left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2021г. - 2023г.</w:t>
            </w:r>
            <w:r w:rsidR="009547E9">
              <w:rPr>
                <w:rFonts w:ascii="Arial" w:hAnsi="Arial" w:cs="Arial"/>
                <w:sz w:val="24"/>
                <w:szCs w:val="24"/>
              </w:rPr>
              <w:t xml:space="preserve"> </w:t>
            </w:r>
            <w:r w:rsidRPr="005F76D1">
              <w:rPr>
                <w:rFonts w:ascii="Arial" w:hAnsi="Arial" w:cs="Arial"/>
                <w:sz w:val="24"/>
                <w:szCs w:val="24"/>
              </w:rPr>
              <w:t>Постоянно</w:t>
            </w:r>
          </w:p>
        </w:tc>
        <w:tc>
          <w:tcPr>
            <w:tcW w:w="1111" w:type="pct"/>
            <w:tcBorders>
              <w:top w:val="single" w:sz="1" w:space="0" w:color="000000"/>
              <w:left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Выполнение плановых показателей доходов бюджета муниципального района</w:t>
            </w:r>
          </w:p>
        </w:tc>
        <w:tc>
          <w:tcPr>
            <w:tcW w:w="963" w:type="pct"/>
            <w:tcBorders>
              <w:top w:val="single" w:sz="1" w:space="0" w:color="000000"/>
              <w:left w:val="single" w:sz="1" w:space="0" w:color="000000"/>
              <w:right w:val="single" w:sz="1" w:space="0" w:color="000000"/>
            </w:tcBorders>
            <w:shd w:val="clear" w:color="auto" w:fill="auto"/>
          </w:tcPr>
          <w:p w:rsidR="00D90C2A" w:rsidRPr="005F76D1" w:rsidRDefault="00D90C2A" w:rsidP="009547E9">
            <w:pPr>
              <w:snapToGrid w:val="0"/>
              <w:spacing w:after="0" w:line="240" w:lineRule="auto"/>
              <w:jc w:val="center"/>
              <w:rPr>
                <w:rFonts w:ascii="Arial" w:hAnsi="Arial" w:cs="Arial"/>
                <w:sz w:val="24"/>
                <w:szCs w:val="24"/>
              </w:rPr>
            </w:pPr>
            <w:r w:rsidRPr="005F76D1">
              <w:rPr>
                <w:rFonts w:ascii="Arial" w:hAnsi="Arial" w:cs="Arial"/>
                <w:sz w:val="24"/>
                <w:szCs w:val="24"/>
              </w:rPr>
              <w:t>Снижение поступлений в доход бюджета</w:t>
            </w:r>
          </w:p>
        </w:tc>
      </w:tr>
      <w:tr w:rsidR="009547E9" w:rsidRPr="005F76D1" w:rsidTr="00D84038">
        <w:tblPrEx>
          <w:tblCellMar>
            <w:left w:w="108" w:type="dxa"/>
            <w:right w:w="108" w:type="dxa"/>
          </w:tblCellMar>
        </w:tblPrEx>
        <w:trPr>
          <w:gridAfter w:val="1"/>
          <w:wAfter w:w="11" w:type="pct"/>
        </w:trPr>
        <w:tc>
          <w:tcPr>
            <w:tcW w:w="344" w:type="pct"/>
            <w:tcBorders>
              <w:top w:val="single" w:sz="1" w:space="0" w:color="000000"/>
              <w:left w:val="single" w:sz="1" w:space="0" w:color="000000"/>
              <w:bottom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2.3.</w:t>
            </w:r>
          </w:p>
        </w:tc>
        <w:tc>
          <w:tcPr>
            <w:tcW w:w="1183" w:type="pct"/>
            <w:tcBorders>
              <w:top w:val="single" w:sz="1" w:space="0" w:color="000000"/>
              <w:left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За земельные участки, государственная собственность на которые не разграничена, от аренды и продажи</w:t>
            </w:r>
          </w:p>
        </w:tc>
        <w:tc>
          <w:tcPr>
            <w:tcW w:w="833" w:type="pct"/>
            <w:tcBorders>
              <w:top w:val="single" w:sz="1" w:space="0" w:color="000000"/>
              <w:left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УЗОС и СХ АМС Алагирского района</w:t>
            </w:r>
          </w:p>
        </w:tc>
        <w:tc>
          <w:tcPr>
            <w:tcW w:w="555" w:type="pct"/>
            <w:tcBorders>
              <w:top w:val="single" w:sz="1" w:space="0" w:color="000000"/>
              <w:left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20</w:t>
            </w:r>
            <w:r w:rsidR="00173ED4" w:rsidRPr="005F76D1">
              <w:rPr>
                <w:rFonts w:ascii="Arial" w:hAnsi="Arial" w:cs="Arial"/>
                <w:sz w:val="24"/>
                <w:szCs w:val="24"/>
              </w:rPr>
              <w:t>21г. - 2023</w:t>
            </w:r>
            <w:r w:rsidRPr="005F76D1">
              <w:rPr>
                <w:rFonts w:ascii="Arial" w:hAnsi="Arial" w:cs="Arial"/>
                <w:sz w:val="24"/>
                <w:szCs w:val="24"/>
              </w:rPr>
              <w:t>г.</w:t>
            </w:r>
            <w:r w:rsidR="009547E9">
              <w:rPr>
                <w:rFonts w:ascii="Arial" w:hAnsi="Arial" w:cs="Arial"/>
                <w:sz w:val="24"/>
                <w:szCs w:val="24"/>
              </w:rPr>
              <w:t xml:space="preserve"> </w:t>
            </w:r>
            <w:r w:rsidRPr="005F76D1">
              <w:rPr>
                <w:rFonts w:ascii="Arial" w:hAnsi="Arial" w:cs="Arial"/>
                <w:sz w:val="24"/>
                <w:szCs w:val="24"/>
              </w:rPr>
              <w:t>Постоянно</w:t>
            </w:r>
          </w:p>
        </w:tc>
        <w:tc>
          <w:tcPr>
            <w:tcW w:w="1111" w:type="pct"/>
            <w:tcBorders>
              <w:top w:val="single" w:sz="1" w:space="0" w:color="000000"/>
              <w:left w:val="single" w:sz="1" w:space="0" w:color="000000"/>
            </w:tcBorders>
            <w:shd w:val="clear" w:color="auto" w:fill="auto"/>
          </w:tcPr>
          <w:p w:rsidR="00D90C2A" w:rsidRPr="005F76D1" w:rsidRDefault="00D90C2A" w:rsidP="009547E9">
            <w:pPr>
              <w:spacing w:after="0" w:line="240" w:lineRule="auto"/>
              <w:jc w:val="center"/>
              <w:rPr>
                <w:rFonts w:ascii="Arial" w:hAnsi="Arial" w:cs="Arial"/>
                <w:sz w:val="24"/>
                <w:szCs w:val="24"/>
              </w:rPr>
            </w:pPr>
            <w:r w:rsidRPr="005F76D1">
              <w:rPr>
                <w:rFonts w:ascii="Arial" w:hAnsi="Arial" w:cs="Arial"/>
                <w:sz w:val="24"/>
                <w:szCs w:val="24"/>
              </w:rPr>
              <w:t>Выполнение плановых показателей доходов бюджета муниципального района</w:t>
            </w:r>
          </w:p>
        </w:tc>
        <w:tc>
          <w:tcPr>
            <w:tcW w:w="963" w:type="pct"/>
            <w:tcBorders>
              <w:top w:val="single" w:sz="1" w:space="0" w:color="000000"/>
              <w:left w:val="single" w:sz="1" w:space="0" w:color="000000"/>
              <w:right w:val="single" w:sz="1" w:space="0" w:color="000000"/>
            </w:tcBorders>
            <w:shd w:val="clear" w:color="auto" w:fill="auto"/>
          </w:tcPr>
          <w:p w:rsidR="00D90C2A" w:rsidRPr="005F76D1" w:rsidRDefault="00D90C2A" w:rsidP="009547E9">
            <w:pPr>
              <w:snapToGrid w:val="0"/>
              <w:spacing w:after="0" w:line="240" w:lineRule="auto"/>
              <w:jc w:val="center"/>
              <w:rPr>
                <w:rFonts w:ascii="Arial" w:hAnsi="Arial" w:cs="Arial"/>
                <w:sz w:val="24"/>
                <w:szCs w:val="24"/>
              </w:rPr>
            </w:pPr>
            <w:r w:rsidRPr="005F76D1">
              <w:rPr>
                <w:rFonts w:ascii="Arial" w:hAnsi="Arial" w:cs="Arial"/>
                <w:sz w:val="24"/>
                <w:szCs w:val="24"/>
              </w:rPr>
              <w:t>Снижение поступлений в доход бюджета</w:t>
            </w:r>
          </w:p>
        </w:tc>
      </w:tr>
      <w:tr w:rsidR="00095BBA" w:rsidRPr="009547E9" w:rsidTr="009547E9">
        <w:tblPrEx>
          <w:tblCellMar>
            <w:left w:w="108" w:type="dxa"/>
            <w:right w:w="108" w:type="dxa"/>
          </w:tblCellMar>
        </w:tblPrEx>
        <w:trPr>
          <w:gridAfter w:val="1"/>
          <w:wAfter w:w="11" w:type="pct"/>
        </w:trPr>
        <w:tc>
          <w:tcPr>
            <w:tcW w:w="344" w:type="pct"/>
            <w:tcBorders>
              <w:top w:val="single" w:sz="1" w:space="0" w:color="000000"/>
              <w:left w:val="single" w:sz="1" w:space="0" w:color="000000"/>
              <w:bottom w:val="single" w:sz="1" w:space="0" w:color="000000"/>
            </w:tcBorders>
            <w:shd w:val="clear" w:color="auto" w:fill="auto"/>
          </w:tcPr>
          <w:p w:rsidR="00095BBA" w:rsidRPr="009547E9" w:rsidRDefault="00095BBA" w:rsidP="009547E9">
            <w:pPr>
              <w:spacing w:after="0" w:line="240" w:lineRule="auto"/>
              <w:jc w:val="center"/>
              <w:rPr>
                <w:rFonts w:ascii="Arial" w:hAnsi="Arial" w:cs="Arial"/>
                <w:bCs/>
                <w:sz w:val="24"/>
                <w:szCs w:val="24"/>
              </w:rPr>
            </w:pPr>
            <w:r w:rsidRPr="009547E9">
              <w:rPr>
                <w:rFonts w:ascii="Arial" w:hAnsi="Arial" w:cs="Arial"/>
                <w:sz w:val="24"/>
                <w:szCs w:val="24"/>
              </w:rPr>
              <w:t>3.</w:t>
            </w:r>
          </w:p>
        </w:tc>
        <w:tc>
          <w:tcPr>
            <w:tcW w:w="4645" w:type="pct"/>
            <w:gridSpan w:val="5"/>
            <w:tcBorders>
              <w:top w:val="single" w:sz="1" w:space="0" w:color="000000"/>
              <w:left w:val="single" w:sz="1" w:space="0" w:color="000000"/>
              <w:bottom w:val="single" w:sz="1" w:space="0" w:color="000000"/>
              <w:right w:val="single" w:sz="1" w:space="0" w:color="000000"/>
            </w:tcBorders>
            <w:shd w:val="clear" w:color="auto" w:fill="auto"/>
          </w:tcPr>
          <w:p w:rsidR="00095BBA" w:rsidRPr="009547E9" w:rsidRDefault="00095BBA" w:rsidP="009547E9">
            <w:pPr>
              <w:spacing w:after="0" w:line="240" w:lineRule="auto"/>
              <w:jc w:val="center"/>
              <w:rPr>
                <w:rFonts w:ascii="Arial" w:hAnsi="Arial" w:cs="Arial"/>
                <w:sz w:val="24"/>
                <w:szCs w:val="24"/>
              </w:rPr>
            </w:pPr>
            <w:r w:rsidRPr="009547E9">
              <w:rPr>
                <w:rFonts w:ascii="Arial" w:hAnsi="Arial" w:cs="Arial"/>
                <w:bCs/>
                <w:sz w:val="24"/>
                <w:szCs w:val="24"/>
              </w:rPr>
              <w:t xml:space="preserve">Обеспечение рационального и эффективного использования земель, находящихся в муниципальной собственности </w:t>
            </w:r>
            <w:r w:rsidR="00173ED4" w:rsidRPr="009547E9">
              <w:rPr>
                <w:rFonts w:ascii="Arial" w:hAnsi="Arial" w:cs="Arial"/>
                <w:bCs/>
                <w:sz w:val="24"/>
                <w:szCs w:val="24"/>
              </w:rPr>
              <w:t>МО Алагирский район</w:t>
            </w:r>
            <w:r w:rsidRPr="009547E9">
              <w:rPr>
                <w:rFonts w:ascii="Arial" w:hAnsi="Arial" w:cs="Arial"/>
                <w:bCs/>
                <w:sz w:val="24"/>
                <w:szCs w:val="24"/>
              </w:rPr>
              <w:t>:</w:t>
            </w:r>
          </w:p>
        </w:tc>
      </w:tr>
      <w:tr w:rsidR="009547E9" w:rsidRPr="005F76D1" w:rsidTr="00D84038">
        <w:tblPrEx>
          <w:tblCellMar>
            <w:left w:w="108" w:type="dxa"/>
            <w:right w:w="108" w:type="dxa"/>
          </w:tblCellMar>
        </w:tblPrEx>
        <w:trPr>
          <w:gridAfter w:val="1"/>
          <w:wAfter w:w="11" w:type="pct"/>
        </w:trPr>
        <w:tc>
          <w:tcPr>
            <w:tcW w:w="344" w:type="pct"/>
            <w:tcBorders>
              <w:top w:val="single" w:sz="1" w:space="0" w:color="000000"/>
              <w:left w:val="single" w:sz="1" w:space="0" w:color="000000"/>
              <w:bottom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3.1.</w:t>
            </w:r>
          </w:p>
        </w:tc>
        <w:tc>
          <w:tcPr>
            <w:tcW w:w="1183" w:type="pct"/>
            <w:tcBorders>
              <w:top w:val="single" w:sz="1" w:space="0" w:color="000000"/>
              <w:left w:val="single" w:sz="1" w:space="0" w:color="000000"/>
              <w:bottom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 xml:space="preserve">Обеспечение земельными участками бесплатно в собственность </w:t>
            </w:r>
            <w:r w:rsidR="009547E9" w:rsidRPr="005F76D1">
              <w:rPr>
                <w:rFonts w:ascii="Arial" w:hAnsi="Arial" w:cs="Arial"/>
                <w:sz w:val="24"/>
                <w:szCs w:val="24"/>
              </w:rPr>
              <w:t>граждан,</w:t>
            </w:r>
            <w:r w:rsidRPr="005F76D1">
              <w:rPr>
                <w:rFonts w:ascii="Arial" w:hAnsi="Arial" w:cs="Arial"/>
                <w:sz w:val="24"/>
                <w:szCs w:val="24"/>
              </w:rPr>
              <w:t xml:space="preserve"> имеющих трех и более детей на территории района.</w:t>
            </w:r>
          </w:p>
        </w:tc>
        <w:tc>
          <w:tcPr>
            <w:tcW w:w="833" w:type="pct"/>
            <w:tcBorders>
              <w:top w:val="single" w:sz="1" w:space="0" w:color="000000"/>
              <w:left w:val="single" w:sz="1" w:space="0" w:color="000000"/>
              <w:bottom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УЗОС и СХ АМС Алагирского района</w:t>
            </w:r>
          </w:p>
        </w:tc>
        <w:tc>
          <w:tcPr>
            <w:tcW w:w="555" w:type="pct"/>
            <w:tcBorders>
              <w:top w:val="single" w:sz="1" w:space="0" w:color="000000"/>
              <w:left w:val="single" w:sz="1" w:space="0" w:color="000000"/>
              <w:bottom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2021г. - 2023г.</w:t>
            </w:r>
            <w:r w:rsidR="009547E9">
              <w:rPr>
                <w:rFonts w:ascii="Arial" w:hAnsi="Arial" w:cs="Arial"/>
                <w:sz w:val="24"/>
                <w:szCs w:val="24"/>
              </w:rPr>
              <w:t xml:space="preserve"> </w:t>
            </w:r>
            <w:r w:rsidRPr="005F76D1">
              <w:rPr>
                <w:rFonts w:ascii="Arial" w:hAnsi="Arial" w:cs="Arial"/>
                <w:sz w:val="24"/>
                <w:szCs w:val="24"/>
              </w:rPr>
              <w:t>Ежегодно</w:t>
            </w:r>
          </w:p>
        </w:tc>
        <w:tc>
          <w:tcPr>
            <w:tcW w:w="1111" w:type="pct"/>
            <w:tcBorders>
              <w:top w:val="single" w:sz="1" w:space="0" w:color="000000"/>
              <w:left w:val="single" w:sz="1" w:space="0" w:color="000000"/>
              <w:bottom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 xml:space="preserve">Бесплатное обеспечение </w:t>
            </w:r>
            <w:r w:rsidR="009547E9" w:rsidRPr="005F76D1">
              <w:rPr>
                <w:rFonts w:ascii="Arial" w:hAnsi="Arial" w:cs="Arial"/>
                <w:sz w:val="24"/>
                <w:szCs w:val="24"/>
              </w:rPr>
              <w:t>граждан,</w:t>
            </w:r>
            <w:r w:rsidRPr="005F76D1">
              <w:rPr>
                <w:rFonts w:ascii="Arial" w:hAnsi="Arial" w:cs="Arial"/>
                <w:sz w:val="24"/>
                <w:szCs w:val="24"/>
              </w:rPr>
              <w:t xml:space="preserve"> имеющих трех и более детей, земельными участками</w:t>
            </w:r>
          </w:p>
        </w:tc>
        <w:tc>
          <w:tcPr>
            <w:tcW w:w="963" w:type="pct"/>
            <w:tcBorders>
              <w:top w:val="single" w:sz="1" w:space="0" w:color="000000"/>
              <w:left w:val="single" w:sz="1" w:space="0" w:color="000000"/>
              <w:bottom w:val="single" w:sz="4" w:space="0" w:color="auto"/>
              <w:right w:val="single" w:sz="1" w:space="0" w:color="000000"/>
            </w:tcBorders>
            <w:shd w:val="clear" w:color="auto" w:fill="auto"/>
          </w:tcPr>
          <w:p w:rsidR="00173ED4" w:rsidRPr="005F76D1" w:rsidRDefault="00173ED4" w:rsidP="009547E9">
            <w:pPr>
              <w:snapToGrid w:val="0"/>
              <w:spacing w:after="0" w:line="240" w:lineRule="auto"/>
              <w:jc w:val="center"/>
              <w:rPr>
                <w:rFonts w:ascii="Arial" w:hAnsi="Arial" w:cs="Arial"/>
                <w:sz w:val="24"/>
                <w:szCs w:val="24"/>
              </w:rPr>
            </w:pPr>
            <w:r w:rsidRPr="005F76D1">
              <w:rPr>
                <w:rFonts w:ascii="Arial" w:hAnsi="Arial" w:cs="Arial"/>
                <w:sz w:val="24"/>
                <w:szCs w:val="24"/>
              </w:rPr>
              <w:t xml:space="preserve">Невыполнение плана обеспечения </w:t>
            </w:r>
            <w:r w:rsidR="009547E9" w:rsidRPr="005F76D1">
              <w:rPr>
                <w:rFonts w:ascii="Arial" w:hAnsi="Arial" w:cs="Arial"/>
                <w:sz w:val="24"/>
                <w:szCs w:val="24"/>
              </w:rPr>
              <w:t>граждан,</w:t>
            </w:r>
            <w:r w:rsidRPr="005F76D1">
              <w:rPr>
                <w:rFonts w:ascii="Arial" w:hAnsi="Arial" w:cs="Arial"/>
                <w:sz w:val="24"/>
                <w:szCs w:val="24"/>
              </w:rPr>
              <w:t xml:space="preserve"> имеющих трех и более детей, земельными участками</w:t>
            </w:r>
          </w:p>
        </w:tc>
      </w:tr>
      <w:tr w:rsidR="009547E9" w:rsidRPr="005F76D1" w:rsidTr="00D84038">
        <w:tblPrEx>
          <w:tblCellMar>
            <w:left w:w="108" w:type="dxa"/>
            <w:right w:w="108" w:type="dxa"/>
          </w:tblCellMar>
        </w:tblPrEx>
        <w:trPr>
          <w:gridAfter w:val="1"/>
          <w:wAfter w:w="11" w:type="pct"/>
        </w:trPr>
        <w:tc>
          <w:tcPr>
            <w:tcW w:w="344" w:type="pct"/>
            <w:tcBorders>
              <w:top w:val="single" w:sz="4" w:space="0" w:color="auto"/>
              <w:left w:val="single" w:sz="4" w:space="0" w:color="auto"/>
              <w:bottom w:val="single" w:sz="4" w:space="0" w:color="auto"/>
              <w:right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3.2.</w:t>
            </w:r>
          </w:p>
        </w:tc>
        <w:tc>
          <w:tcPr>
            <w:tcW w:w="1183" w:type="pct"/>
            <w:tcBorders>
              <w:top w:val="single" w:sz="4" w:space="0" w:color="auto"/>
              <w:left w:val="single" w:sz="4" w:space="0" w:color="auto"/>
              <w:bottom w:val="single" w:sz="4" w:space="0" w:color="auto"/>
              <w:right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Обеспечение предоставления земельных участков в рамках Федерального закона от 01.05.2016 № 119-ФЗ.</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УЗОС и СХ АМС Алагирского района</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2021г. - 2023г.</w:t>
            </w:r>
            <w:r w:rsidR="009547E9">
              <w:rPr>
                <w:rFonts w:ascii="Arial" w:hAnsi="Arial" w:cs="Arial"/>
                <w:sz w:val="24"/>
                <w:szCs w:val="24"/>
              </w:rPr>
              <w:t xml:space="preserve"> </w:t>
            </w:r>
            <w:r w:rsidRPr="005F76D1">
              <w:rPr>
                <w:rFonts w:ascii="Arial" w:hAnsi="Arial" w:cs="Arial"/>
                <w:sz w:val="24"/>
                <w:szCs w:val="24"/>
              </w:rPr>
              <w:t>Ежегодно</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Предоставление гражданам земельных участков в безвозмездное пользование</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73ED4" w:rsidRPr="005F76D1" w:rsidRDefault="00173ED4" w:rsidP="009547E9">
            <w:pPr>
              <w:snapToGrid w:val="0"/>
              <w:spacing w:after="0" w:line="240" w:lineRule="auto"/>
              <w:jc w:val="center"/>
              <w:rPr>
                <w:rFonts w:ascii="Arial" w:hAnsi="Arial" w:cs="Arial"/>
                <w:sz w:val="24"/>
                <w:szCs w:val="24"/>
              </w:rPr>
            </w:pPr>
            <w:r w:rsidRPr="005F76D1">
              <w:rPr>
                <w:rFonts w:ascii="Arial" w:hAnsi="Arial" w:cs="Arial"/>
                <w:sz w:val="24"/>
                <w:szCs w:val="24"/>
              </w:rPr>
              <w:t>Невыполнение федерального законодательства РФ</w:t>
            </w:r>
          </w:p>
        </w:tc>
      </w:tr>
      <w:tr w:rsidR="009547E9" w:rsidRPr="005F76D1" w:rsidTr="00D84038">
        <w:tblPrEx>
          <w:tblCellMar>
            <w:left w:w="108" w:type="dxa"/>
            <w:right w:w="108" w:type="dxa"/>
          </w:tblCellMar>
        </w:tblPrEx>
        <w:trPr>
          <w:gridAfter w:val="1"/>
          <w:wAfter w:w="11" w:type="pct"/>
        </w:trPr>
        <w:tc>
          <w:tcPr>
            <w:tcW w:w="344" w:type="pct"/>
            <w:tcBorders>
              <w:top w:val="single" w:sz="4" w:space="0" w:color="auto"/>
              <w:left w:val="single" w:sz="4" w:space="0" w:color="auto"/>
              <w:bottom w:val="single" w:sz="4" w:space="0" w:color="auto"/>
              <w:right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3.3.</w:t>
            </w:r>
          </w:p>
        </w:tc>
        <w:tc>
          <w:tcPr>
            <w:tcW w:w="1183" w:type="pct"/>
            <w:tcBorders>
              <w:top w:val="single" w:sz="4" w:space="0" w:color="auto"/>
              <w:left w:val="single" w:sz="4" w:space="0" w:color="auto"/>
              <w:bottom w:val="single" w:sz="4" w:space="0" w:color="auto"/>
              <w:right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Организация проведения комплексных кадастровых работ на территории муниципального района.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УЗОС и СХ АМС Алагирского района</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2021г. - 2023г.</w:t>
            </w:r>
            <w:r w:rsidR="009547E9">
              <w:rPr>
                <w:rFonts w:ascii="Arial" w:hAnsi="Arial" w:cs="Arial"/>
                <w:sz w:val="24"/>
                <w:szCs w:val="24"/>
              </w:rPr>
              <w:t xml:space="preserve"> </w:t>
            </w:r>
            <w:r w:rsidRPr="005F76D1">
              <w:rPr>
                <w:rFonts w:ascii="Arial" w:hAnsi="Arial" w:cs="Arial"/>
                <w:sz w:val="24"/>
                <w:szCs w:val="24"/>
              </w:rPr>
              <w:t>Постоянно</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Уточнение информации о местоположении объектов недвижимости и уточнение информации о пользователях (правообладателях) объектов недвижимости</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73ED4" w:rsidRPr="005F76D1" w:rsidRDefault="00173ED4" w:rsidP="009547E9">
            <w:pPr>
              <w:snapToGrid w:val="0"/>
              <w:spacing w:after="0" w:line="240" w:lineRule="auto"/>
              <w:jc w:val="center"/>
              <w:rPr>
                <w:rFonts w:ascii="Arial" w:hAnsi="Arial" w:cs="Arial"/>
                <w:sz w:val="24"/>
                <w:szCs w:val="24"/>
              </w:rPr>
            </w:pPr>
            <w:r w:rsidRPr="005F76D1">
              <w:rPr>
                <w:rFonts w:ascii="Arial" w:hAnsi="Arial" w:cs="Arial"/>
                <w:sz w:val="24"/>
                <w:szCs w:val="24"/>
              </w:rPr>
              <w:t>Невозможность введения в гражданский оборот земельных участков и начисление налогов (платежей) за пользование ими</w:t>
            </w:r>
          </w:p>
        </w:tc>
      </w:tr>
      <w:tr w:rsidR="009547E9" w:rsidRPr="005F76D1" w:rsidTr="00D84038">
        <w:tblPrEx>
          <w:tblCellMar>
            <w:left w:w="108" w:type="dxa"/>
            <w:right w:w="108" w:type="dxa"/>
          </w:tblCellMar>
        </w:tblPrEx>
        <w:trPr>
          <w:gridAfter w:val="1"/>
          <w:wAfter w:w="11" w:type="pct"/>
        </w:trPr>
        <w:tc>
          <w:tcPr>
            <w:tcW w:w="344" w:type="pct"/>
            <w:tcBorders>
              <w:top w:val="single" w:sz="4" w:space="0" w:color="auto"/>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3.4.</w:t>
            </w:r>
          </w:p>
        </w:tc>
        <w:tc>
          <w:tcPr>
            <w:tcW w:w="1183" w:type="pct"/>
            <w:tcBorders>
              <w:top w:val="single" w:sz="4" w:space="0" w:color="auto"/>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Организация работ по внесению в Единый государственный реестр недвижимости сведений о границах сельских поселений, населенных пунктов и района, а также границах территориальных зон, границ зон с особыми условиями использования.</w:t>
            </w:r>
          </w:p>
        </w:tc>
        <w:tc>
          <w:tcPr>
            <w:tcW w:w="833" w:type="pct"/>
            <w:tcBorders>
              <w:top w:val="single" w:sz="4" w:space="0" w:color="auto"/>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УЗОС и СХ АМС Алагирского района</w:t>
            </w:r>
          </w:p>
        </w:tc>
        <w:tc>
          <w:tcPr>
            <w:tcW w:w="555" w:type="pct"/>
            <w:tcBorders>
              <w:top w:val="single" w:sz="4" w:space="0" w:color="auto"/>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2021г. - 2023г.</w:t>
            </w:r>
            <w:r w:rsidR="009547E9">
              <w:rPr>
                <w:rFonts w:ascii="Arial" w:hAnsi="Arial" w:cs="Arial"/>
                <w:sz w:val="24"/>
                <w:szCs w:val="24"/>
              </w:rPr>
              <w:t xml:space="preserve"> </w:t>
            </w:r>
            <w:r w:rsidRPr="005F76D1">
              <w:rPr>
                <w:rFonts w:ascii="Arial" w:hAnsi="Arial" w:cs="Arial"/>
                <w:sz w:val="24"/>
                <w:szCs w:val="24"/>
              </w:rPr>
              <w:t>По мере необходимости</w:t>
            </w:r>
          </w:p>
        </w:tc>
        <w:tc>
          <w:tcPr>
            <w:tcW w:w="1111" w:type="pct"/>
            <w:tcBorders>
              <w:top w:val="single" w:sz="4" w:space="0" w:color="auto"/>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Внесение в Единый государственный реестр недвижимости сведений о границах поселений, населенных пунктов и района, а также границах территориальных зон и границ зон с особыми условиями использования</w:t>
            </w:r>
          </w:p>
        </w:tc>
        <w:tc>
          <w:tcPr>
            <w:tcW w:w="963" w:type="pct"/>
            <w:tcBorders>
              <w:top w:val="single" w:sz="4" w:space="0" w:color="auto"/>
              <w:left w:val="single" w:sz="1" w:space="0" w:color="000000"/>
              <w:bottom w:val="single" w:sz="1" w:space="0" w:color="000000"/>
              <w:right w:val="single" w:sz="1" w:space="0" w:color="000000"/>
            </w:tcBorders>
            <w:shd w:val="clear" w:color="auto" w:fill="auto"/>
          </w:tcPr>
          <w:p w:rsidR="00173ED4" w:rsidRPr="005F76D1" w:rsidRDefault="00173ED4" w:rsidP="009547E9">
            <w:pPr>
              <w:snapToGrid w:val="0"/>
              <w:spacing w:after="0" w:line="240" w:lineRule="auto"/>
              <w:jc w:val="center"/>
              <w:rPr>
                <w:rFonts w:ascii="Arial" w:hAnsi="Arial" w:cs="Arial"/>
                <w:sz w:val="24"/>
                <w:szCs w:val="24"/>
              </w:rPr>
            </w:pPr>
            <w:r w:rsidRPr="005F76D1">
              <w:rPr>
                <w:rFonts w:ascii="Arial" w:hAnsi="Arial" w:cs="Arial"/>
                <w:sz w:val="24"/>
                <w:szCs w:val="24"/>
              </w:rPr>
              <w:t>Невозможность вовлечения в гражданский оборот земельных участков на территории поселений муниципального района</w:t>
            </w:r>
          </w:p>
        </w:tc>
      </w:tr>
      <w:tr w:rsidR="009547E9" w:rsidRPr="005F76D1" w:rsidTr="00D84038">
        <w:tblPrEx>
          <w:tblCellMar>
            <w:left w:w="108" w:type="dxa"/>
            <w:right w:w="108" w:type="dxa"/>
          </w:tblCellMar>
        </w:tblPrEx>
        <w:trPr>
          <w:gridAfter w:val="1"/>
          <w:wAfter w:w="11" w:type="pct"/>
        </w:trPr>
        <w:tc>
          <w:tcPr>
            <w:tcW w:w="344" w:type="pct"/>
            <w:tcBorders>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3.5.</w:t>
            </w:r>
          </w:p>
        </w:tc>
        <w:tc>
          <w:tcPr>
            <w:tcW w:w="1183" w:type="pct"/>
            <w:tcBorders>
              <w:left w:val="single" w:sz="1" w:space="0" w:color="000000"/>
              <w:bottom w:val="single" w:sz="1" w:space="0" w:color="000000"/>
            </w:tcBorders>
            <w:shd w:val="clear" w:color="auto" w:fill="auto"/>
          </w:tcPr>
          <w:p w:rsidR="00173ED4" w:rsidRPr="005F76D1" w:rsidRDefault="00173ED4" w:rsidP="009547E9">
            <w:pPr>
              <w:snapToGrid w:val="0"/>
              <w:spacing w:after="0" w:line="240" w:lineRule="auto"/>
              <w:jc w:val="center"/>
              <w:rPr>
                <w:rFonts w:ascii="Arial" w:hAnsi="Arial" w:cs="Arial"/>
                <w:sz w:val="24"/>
                <w:szCs w:val="24"/>
              </w:rPr>
            </w:pPr>
            <w:r w:rsidRPr="005F76D1">
              <w:rPr>
                <w:rFonts w:ascii="Arial" w:hAnsi="Arial" w:cs="Arial"/>
                <w:sz w:val="24"/>
                <w:szCs w:val="24"/>
              </w:rPr>
              <w:t>Оформление прав на земельные участки, на территории муниципального района</w:t>
            </w:r>
          </w:p>
        </w:tc>
        <w:tc>
          <w:tcPr>
            <w:tcW w:w="833" w:type="pct"/>
            <w:tcBorders>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УЗОС и СХ АМС Алагирского района</w:t>
            </w:r>
          </w:p>
        </w:tc>
        <w:tc>
          <w:tcPr>
            <w:tcW w:w="555" w:type="pct"/>
            <w:tcBorders>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2021г. - 2023г., Постоянно</w:t>
            </w:r>
          </w:p>
        </w:tc>
        <w:tc>
          <w:tcPr>
            <w:tcW w:w="1111" w:type="pct"/>
            <w:tcBorders>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Регистрация права на муниципальное имущество</w:t>
            </w:r>
          </w:p>
        </w:tc>
        <w:tc>
          <w:tcPr>
            <w:tcW w:w="963" w:type="pct"/>
            <w:tcBorders>
              <w:left w:val="single" w:sz="1" w:space="0" w:color="000000"/>
              <w:bottom w:val="single" w:sz="1" w:space="0" w:color="000000"/>
              <w:right w:val="single" w:sz="1" w:space="0" w:color="000000"/>
            </w:tcBorders>
            <w:shd w:val="clear" w:color="auto" w:fill="auto"/>
          </w:tcPr>
          <w:p w:rsidR="00173ED4" w:rsidRPr="005F76D1" w:rsidRDefault="00173ED4" w:rsidP="009547E9">
            <w:pPr>
              <w:snapToGrid w:val="0"/>
              <w:spacing w:after="0" w:line="240" w:lineRule="auto"/>
              <w:jc w:val="center"/>
              <w:rPr>
                <w:rFonts w:ascii="Arial" w:hAnsi="Arial" w:cs="Arial"/>
                <w:sz w:val="24"/>
                <w:szCs w:val="24"/>
              </w:rPr>
            </w:pPr>
            <w:r w:rsidRPr="005F76D1">
              <w:rPr>
                <w:rFonts w:ascii="Arial" w:hAnsi="Arial" w:cs="Arial"/>
                <w:sz w:val="24"/>
                <w:szCs w:val="24"/>
              </w:rPr>
              <w:t>Отсутствие учета земельных участков в реестре муниципального имущества</w:t>
            </w:r>
          </w:p>
        </w:tc>
      </w:tr>
      <w:tr w:rsidR="009547E9" w:rsidRPr="005F76D1" w:rsidTr="00D84038">
        <w:tblPrEx>
          <w:tblCellMar>
            <w:left w:w="108" w:type="dxa"/>
            <w:right w:w="108" w:type="dxa"/>
          </w:tblCellMar>
        </w:tblPrEx>
        <w:trPr>
          <w:gridAfter w:val="1"/>
          <w:wAfter w:w="11" w:type="pct"/>
        </w:trPr>
        <w:tc>
          <w:tcPr>
            <w:tcW w:w="344" w:type="pct"/>
            <w:tcBorders>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eastAsia="Times New Roman" w:hAnsi="Arial" w:cs="Arial"/>
                <w:sz w:val="24"/>
                <w:szCs w:val="24"/>
              </w:rPr>
            </w:pPr>
            <w:r w:rsidRPr="005F76D1">
              <w:rPr>
                <w:rFonts w:ascii="Arial" w:hAnsi="Arial" w:cs="Arial"/>
                <w:sz w:val="24"/>
                <w:szCs w:val="24"/>
              </w:rPr>
              <w:t>3.</w:t>
            </w:r>
            <w:r w:rsidRPr="005F76D1">
              <w:rPr>
                <w:rFonts w:ascii="Arial" w:eastAsia="Times New Roman" w:hAnsi="Arial" w:cs="Arial"/>
                <w:sz w:val="24"/>
                <w:szCs w:val="24"/>
              </w:rPr>
              <w:t>6</w:t>
            </w:r>
          </w:p>
        </w:tc>
        <w:tc>
          <w:tcPr>
            <w:tcW w:w="1183" w:type="pct"/>
            <w:tcBorders>
              <w:left w:val="single" w:sz="1" w:space="0" w:color="000000"/>
              <w:bottom w:val="single" w:sz="1" w:space="0" w:color="000000"/>
            </w:tcBorders>
            <w:shd w:val="clear" w:color="auto" w:fill="auto"/>
          </w:tcPr>
          <w:p w:rsidR="00173ED4" w:rsidRPr="005F76D1" w:rsidRDefault="00173ED4" w:rsidP="009547E9">
            <w:pPr>
              <w:snapToGrid w:val="0"/>
              <w:spacing w:after="0" w:line="240" w:lineRule="auto"/>
              <w:jc w:val="center"/>
              <w:rPr>
                <w:rFonts w:ascii="Arial" w:hAnsi="Arial" w:cs="Arial"/>
                <w:sz w:val="24"/>
                <w:szCs w:val="24"/>
              </w:rPr>
            </w:pPr>
            <w:r w:rsidRPr="005F76D1">
              <w:rPr>
                <w:rFonts w:ascii="Arial" w:eastAsia="Times New Roman" w:hAnsi="Arial" w:cs="Arial"/>
                <w:sz w:val="24"/>
                <w:szCs w:val="24"/>
              </w:rPr>
              <w:t>Обеспечение предоставления земельных участков, в отношении которых принято решение о предоставлении их на торгах</w:t>
            </w:r>
          </w:p>
        </w:tc>
        <w:tc>
          <w:tcPr>
            <w:tcW w:w="833" w:type="pct"/>
            <w:tcBorders>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УЗОС и СХ АМС Алагирского района</w:t>
            </w:r>
          </w:p>
        </w:tc>
        <w:tc>
          <w:tcPr>
            <w:tcW w:w="555" w:type="pct"/>
            <w:tcBorders>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2021г. - 2023г.,</w:t>
            </w:r>
          </w:p>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Ежегодно</w:t>
            </w:r>
          </w:p>
        </w:tc>
        <w:tc>
          <w:tcPr>
            <w:tcW w:w="1111" w:type="pct"/>
            <w:tcBorders>
              <w:left w:val="single" w:sz="1" w:space="0" w:color="000000"/>
              <w:bottom w:val="single" w:sz="1" w:space="0" w:color="000000"/>
            </w:tcBorders>
            <w:shd w:val="clear" w:color="auto" w:fill="auto"/>
          </w:tcPr>
          <w:p w:rsidR="00173ED4" w:rsidRPr="005F76D1" w:rsidRDefault="00173ED4" w:rsidP="009547E9">
            <w:pPr>
              <w:spacing w:after="0" w:line="240" w:lineRule="auto"/>
              <w:jc w:val="center"/>
              <w:rPr>
                <w:rFonts w:ascii="Arial" w:hAnsi="Arial" w:cs="Arial"/>
                <w:sz w:val="24"/>
                <w:szCs w:val="24"/>
              </w:rPr>
            </w:pPr>
            <w:r w:rsidRPr="005F76D1">
              <w:rPr>
                <w:rFonts w:ascii="Arial" w:hAnsi="Arial" w:cs="Arial"/>
                <w:sz w:val="24"/>
                <w:szCs w:val="24"/>
              </w:rPr>
              <w:t>Передача земельных участков третьим лицам на правах аренды, собственности</w:t>
            </w:r>
          </w:p>
        </w:tc>
        <w:tc>
          <w:tcPr>
            <w:tcW w:w="963" w:type="pct"/>
            <w:tcBorders>
              <w:left w:val="single" w:sz="1" w:space="0" w:color="000000"/>
              <w:bottom w:val="single" w:sz="1" w:space="0" w:color="000000"/>
              <w:right w:val="single" w:sz="1" w:space="0" w:color="000000"/>
            </w:tcBorders>
            <w:shd w:val="clear" w:color="auto" w:fill="auto"/>
          </w:tcPr>
          <w:p w:rsidR="00173ED4" w:rsidRPr="005F76D1" w:rsidRDefault="00173ED4" w:rsidP="009547E9">
            <w:pPr>
              <w:snapToGrid w:val="0"/>
              <w:spacing w:after="0" w:line="240" w:lineRule="auto"/>
              <w:jc w:val="center"/>
              <w:rPr>
                <w:rFonts w:ascii="Arial" w:hAnsi="Arial" w:cs="Arial"/>
                <w:sz w:val="24"/>
                <w:szCs w:val="24"/>
              </w:rPr>
            </w:pPr>
            <w:r w:rsidRPr="005F76D1">
              <w:rPr>
                <w:rFonts w:ascii="Arial" w:hAnsi="Arial" w:cs="Arial"/>
                <w:sz w:val="24"/>
                <w:szCs w:val="24"/>
              </w:rPr>
              <w:t>Невыполнение федерального законодательства</w:t>
            </w:r>
          </w:p>
        </w:tc>
      </w:tr>
    </w:tbl>
    <w:p w:rsidR="009547E9" w:rsidRDefault="009547E9" w:rsidP="00414AF8">
      <w:pPr>
        <w:spacing w:after="0" w:line="240" w:lineRule="auto"/>
        <w:jc w:val="right"/>
        <w:textAlignment w:val="baseline"/>
        <w:rPr>
          <w:rFonts w:ascii="Arial" w:hAnsi="Arial" w:cs="Arial"/>
          <w:bCs/>
          <w:sz w:val="24"/>
          <w:szCs w:val="24"/>
        </w:rPr>
      </w:pPr>
      <w:bookmarkStart w:id="11" w:name="sub_1300"/>
      <w:bookmarkEnd w:id="11"/>
    </w:p>
    <w:p w:rsidR="009547E9" w:rsidRDefault="009547E9" w:rsidP="00414AF8">
      <w:pPr>
        <w:spacing w:after="0" w:line="240" w:lineRule="auto"/>
        <w:jc w:val="right"/>
        <w:textAlignment w:val="baseline"/>
        <w:rPr>
          <w:rFonts w:ascii="Arial" w:hAnsi="Arial" w:cs="Arial"/>
          <w:bCs/>
          <w:sz w:val="24"/>
          <w:szCs w:val="24"/>
        </w:rPr>
      </w:pPr>
    </w:p>
    <w:p w:rsidR="009547E9" w:rsidRDefault="00095BBA" w:rsidP="00414AF8">
      <w:pPr>
        <w:spacing w:after="0" w:line="240" w:lineRule="auto"/>
        <w:jc w:val="right"/>
        <w:textAlignment w:val="baseline"/>
        <w:rPr>
          <w:rFonts w:ascii="Arial" w:hAnsi="Arial" w:cs="Arial"/>
          <w:bCs/>
          <w:sz w:val="24"/>
          <w:szCs w:val="24"/>
        </w:rPr>
      </w:pPr>
      <w:r w:rsidRPr="00414AF8">
        <w:rPr>
          <w:rFonts w:ascii="Arial" w:hAnsi="Arial" w:cs="Arial"/>
          <w:bCs/>
          <w:sz w:val="24"/>
          <w:szCs w:val="24"/>
        </w:rPr>
        <w:t>П</w:t>
      </w:r>
      <w:r w:rsidR="009547E9">
        <w:rPr>
          <w:rFonts w:ascii="Arial" w:hAnsi="Arial" w:cs="Arial"/>
          <w:bCs/>
          <w:sz w:val="24"/>
          <w:szCs w:val="24"/>
        </w:rPr>
        <w:t>риложение</w:t>
      </w:r>
      <w:r w:rsidRPr="00414AF8">
        <w:rPr>
          <w:rFonts w:ascii="Arial" w:hAnsi="Arial" w:cs="Arial"/>
          <w:bCs/>
          <w:sz w:val="24"/>
          <w:szCs w:val="24"/>
        </w:rPr>
        <w:t xml:space="preserve"> № 3</w:t>
      </w:r>
      <w:bookmarkStart w:id="12" w:name="sub_13002"/>
      <w:bookmarkStart w:id="13" w:name="sub_13001"/>
      <w:bookmarkEnd w:id="12"/>
      <w:bookmarkEnd w:id="13"/>
    </w:p>
    <w:p w:rsidR="0080377E" w:rsidRPr="00414AF8" w:rsidRDefault="0080377E" w:rsidP="00414AF8">
      <w:pPr>
        <w:spacing w:after="0" w:line="240" w:lineRule="auto"/>
        <w:jc w:val="right"/>
        <w:textAlignment w:val="baseline"/>
        <w:rPr>
          <w:rFonts w:ascii="Arial" w:hAnsi="Arial" w:cs="Arial"/>
          <w:sz w:val="24"/>
          <w:szCs w:val="24"/>
        </w:rPr>
      </w:pPr>
      <w:r w:rsidRPr="00414AF8">
        <w:rPr>
          <w:rFonts w:ascii="Arial" w:hAnsi="Arial" w:cs="Arial"/>
          <w:sz w:val="24"/>
          <w:szCs w:val="24"/>
        </w:rPr>
        <w:t>«Развитие земельно-имущественных</w:t>
      </w:r>
    </w:p>
    <w:p w:rsidR="0080377E" w:rsidRPr="00414AF8" w:rsidRDefault="0080377E" w:rsidP="00414AF8">
      <w:pPr>
        <w:spacing w:after="0" w:line="240" w:lineRule="auto"/>
        <w:jc w:val="right"/>
        <w:textAlignment w:val="baseline"/>
        <w:rPr>
          <w:rFonts w:ascii="Arial" w:hAnsi="Arial" w:cs="Arial"/>
          <w:sz w:val="24"/>
          <w:szCs w:val="24"/>
        </w:rPr>
      </w:pPr>
      <w:r w:rsidRPr="00414AF8">
        <w:rPr>
          <w:rFonts w:ascii="Arial" w:hAnsi="Arial" w:cs="Arial"/>
          <w:sz w:val="24"/>
          <w:szCs w:val="24"/>
        </w:rPr>
        <w:t>отношений на территории Алагирского</w:t>
      </w:r>
    </w:p>
    <w:p w:rsidR="0080377E" w:rsidRDefault="0080377E" w:rsidP="00414AF8">
      <w:pPr>
        <w:spacing w:after="0" w:line="240" w:lineRule="auto"/>
        <w:jc w:val="right"/>
        <w:textAlignment w:val="baseline"/>
        <w:rPr>
          <w:rFonts w:ascii="Arial" w:hAnsi="Arial" w:cs="Arial"/>
          <w:sz w:val="24"/>
          <w:szCs w:val="24"/>
        </w:rPr>
      </w:pPr>
      <w:r w:rsidRPr="00414AF8">
        <w:rPr>
          <w:rFonts w:ascii="Arial" w:hAnsi="Arial" w:cs="Arial"/>
          <w:sz w:val="24"/>
          <w:szCs w:val="24"/>
        </w:rPr>
        <w:t>района на 2021-2023 годы»</w:t>
      </w:r>
    </w:p>
    <w:p w:rsidR="0031691B" w:rsidRDefault="0031691B" w:rsidP="00414AF8">
      <w:pPr>
        <w:spacing w:after="0" w:line="240" w:lineRule="auto"/>
        <w:jc w:val="right"/>
        <w:textAlignment w:val="baseline"/>
        <w:rPr>
          <w:rFonts w:ascii="Arial" w:hAnsi="Arial" w:cs="Arial"/>
          <w:sz w:val="24"/>
          <w:szCs w:val="24"/>
        </w:rPr>
      </w:pPr>
    </w:p>
    <w:p w:rsidR="009547E9" w:rsidRPr="00414AF8" w:rsidRDefault="009547E9" w:rsidP="0031691B">
      <w:pPr>
        <w:spacing w:after="0" w:line="240" w:lineRule="auto"/>
        <w:jc w:val="right"/>
        <w:textAlignment w:val="baseline"/>
        <w:rPr>
          <w:rFonts w:ascii="Arial" w:hAnsi="Arial" w:cs="Arial"/>
          <w:sz w:val="24"/>
          <w:szCs w:val="24"/>
        </w:rPr>
      </w:pPr>
    </w:p>
    <w:p w:rsidR="0080377E" w:rsidRPr="009547E9" w:rsidRDefault="00095BBA" w:rsidP="0031691B">
      <w:pPr>
        <w:spacing w:after="0" w:line="240" w:lineRule="auto"/>
        <w:jc w:val="center"/>
        <w:textAlignment w:val="baseline"/>
        <w:rPr>
          <w:rFonts w:ascii="Arial" w:hAnsi="Arial" w:cs="Arial"/>
          <w:sz w:val="24"/>
          <w:szCs w:val="24"/>
        </w:rPr>
      </w:pPr>
      <w:r w:rsidRPr="009547E9">
        <w:rPr>
          <w:rFonts w:ascii="Arial" w:hAnsi="Arial" w:cs="Arial"/>
          <w:bCs/>
          <w:sz w:val="24"/>
          <w:szCs w:val="24"/>
        </w:rPr>
        <w:t>Р</w:t>
      </w:r>
      <w:r w:rsidR="0031691B">
        <w:rPr>
          <w:rFonts w:ascii="Arial" w:hAnsi="Arial" w:cs="Arial"/>
          <w:bCs/>
          <w:sz w:val="24"/>
          <w:szCs w:val="24"/>
        </w:rPr>
        <w:t>есурсное обеспечение</w:t>
      </w:r>
      <w:r w:rsidR="009D1DDC">
        <w:rPr>
          <w:rFonts w:ascii="Arial" w:hAnsi="Arial" w:cs="Arial"/>
          <w:bCs/>
          <w:sz w:val="24"/>
          <w:szCs w:val="24"/>
        </w:rPr>
        <w:t xml:space="preserve"> </w:t>
      </w:r>
      <w:bookmarkStart w:id="14" w:name="_GoBack"/>
      <w:bookmarkEnd w:id="14"/>
      <w:r w:rsidRPr="009547E9">
        <w:rPr>
          <w:rFonts w:ascii="Arial" w:hAnsi="Arial" w:cs="Arial"/>
          <w:bCs/>
          <w:sz w:val="24"/>
          <w:szCs w:val="24"/>
        </w:rPr>
        <w:t xml:space="preserve">реализации муниципальной программы </w:t>
      </w:r>
      <w:r w:rsidR="0080377E" w:rsidRPr="009547E9">
        <w:rPr>
          <w:rFonts w:ascii="Arial" w:hAnsi="Arial" w:cs="Arial"/>
          <w:sz w:val="24"/>
          <w:szCs w:val="24"/>
        </w:rPr>
        <w:t>«Развитие земельно-имущественных отношений на территории Алагирского района на 2021-2023 годы»</w:t>
      </w:r>
    </w:p>
    <w:p w:rsidR="00095BBA" w:rsidRPr="009547E9" w:rsidRDefault="00095BBA" w:rsidP="0031691B">
      <w:pPr>
        <w:spacing w:after="0" w:line="240" w:lineRule="auto"/>
        <w:jc w:val="center"/>
        <w:rPr>
          <w:rFonts w:ascii="Arial" w:hAnsi="Arial" w:cs="Arial"/>
          <w:bCs/>
          <w:sz w:val="24"/>
          <w:szCs w:val="24"/>
        </w:rPr>
      </w:pPr>
    </w:p>
    <w:tbl>
      <w:tblPr>
        <w:tblW w:w="5000" w:type="pct"/>
        <w:tblLayout w:type="fixed"/>
        <w:tblLook w:val="0000" w:firstRow="0" w:lastRow="0" w:firstColumn="0" w:lastColumn="0" w:noHBand="0" w:noVBand="0"/>
      </w:tblPr>
      <w:tblGrid>
        <w:gridCol w:w="708"/>
        <w:gridCol w:w="2829"/>
        <w:gridCol w:w="3125"/>
        <w:gridCol w:w="849"/>
        <w:gridCol w:w="853"/>
        <w:gridCol w:w="851"/>
        <w:gridCol w:w="985"/>
      </w:tblGrid>
      <w:tr w:rsidR="00095BBA" w:rsidRPr="009547E9" w:rsidTr="005E7CF7">
        <w:tc>
          <w:tcPr>
            <w:tcW w:w="347" w:type="pct"/>
            <w:vMerge w:val="restart"/>
            <w:tcBorders>
              <w:top w:val="single" w:sz="1" w:space="0" w:color="000000"/>
              <w:left w:val="single" w:sz="1" w:space="0" w:color="000000"/>
            </w:tcBorders>
            <w:shd w:val="clear" w:color="auto" w:fill="auto"/>
          </w:tcPr>
          <w:p w:rsidR="00095BBA" w:rsidRPr="009547E9" w:rsidRDefault="00095BBA" w:rsidP="0031691B">
            <w:pPr>
              <w:spacing w:after="0" w:line="240" w:lineRule="auto"/>
              <w:jc w:val="center"/>
              <w:rPr>
                <w:rFonts w:ascii="Arial" w:hAnsi="Arial" w:cs="Arial"/>
                <w:sz w:val="24"/>
                <w:szCs w:val="24"/>
              </w:rPr>
            </w:pPr>
            <w:r w:rsidRPr="009547E9">
              <w:rPr>
                <w:rFonts w:ascii="Arial" w:hAnsi="Arial" w:cs="Arial"/>
                <w:sz w:val="24"/>
                <w:szCs w:val="24"/>
              </w:rPr>
              <w:t>№</w:t>
            </w:r>
            <w:r w:rsidR="009547E9">
              <w:rPr>
                <w:rFonts w:ascii="Arial" w:hAnsi="Arial" w:cs="Arial"/>
                <w:sz w:val="24"/>
                <w:szCs w:val="24"/>
              </w:rPr>
              <w:t xml:space="preserve"> </w:t>
            </w:r>
            <w:r w:rsidRPr="009547E9">
              <w:rPr>
                <w:rFonts w:ascii="Arial" w:hAnsi="Arial" w:cs="Arial"/>
                <w:sz w:val="24"/>
                <w:szCs w:val="24"/>
              </w:rPr>
              <w:t>п/п</w:t>
            </w:r>
          </w:p>
        </w:tc>
        <w:tc>
          <w:tcPr>
            <w:tcW w:w="1387" w:type="pct"/>
            <w:vMerge w:val="restart"/>
            <w:tcBorders>
              <w:top w:val="single" w:sz="1" w:space="0" w:color="000000"/>
              <w:left w:val="single" w:sz="1" w:space="0" w:color="000000"/>
            </w:tcBorders>
            <w:shd w:val="clear" w:color="auto" w:fill="auto"/>
          </w:tcPr>
          <w:p w:rsidR="00095BBA" w:rsidRPr="009547E9" w:rsidRDefault="00095BBA" w:rsidP="0031691B">
            <w:pPr>
              <w:spacing w:after="0" w:line="240" w:lineRule="auto"/>
              <w:jc w:val="center"/>
              <w:rPr>
                <w:rFonts w:ascii="Arial" w:hAnsi="Arial" w:cs="Arial"/>
                <w:sz w:val="24"/>
                <w:szCs w:val="24"/>
              </w:rPr>
            </w:pPr>
            <w:r w:rsidRPr="009547E9">
              <w:rPr>
                <w:rFonts w:ascii="Arial" w:hAnsi="Arial" w:cs="Arial"/>
                <w:sz w:val="24"/>
                <w:szCs w:val="24"/>
              </w:rPr>
              <w:t>Наименование комплекса мероприятий программы</w:t>
            </w:r>
          </w:p>
        </w:tc>
        <w:tc>
          <w:tcPr>
            <w:tcW w:w="1532" w:type="pct"/>
            <w:vMerge w:val="restart"/>
            <w:tcBorders>
              <w:top w:val="single" w:sz="1" w:space="0" w:color="000000"/>
              <w:left w:val="single" w:sz="1" w:space="0" w:color="000000"/>
            </w:tcBorders>
            <w:shd w:val="clear" w:color="auto" w:fill="auto"/>
          </w:tcPr>
          <w:p w:rsidR="00095BBA" w:rsidRPr="009547E9" w:rsidRDefault="00095BBA" w:rsidP="0031691B">
            <w:pPr>
              <w:spacing w:after="0" w:line="240" w:lineRule="auto"/>
              <w:jc w:val="center"/>
              <w:rPr>
                <w:rFonts w:ascii="Arial" w:hAnsi="Arial" w:cs="Arial"/>
                <w:sz w:val="24"/>
                <w:szCs w:val="24"/>
              </w:rPr>
            </w:pPr>
            <w:r w:rsidRPr="009547E9">
              <w:rPr>
                <w:rFonts w:ascii="Arial" w:hAnsi="Arial" w:cs="Arial"/>
                <w:sz w:val="24"/>
                <w:szCs w:val="24"/>
              </w:rPr>
              <w:t>Ответственный исполнитель, соисполнитель</w:t>
            </w:r>
          </w:p>
        </w:tc>
        <w:tc>
          <w:tcPr>
            <w:tcW w:w="1734" w:type="pct"/>
            <w:gridSpan w:val="4"/>
            <w:tcBorders>
              <w:top w:val="single" w:sz="1" w:space="0" w:color="000000"/>
              <w:left w:val="single" w:sz="1" w:space="0" w:color="000000"/>
              <w:bottom w:val="single" w:sz="1" w:space="0" w:color="000000"/>
              <w:right w:val="single" w:sz="4" w:space="0" w:color="auto"/>
            </w:tcBorders>
            <w:shd w:val="clear" w:color="auto" w:fill="auto"/>
          </w:tcPr>
          <w:p w:rsidR="00095BBA" w:rsidRPr="009547E9" w:rsidRDefault="00095BBA" w:rsidP="0031691B">
            <w:pPr>
              <w:spacing w:after="0" w:line="240" w:lineRule="auto"/>
              <w:jc w:val="center"/>
              <w:rPr>
                <w:rFonts w:ascii="Arial" w:hAnsi="Arial" w:cs="Arial"/>
                <w:sz w:val="24"/>
                <w:szCs w:val="24"/>
              </w:rPr>
            </w:pPr>
            <w:r w:rsidRPr="009547E9">
              <w:rPr>
                <w:rFonts w:ascii="Arial" w:hAnsi="Arial" w:cs="Arial"/>
                <w:sz w:val="24"/>
                <w:szCs w:val="24"/>
              </w:rPr>
              <w:t>Расходы по годам (тыс. рублей)</w:t>
            </w:r>
          </w:p>
        </w:tc>
      </w:tr>
      <w:tr w:rsidR="0031691B" w:rsidRPr="009547E9" w:rsidTr="005E7CF7">
        <w:tc>
          <w:tcPr>
            <w:tcW w:w="347" w:type="pct"/>
            <w:vMerge/>
            <w:tcBorders>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387" w:type="pct"/>
            <w:vMerge/>
            <w:tcBorders>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532" w:type="pct"/>
            <w:vMerge/>
            <w:tcBorders>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20</w:t>
            </w:r>
            <w:r w:rsidR="00A9665F" w:rsidRPr="009547E9">
              <w:rPr>
                <w:rFonts w:ascii="Arial" w:hAnsi="Arial" w:cs="Arial"/>
                <w:sz w:val="24"/>
                <w:szCs w:val="24"/>
              </w:rPr>
              <w:t>21</w:t>
            </w: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202</w:t>
            </w:r>
            <w:r w:rsidR="00A9665F" w:rsidRPr="009547E9">
              <w:rPr>
                <w:rFonts w:ascii="Arial" w:hAnsi="Arial" w:cs="Arial"/>
                <w:sz w:val="24"/>
                <w:szCs w:val="24"/>
              </w:rPr>
              <w:t>2</w:t>
            </w: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202</w:t>
            </w:r>
            <w:r w:rsidR="00A9665F" w:rsidRPr="009547E9">
              <w:rPr>
                <w:rFonts w:ascii="Arial" w:hAnsi="Arial" w:cs="Arial"/>
                <w:sz w:val="24"/>
                <w:szCs w:val="24"/>
              </w:rPr>
              <w:t>3</w:t>
            </w: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Всего</w:t>
            </w:r>
          </w:p>
        </w:tc>
      </w:tr>
      <w:tr w:rsidR="0031691B" w:rsidRPr="009547E9" w:rsidTr="005E7CF7">
        <w:trPr>
          <w:trHeight w:val="80"/>
        </w:trPr>
        <w:tc>
          <w:tcPr>
            <w:tcW w:w="34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38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bCs/>
                <w:sz w:val="24"/>
                <w:szCs w:val="24"/>
              </w:rPr>
            </w:pP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bCs/>
                <w:sz w:val="24"/>
                <w:szCs w:val="24"/>
              </w:rPr>
            </w:pP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bCs/>
                <w:sz w:val="24"/>
                <w:szCs w:val="24"/>
              </w:rPr>
            </w:pP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bCs/>
                <w:sz w:val="24"/>
                <w:szCs w:val="24"/>
              </w:rPr>
            </w:pP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r>
      <w:tr w:rsidR="0031691B" w:rsidRPr="009547E9" w:rsidTr="005E7CF7">
        <w:tc>
          <w:tcPr>
            <w:tcW w:w="34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38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31691B">
            <w:pPr>
              <w:spacing w:after="0" w:line="240" w:lineRule="auto"/>
              <w:jc w:val="center"/>
              <w:rPr>
                <w:rFonts w:ascii="Arial" w:hAnsi="Arial" w:cs="Arial"/>
                <w:bCs/>
                <w:sz w:val="24"/>
                <w:szCs w:val="24"/>
              </w:rPr>
            </w:pPr>
            <w:r w:rsidRPr="009547E9">
              <w:rPr>
                <w:rFonts w:ascii="Arial" w:hAnsi="Arial" w:cs="Arial"/>
                <w:sz w:val="24"/>
                <w:szCs w:val="24"/>
              </w:rPr>
              <w:t>Ответственный исполнитель: Управление по земельным отношениям, собственности и сельскому хозяйству АМС Алагирского района</w:t>
            </w: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EB5309" w:rsidP="009547E9">
            <w:pPr>
              <w:snapToGrid w:val="0"/>
              <w:spacing w:after="0" w:line="240" w:lineRule="auto"/>
              <w:jc w:val="center"/>
              <w:rPr>
                <w:rFonts w:ascii="Arial" w:hAnsi="Arial" w:cs="Arial"/>
                <w:bCs/>
                <w:sz w:val="24"/>
                <w:szCs w:val="24"/>
              </w:rPr>
            </w:pPr>
            <w:r w:rsidRPr="009547E9">
              <w:rPr>
                <w:rFonts w:ascii="Arial" w:hAnsi="Arial" w:cs="Arial"/>
                <w:bCs/>
                <w:sz w:val="24"/>
                <w:szCs w:val="24"/>
              </w:rPr>
              <w:t>4</w:t>
            </w:r>
            <w:r w:rsidR="004D1AD3" w:rsidRPr="009547E9">
              <w:rPr>
                <w:rFonts w:ascii="Arial" w:hAnsi="Arial" w:cs="Arial"/>
                <w:bCs/>
                <w:sz w:val="24"/>
                <w:szCs w:val="24"/>
              </w:rPr>
              <w:t>000</w:t>
            </w: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EB5309" w:rsidP="009547E9">
            <w:pPr>
              <w:snapToGrid w:val="0"/>
              <w:spacing w:after="0" w:line="240" w:lineRule="auto"/>
              <w:jc w:val="center"/>
              <w:rPr>
                <w:rFonts w:ascii="Arial" w:hAnsi="Arial" w:cs="Arial"/>
                <w:bCs/>
                <w:sz w:val="24"/>
                <w:szCs w:val="24"/>
              </w:rPr>
            </w:pPr>
            <w:r w:rsidRPr="009547E9">
              <w:rPr>
                <w:rFonts w:ascii="Arial" w:hAnsi="Arial" w:cs="Arial"/>
                <w:bCs/>
                <w:sz w:val="24"/>
                <w:szCs w:val="24"/>
              </w:rPr>
              <w:t>4</w:t>
            </w:r>
            <w:r w:rsidR="004D1AD3" w:rsidRPr="009547E9">
              <w:rPr>
                <w:rFonts w:ascii="Arial" w:hAnsi="Arial" w:cs="Arial"/>
                <w:bCs/>
                <w:sz w:val="24"/>
                <w:szCs w:val="24"/>
              </w:rPr>
              <w:t>500</w:t>
            </w: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EB5309" w:rsidP="009547E9">
            <w:pPr>
              <w:snapToGrid w:val="0"/>
              <w:spacing w:after="0" w:line="240" w:lineRule="auto"/>
              <w:jc w:val="center"/>
              <w:rPr>
                <w:rFonts w:ascii="Arial" w:hAnsi="Arial" w:cs="Arial"/>
                <w:bCs/>
                <w:sz w:val="24"/>
                <w:szCs w:val="24"/>
              </w:rPr>
            </w:pPr>
            <w:r w:rsidRPr="009547E9">
              <w:rPr>
                <w:rFonts w:ascii="Arial" w:hAnsi="Arial" w:cs="Arial"/>
                <w:bCs/>
                <w:sz w:val="24"/>
                <w:szCs w:val="24"/>
              </w:rPr>
              <w:t>3</w:t>
            </w:r>
            <w:r w:rsidR="004D1AD3" w:rsidRPr="009547E9">
              <w:rPr>
                <w:rFonts w:ascii="Arial" w:hAnsi="Arial" w:cs="Arial"/>
                <w:bCs/>
                <w:sz w:val="24"/>
                <w:szCs w:val="24"/>
              </w:rPr>
              <w:t>500</w:t>
            </w: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EB5309" w:rsidP="009547E9">
            <w:pPr>
              <w:snapToGrid w:val="0"/>
              <w:spacing w:after="0" w:line="240" w:lineRule="auto"/>
              <w:jc w:val="center"/>
              <w:rPr>
                <w:rFonts w:ascii="Arial" w:hAnsi="Arial" w:cs="Arial"/>
                <w:sz w:val="24"/>
                <w:szCs w:val="24"/>
              </w:rPr>
            </w:pPr>
            <w:r w:rsidRPr="009547E9">
              <w:rPr>
                <w:rFonts w:ascii="Arial" w:hAnsi="Arial" w:cs="Arial"/>
                <w:sz w:val="24"/>
                <w:szCs w:val="24"/>
              </w:rPr>
              <w:t>12</w:t>
            </w:r>
            <w:r w:rsidR="004D1AD3" w:rsidRPr="009547E9">
              <w:rPr>
                <w:rFonts w:ascii="Arial" w:hAnsi="Arial" w:cs="Arial"/>
                <w:sz w:val="24"/>
                <w:szCs w:val="24"/>
              </w:rPr>
              <w:t>000</w:t>
            </w:r>
          </w:p>
        </w:tc>
      </w:tr>
      <w:tr w:rsidR="0031691B" w:rsidRPr="009547E9" w:rsidTr="005E7CF7">
        <w:tc>
          <w:tcPr>
            <w:tcW w:w="347" w:type="pct"/>
            <w:vMerge w:val="restart"/>
            <w:tcBorders>
              <w:top w:val="single" w:sz="1" w:space="0" w:color="000000"/>
              <w:left w:val="single" w:sz="1" w:space="0" w:color="000000"/>
              <w:bottom w:val="single" w:sz="1" w:space="0" w:color="000000"/>
            </w:tcBorders>
            <w:shd w:val="clear" w:color="auto" w:fill="auto"/>
          </w:tcPr>
          <w:p w:rsidR="00173ED4" w:rsidRPr="009547E9" w:rsidRDefault="004D1AD3" w:rsidP="009547E9">
            <w:pPr>
              <w:spacing w:after="0" w:line="240" w:lineRule="auto"/>
              <w:jc w:val="center"/>
              <w:rPr>
                <w:rFonts w:ascii="Arial" w:hAnsi="Arial" w:cs="Arial"/>
                <w:sz w:val="24"/>
                <w:szCs w:val="24"/>
              </w:rPr>
            </w:pPr>
            <w:r w:rsidRPr="009547E9">
              <w:rPr>
                <w:rFonts w:ascii="Arial" w:hAnsi="Arial" w:cs="Arial"/>
                <w:sz w:val="24"/>
                <w:szCs w:val="24"/>
              </w:rPr>
              <w:t>1</w:t>
            </w:r>
            <w:r w:rsidR="00173ED4" w:rsidRPr="009547E9">
              <w:rPr>
                <w:rFonts w:ascii="Arial" w:hAnsi="Arial" w:cs="Arial"/>
                <w:sz w:val="24"/>
                <w:szCs w:val="24"/>
              </w:rPr>
              <w:t>.</w:t>
            </w:r>
          </w:p>
        </w:tc>
        <w:tc>
          <w:tcPr>
            <w:tcW w:w="138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r w:rsidRPr="009547E9">
              <w:rPr>
                <w:rFonts w:ascii="Arial" w:hAnsi="Arial" w:cs="Arial"/>
                <w:sz w:val="24"/>
                <w:szCs w:val="24"/>
              </w:rPr>
              <w:t>Проведение оценки рыночной стоимости муниципального имущества (кроме земельных участков) в целях приватизации, передачи в аренду без проведения торгов</w:t>
            </w: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bCs/>
                <w:sz w:val="24"/>
                <w:szCs w:val="24"/>
              </w:rPr>
            </w:pP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bCs/>
                <w:sz w:val="24"/>
                <w:szCs w:val="24"/>
              </w:rPr>
            </w:pP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bCs/>
                <w:sz w:val="24"/>
                <w:szCs w:val="24"/>
              </w:rPr>
            </w:pP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bCs/>
                <w:sz w:val="24"/>
                <w:szCs w:val="24"/>
              </w:rPr>
            </w:pP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r>
      <w:tr w:rsidR="0031691B" w:rsidRPr="009547E9" w:rsidTr="005E7CF7">
        <w:tc>
          <w:tcPr>
            <w:tcW w:w="34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38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УЗОСиСХ АМС Алагирского района</w:t>
            </w: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4D1AD3" w:rsidP="009547E9">
            <w:pPr>
              <w:snapToGrid w:val="0"/>
              <w:spacing w:after="0" w:line="240" w:lineRule="auto"/>
              <w:jc w:val="center"/>
              <w:rPr>
                <w:rFonts w:ascii="Arial" w:hAnsi="Arial" w:cs="Arial"/>
                <w:sz w:val="24"/>
                <w:szCs w:val="24"/>
              </w:rPr>
            </w:pPr>
            <w:r w:rsidRPr="009547E9">
              <w:rPr>
                <w:rFonts w:ascii="Arial" w:hAnsi="Arial" w:cs="Arial"/>
                <w:sz w:val="24"/>
                <w:szCs w:val="24"/>
              </w:rPr>
              <w:t>100</w:t>
            </w: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C12BBA" w:rsidP="009547E9">
            <w:pPr>
              <w:snapToGrid w:val="0"/>
              <w:spacing w:after="0" w:line="240" w:lineRule="auto"/>
              <w:jc w:val="center"/>
              <w:rPr>
                <w:rFonts w:ascii="Arial" w:hAnsi="Arial" w:cs="Arial"/>
                <w:sz w:val="24"/>
                <w:szCs w:val="24"/>
              </w:rPr>
            </w:pPr>
            <w:r w:rsidRPr="009547E9">
              <w:rPr>
                <w:rFonts w:ascii="Arial" w:hAnsi="Arial" w:cs="Arial"/>
                <w:sz w:val="24"/>
                <w:szCs w:val="24"/>
              </w:rPr>
              <w:t>50</w:t>
            </w: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C12BBA" w:rsidP="009547E9">
            <w:pPr>
              <w:snapToGrid w:val="0"/>
              <w:spacing w:after="0" w:line="240" w:lineRule="auto"/>
              <w:jc w:val="center"/>
              <w:rPr>
                <w:rFonts w:ascii="Arial" w:hAnsi="Arial" w:cs="Arial"/>
                <w:sz w:val="24"/>
                <w:szCs w:val="24"/>
              </w:rPr>
            </w:pPr>
            <w:r w:rsidRPr="009547E9">
              <w:rPr>
                <w:rFonts w:ascii="Arial" w:hAnsi="Arial" w:cs="Arial"/>
                <w:sz w:val="24"/>
                <w:szCs w:val="24"/>
              </w:rPr>
              <w:t>50</w:t>
            </w: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4024A5" w:rsidP="009547E9">
            <w:pPr>
              <w:snapToGrid w:val="0"/>
              <w:spacing w:after="0" w:line="240" w:lineRule="auto"/>
              <w:jc w:val="center"/>
              <w:rPr>
                <w:rFonts w:ascii="Arial" w:hAnsi="Arial" w:cs="Arial"/>
                <w:sz w:val="24"/>
                <w:szCs w:val="24"/>
              </w:rPr>
            </w:pPr>
            <w:r w:rsidRPr="009547E9">
              <w:rPr>
                <w:rFonts w:ascii="Arial" w:hAnsi="Arial" w:cs="Arial"/>
                <w:sz w:val="24"/>
                <w:szCs w:val="24"/>
              </w:rPr>
              <w:t>2</w:t>
            </w:r>
            <w:r w:rsidR="004D1AD3" w:rsidRPr="009547E9">
              <w:rPr>
                <w:rFonts w:ascii="Arial" w:hAnsi="Arial" w:cs="Arial"/>
                <w:sz w:val="24"/>
                <w:szCs w:val="24"/>
              </w:rPr>
              <w:t>00</w:t>
            </w:r>
          </w:p>
        </w:tc>
      </w:tr>
      <w:tr w:rsidR="0031691B" w:rsidRPr="009547E9" w:rsidTr="005E7CF7">
        <w:tc>
          <w:tcPr>
            <w:tcW w:w="347" w:type="pct"/>
            <w:vMerge w:val="restart"/>
            <w:tcBorders>
              <w:top w:val="single" w:sz="1" w:space="0" w:color="000000"/>
              <w:left w:val="single" w:sz="1" w:space="0" w:color="000000"/>
              <w:bottom w:val="single" w:sz="1" w:space="0" w:color="000000"/>
            </w:tcBorders>
            <w:shd w:val="clear" w:color="auto" w:fill="auto"/>
          </w:tcPr>
          <w:p w:rsidR="00173ED4" w:rsidRPr="009547E9" w:rsidRDefault="004D1AD3" w:rsidP="009547E9">
            <w:pPr>
              <w:spacing w:after="0" w:line="240" w:lineRule="auto"/>
              <w:jc w:val="center"/>
              <w:rPr>
                <w:rFonts w:ascii="Arial" w:hAnsi="Arial" w:cs="Arial"/>
                <w:bCs/>
                <w:sz w:val="24"/>
                <w:szCs w:val="24"/>
              </w:rPr>
            </w:pPr>
            <w:r w:rsidRPr="009547E9">
              <w:rPr>
                <w:rFonts w:ascii="Arial" w:hAnsi="Arial" w:cs="Arial"/>
                <w:bCs/>
                <w:sz w:val="24"/>
                <w:szCs w:val="24"/>
              </w:rPr>
              <w:t>2</w:t>
            </w:r>
            <w:r w:rsidR="00173ED4" w:rsidRPr="009547E9">
              <w:rPr>
                <w:rFonts w:ascii="Arial" w:hAnsi="Arial" w:cs="Arial"/>
                <w:bCs/>
                <w:sz w:val="24"/>
                <w:szCs w:val="24"/>
              </w:rPr>
              <w:t>.</w:t>
            </w:r>
          </w:p>
        </w:tc>
        <w:tc>
          <w:tcPr>
            <w:tcW w:w="1387" w:type="pct"/>
            <w:vMerge w:val="restart"/>
            <w:tcBorders>
              <w:top w:val="single" w:sz="1" w:space="0" w:color="000000"/>
              <w:left w:val="single" w:sz="1" w:space="0" w:color="000000"/>
              <w:bottom w:val="single" w:sz="1" w:space="0" w:color="000000"/>
            </w:tcBorders>
            <w:shd w:val="clear" w:color="auto" w:fill="auto"/>
          </w:tcPr>
          <w:p w:rsidR="00173ED4" w:rsidRPr="009547E9" w:rsidRDefault="004024A5" w:rsidP="009547E9">
            <w:pPr>
              <w:spacing w:after="0" w:line="240" w:lineRule="auto"/>
              <w:jc w:val="center"/>
              <w:rPr>
                <w:rFonts w:ascii="Arial" w:hAnsi="Arial" w:cs="Arial"/>
                <w:bCs/>
                <w:sz w:val="24"/>
                <w:szCs w:val="24"/>
              </w:rPr>
            </w:pPr>
            <w:r w:rsidRPr="009547E9">
              <w:rPr>
                <w:rFonts w:ascii="Arial" w:hAnsi="Arial" w:cs="Arial"/>
                <w:sz w:val="24"/>
                <w:szCs w:val="24"/>
              </w:rPr>
              <w:t xml:space="preserve">Инвентаризация объектов муниципальной собственности, </w:t>
            </w:r>
            <w:r w:rsidR="00173ED4" w:rsidRPr="009547E9">
              <w:rPr>
                <w:rFonts w:ascii="Arial" w:hAnsi="Arial" w:cs="Arial"/>
                <w:bCs/>
                <w:sz w:val="24"/>
                <w:szCs w:val="24"/>
              </w:rPr>
              <w:t xml:space="preserve">Обеспечение рационального и эффективного использования </w:t>
            </w:r>
            <w:r w:rsidRPr="009547E9">
              <w:rPr>
                <w:rFonts w:ascii="Arial" w:hAnsi="Arial" w:cs="Arial"/>
                <w:bCs/>
                <w:sz w:val="24"/>
                <w:szCs w:val="24"/>
              </w:rPr>
              <w:t xml:space="preserve">имущества </w:t>
            </w:r>
            <w:r w:rsidR="00173ED4" w:rsidRPr="009547E9">
              <w:rPr>
                <w:rFonts w:ascii="Arial" w:hAnsi="Arial" w:cs="Arial"/>
                <w:bCs/>
                <w:sz w:val="24"/>
                <w:szCs w:val="24"/>
              </w:rPr>
              <w:t xml:space="preserve">на территории муниципального </w:t>
            </w:r>
            <w:r w:rsidRPr="009547E9">
              <w:rPr>
                <w:rFonts w:ascii="Arial" w:hAnsi="Arial" w:cs="Arial"/>
                <w:bCs/>
                <w:sz w:val="24"/>
                <w:szCs w:val="24"/>
              </w:rPr>
              <w:t xml:space="preserve">образования </w:t>
            </w:r>
            <w:r w:rsidRPr="009547E9">
              <w:rPr>
                <w:rFonts w:ascii="Arial" w:hAnsi="Arial" w:cs="Arial"/>
                <w:sz w:val="24"/>
                <w:szCs w:val="24"/>
              </w:rPr>
              <w:t>(постановка на кадастровый учет с внесением в ЕГРН)</w:t>
            </w: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bCs/>
                <w:sz w:val="24"/>
                <w:szCs w:val="24"/>
              </w:rPr>
            </w:pP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bCs/>
                <w:sz w:val="24"/>
                <w:szCs w:val="24"/>
              </w:rPr>
            </w:pP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bCs/>
                <w:sz w:val="24"/>
                <w:szCs w:val="24"/>
              </w:rPr>
            </w:pP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bCs/>
                <w:sz w:val="24"/>
                <w:szCs w:val="24"/>
              </w:rPr>
            </w:pP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r>
      <w:tr w:rsidR="0031691B" w:rsidRPr="009547E9" w:rsidTr="005E7CF7">
        <w:tc>
          <w:tcPr>
            <w:tcW w:w="34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38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УЗОСиСХ АМС Алагирского района</w:t>
            </w: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4024A5" w:rsidP="009547E9">
            <w:pPr>
              <w:snapToGrid w:val="0"/>
              <w:spacing w:after="0" w:line="240" w:lineRule="auto"/>
              <w:jc w:val="center"/>
              <w:rPr>
                <w:rFonts w:ascii="Arial" w:hAnsi="Arial" w:cs="Arial"/>
                <w:bCs/>
                <w:sz w:val="24"/>
                <w:szCs w:val="24"/>
              </w:rPr>
            </w:pPr>
            <w:r w:rsidRPr="009547E9">
              <w:rPr>
                <w:rFonts w:ascii="Arial" w:hAnsi="Arial" w:cs="Arial"/>
                <w:bCs/>
                <w:sz w:val="24"/>
                <w:szCs w:val="24"/>
              </w:rPr>
              <w:t>8</w:t>
            </w:r>
            <w:r w:rsidR="00173ED4" w:rsidRPr="009547E9">
              <w:rPr>
                <w:rFonts w:ascii="Arial" w:hAnsi="Arial" w:cs="Arial"/>
                <w:bCs/>
                <w:sz w:val="24"/>
                <w:szCs w:val="24"/>
              </w:rPr>
              <w:t>00</w:t>
            </w: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4024A5" w:rsidP="009547E9">
            <w:pPr>
              <w:snapToGrid w:val="0"/>
              <w:spacing w:after="0" w:line="240" w:lineRule="auto"/>
              <w:jc w:val="center"/>
              <w:rPr>
                <w:rFonts w:ascii="Arial" w:hAnsi="Arial" w:cs="Arial"/>
                <w:bCs/>
                <w:sz w:val="24"/>
                <w:szCs w:val="24"/>
              </w:rPr>
            </w:pPr>
            <w:r w:rsidRPr="009547E9">
              <w:rPr>
                <w:rFonts w:ascii="Arial" w:hAnsi="Arial" w:cs="Arial"/>
                <w:bCs/>
                <w:sz w:val="24"/>
                <w:szCs w:val="24"/>
              </w:rPr>
              <w:t>5</w:t>
            </w:r>
            <w:r w:rsidR="00173ED4" w:rsidRPr="009547E9">
              <w:rPr>
                <w:rFonts w:ascii="Arial" w:hAnsi="Arial" w:cs="Arial"/>
                <w:bCs/>
                <w:sz w:val="24"/>
                <w:szCs w:val="24"/>
              </w:rPr>
              <w:t>00</w:t>
            </w: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4024A5" w:rsidP="009547E9">
            <w:pPr>
              <w:snapToGrid w:val="0"/>
              <w:spacing w:after="0" w:line="240" w:lineRule="auto"/>
              <w:jc w:val="center"/>
              <w:rPr>
                <w:rFonts w:ascii="Arial" w:hAnsi="Arial" w:cs="Arial"/>
                <w:bCs/>
                <w:sz w:val="24"/>
                <w:szCs w:val="24"/>
              </w:rPr>
            </w:pPr>
            <w:r w:rsidRPr="009547E9">
              <w:rPr>
                <w:rFonts w:ascii="Arial" w:hAnsi="Arial" w:cs="Arial"/>
                <w:bCs/>
                <w:sz w:val="24"/>
                <w:szCs w:val="24"/>
              </w:rPr>
              <w:t>500</w:t>
            </w: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4024A5" w:rsidP="009547E9">
            <w:pPr>
              <w:snapToGrid w:val="0"/>
              <w:spacing w:after="0" w:line="240" w:lineRule="auto"/>
              <w:jc w:val="center"/>
              <w:rPr>
                <w:rFonts w:ascii="Arial" w:hAnsi="Arial" w:cs="Arial"/>
                <w:sz w:val="24"/>
                <w:szCs w:val="24"/>
              </w:rPr>
            </w:pPr>
            <w:r w:rsidRPr="009547E9">
              <w:rPr>
                <w:rFonts w:ascii="Arial" w:hAnsi="Arial" w:cs="Arial"/>
                <w:bCs/>
                <w:sz w:val="24"/>
                <w:szCs w:val="24"/>
              </w:rPr>
              <w:t>1800</w:t>
            </w:r>
          </w:p>
        </w:tc>
      </w:tr>
      <w:tr w:rsidR="0031691B" w:rsidRPr="009547E9" w:rsidTr="005E7CF7">
        <w:tc>
          <w:tcPr>
            <w:tcW w:w="34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3.1.</w:t>
            </w:r>
          </w:p>
        </w:tc>
        <w:tc>
          <w:tcPr>
            <w:tcW w:w="138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r w:rsidRPr="009547E9">
              <w:rPr>
                <w:rFonts w:ascii="Arial" w:hAnsi="Arial" w:cs="Arial"/>
                <w:sz w:val="24"/>
                <w:szCs w:val="24"/>
              </w:rPr>
              <w:t>Оформление прав на зе</w:t>
            </w:r>
            <w:r w:rsidR="0031691B">
              <w:rPr>
                <w:rFonts w:ascii="Arial" w:hAnsi="Arial" w:cs="Arial"/>
                <w:sz w:val="24"/>
                <w:szCs w:val="24"/>
              </w:rPr>
              <w:t xml:space="preserve">мельные участки, на территории </w:t>
            </w:r>
            <w:r w:rsidRPr="009547E9">
              <w:rPr>
                <w:rFonts w:ascii="Arial" w:hAnsi="Arial" w:cs="Arial"/>
                <w:sz w:val="24"/>
                <w:szCs w:val="24"/>
              </w:rPr>
              <w:t xml:space="preserve">муниципального </w:t>
            </w:r>
            <w:r w:rsidR="00FC57A4" w:rsidRPr="009547E9">
              <w:rPr>
                <w:rFonts w:ascii="Arial" w:hAnsi="Arial" w:cs="Arial"/>
                <w:sz w:val="24"/>
                <w:szCs w:val="24"/>
              </w:rPr>
              <w:t>образования</w:t>
            </w:r>
            <w:r w:rsidR="00262365" w:rsidRPr="009547E9">
              <w:rPr>
                <w:rFonts w:ascii="Arial" w:hAnsi="Arial" w:cs="Arial"/>
                <w:sz w:val="24"/>
                <w:szCs w:val="24"/>
              </w:rPr>
              <w:t xml:space="preserve"> (постановка на кадастровый учет)</w:t>
            </w: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r>
      <w:tr w:rsidR="0031691B" w:rsidRPr="009547E9" w:rsidTr="005E7CF7">
        <w:tc>
          <w:tcPr>
            <w:tcW w:w="34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38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УЗОСиСХ АМС Алагирского района</w:t>
            </w: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262365" w:rsidP="009547E9">
            <w:pPr>
              <w:snapToGrid w:val="0"/>
              <w:spacing w:after="0" w:line="240" w:lineRule="auto"/>
              <w:jc w:val="center"/>
              <w:rPr>
                <w:rFonts w:ascii="Arial" w:hAnsi="Arial" w:cs="Arial"/>
                <w:sz w:val="24"/>
                <w:szCs w:val="24"/>
              </w:rPr>
            </w:pPr>
            <w:r w:rsidRPr="009547E9">
              <w:rPr>
                <w:rFonts w:ascii="Arial" w:hAnsi="Arial" w:cs="Arial"/>
                <w:sz w:val="24"/>
                <w:szCs w:val="24"/>
              </w:rPr>
              <w:t>300</w:t>
            </w: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262365" w:rsidP="009547E9">
            <w:pPr>
              <w:snapToGrid w:val="0"/>
              <w:spacing w:after="0" w:line="240" w:lineRule="auto"/>
              <w:jc w:val="center"/>
              <w:rPr>
                <w:rFonts w:ascii="Arial" w:hAnsi="Arial" w:cs="Arial"/>
                <w:sz w:val="24"/>
                <w:szCs w:val="24"/>
              </w:rPr>
            </w:pPr>
            <w:r w:rsidRPr="009547E9">
              <w:rPr>
                <w:rFonts w:ascii="Arial" w:hAnsi="Arial" w:cs="Arial"/>
                <w:sz w:val="24"/>
                <w:szCs w:val="24"/>
              </w:rPr>
              <w:t>200</w:t>
            </w: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262365" w:rsidP="009547E9">
            <w:pPr>
              <w:snapToGrid w:val="0"/>
              <w:spacing w:after="0" w:line="240" w:lineRule="auto"/>
              <w:jc w:val="center"/>
              <w:rPr>
                <w:rFonts w:ascii="Arial" w:hAnsi="Arial" w:cs="Arial"/>
                <w:sz w:val="24"/>
                <w:szCs w:val="24"/>
              </w:rPr>
            </w:pPr>
            <w:r w:rsidRPr="009547E9">
              <w:rPr>
                <w:rFonts w:ascii="Arial" w:hAnsi="Arial" w:cs="Arial"/>
                <w:sz w:val="24"/>
                <w:szCs w:val="24"/>
              </w:rPr>
              <w:t>200</w:t>
            </w: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262365" w:rsidP="009547E9">
            <w:pPr>
              <w:snapToGrid w:val="0"/>
              <w:spacing w:after="0" w:line="240" w:lineRule="auto"/>
              <w:jc w:val="center"/>
              <w:rPr>
                <w:rFonts w:ascii="Arial" w:hAnsi="Arial" w:cs="Arial"/>
                <w:sz w:val="24"/>
                <w:szCs w:val="24"/>
              </w:rPr>
            </w:pPr>
            <w:r w:rsidRPr="009547E9">
              <w:rPr>
                <w:rFonts w:ascii="Arial" w:hAnsi="Arial" w:cs="Arial"/>
                <w:sz w:val="24"/>
                <w:szCs w:val="24"/>
              </w:rPr>
              <w:t>700</w:t>
            </w:r>
          </w:p>
        </w:tc>
      </w:tr>
      <w:tr w:rsidR="0031691B" w:rsidRPr="009547E9" w:rsidTr="005E7CF7">
        <w:tc>
          <w:tcPr>
            <w:tcW w:w="34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3.2</w:t>
            </w:r>
          </w:p>
        </w:tc>
        <w:tc>
          <w:tcPr>
            <w:tcW w:w="138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r w:rsidRPr="009547E9">
              <w:rPr>
                <w:rFonts w:ascii="Arial" w:hAnsi="Arial" w:cs="Arial"/>
                <w:sz w:val="24"/>
                <w:szCs w:val="24"/>
              </w:rPr>
              <w:t>Обеспечение земельными участками бесплатно в собственность граждан, имеющих трех и более детей, на территории муниципального района</w:t>
            </w: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r>
      <w:tr w:rsidR="0031691B" w:rsidRPr="009547E9" w:rsidTr="005E7CF7">
        <w:tc>
          <w:tcPr>
            <w:tcW w:w="34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38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УЗОСиСХ АМС Алагирского района</w:t>
            </w: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4024A5" w:rsidP="009547E9">
            <w:pPr>
              <w:snapToGrid w:val="0"/>
              <w:spacing w:after="0" w:line="240" w:lineRule="auto"/>
              <w:jc w:val="center"/>
              <w:rPr>
                <w:rFonts w:ascii="Arial" w:hAnsi="Arial" w:cs="Arial"/>
                <w:sz w:val="24"/>
                <w:szCs w:val="24"/>
              </w:rPr>
            </w:pPr>
            <w:r w:rsidRPr="009547E9">
              <w:rPr>
                <w:rFonts w:ascii="Arial" w:hAnsi="Arial" w:cs="Arial"/>
                <w:sz w:val="24"/>
                <w:szCs w:val="24"/>
              </w:rPr>
              <w:t>-</w:t>
            </w: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4024A5" w:rsidP="009547E9">
            <w:pPr>
              <w:snapToGrid w:val="0"/>
              <w:spacing w:after="0" w:line="240" w:lineRule="auto"/>
              <w:jc w:val="center"/>
              <w:rPr>
                <w:rFonts w:ascii="Arial" w:hAnsi="Arial" w:cs="Arial"/>
                <w:sz w:val="24"/>
                <w:szCs w:val="24"/>
              </w:rPr>
            </w:pPr>
            <w:r w:rsidRPr="009547E9">
              <w:rPr>
                <w:rFonts w:ascii="Arial" w:hAnsi="Arial" w:cs="Arial"/>
                <w:sz w:val="24"/>
                <w:szCs w:val="24"/>
              </w:rPr>
              <w:t>50</w:t>
            </w: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4024A5" w:rsidP="009547E9">
            <w:pPr>
              <w:snapToGrid w:val="0"/>
              <w:spacing w:after="0" w:line="240" w:lineRule="auto"/>
              <w:jc w:val="center"/>
              <w:rPr>
                <w:rFonts w:ascii="Arial" w:hAnsi="Arial" w:cs="Arial"/>
                <w:sz w:val="24"/>
                <w:szCs w:val="24"/>
              </w:rPr>
            </w:pPr>
            <w:r w:rsidRPr="009547E9">
              <w:rPr>
                <w:rFonts w:ascii="Arial" w:hAnsi="Arial" w:cs="Arial"/>
                <w:sz w:val="24"/>
                <w:szCs w:val="24"/>
              </w:rPr>
              <w:t>50</w:t>
            </w: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4024A5" w:rsidP="009547E9">
            <w:pPr>
              <w:snapToGrid w:val="0"/>
              <w:spacing w:after="0" w:line="240" w:lineRule="auto"/>
              <w:jc w:val="center"/>
              <w:rPr>
                <w:rFonts w:ascii="Arial" w:hAnsi="Arial" w:cs="Arial"/>
                <w:sz w:val="24"/>
                <w:szCs w:val="24"/>
              </w:rPr>
            </w:pPr>
            <w:r w:rsidRPr="009547E9">
              <w:rPr>
                <w:rFonts w:ascii="Arial" w:hAnsi="Arial" w:cs="Arial"/>
                <w:sz w:val="24"/>
                <w:szCs w:val="24"/>
              </w:rPr>
              <w:t>100</w:t>
            </w:r>
          </w:p>
        </w:tc>
      </w:tr>
      <w:tr w:rsidR="0031691B" w:rsidRPr="009547E9" w:rsidTr="005E7CF7">
        <w:tc>
          <w:tcPr>
            <w:tcW w:w="34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eastAsia="Times New Roman" w:hAnsi="Arial" w:cs="Arial"/>
                <w:sz w:val="24"/>
                <w:szCs w:val="24"/>
              </w:rPr>
            </w:pPr>
            <w:r w:rsidRPr="009547E9">
              <w:rPr>
                <w:rFonts w:ascii="Arial" w:hAnsi="Arial" w:cs="Arial"/>
                <w:sz w:val="24"/>
                <w:szCs w:val="24"/>
              </w:rPr>
              <w:t>3.3.</w:t>
            </w:r>
          </w:p>
        </w:tc>
        <w:tc>
          <w:tcPr>
            <w:tcW w:w="138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r w:rsidRPr="009547E9">
              <w:rPr>
                <w:rFonts w:ascii="Arial" w:eastAsia="Times New Roman" w:hAnsi="Arial" w:cs="Arial"/>
                <w:sz w:val="24"/>
                <w:szCs w:val="24"/>
              </w:rPr>
              <w:t>Обеспечение предоставления земельных участков, в отношении которых принято</w:t>
            </w:r>
            <w:r w:rsidR="004D1AD3" w:rsidRPr="009547E9">
              <w:rPr>
                <w:rFonts w:ascii="Arial" w:eastAsia="Times New Roman" w:hAnsi="Arial" w:cs="Arial"/>
                <w:sz w:val="24"/>
                <w:szCs w:val="24"/>
              </w:rPr>
              <w:t xml:space="preserve"> </w:t>
            </w:r>
            <w:r w:rsidRPr="009547E9">
              <w:rPr>
                <w:rFonts w:ascii="Arial" w:eastAsia="Times New Roman" w:hAnsi="Arial" w:cs="Arial"/>
                <w:sz w:val="24"/>
                <w:szCs w:val="24"/>
              </w:rPr>
              <w:t>решение о предоставлении их на торгах</w:t>
            </w: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r>
      <w:tr w:rsidR="0031691B" w:rsidRPr="009547E9" w:rsidTr="005E7CF7">
        <w:tc>
          <w:tcPr>
            <w:tcW w:w="34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38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УЗОСиСХ АМС Алагирского района</w:t>
            </w: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FC57A4" w:rsidP="009547E9">
            <w:pPr>
              <w:snapToGrid w:val="0"/>
              <w:spacing w:after="0" w:line="240" w:lineRule="auto"/>
              <w:jc w:val="center"/>
              <w:rPr>
                <w:rFonts w:ascii="Arial" w:hAnsi="Arial" w:cs="Arial"/>
                <w:sz w:val="24"/>
                <w:szCs w:val="24"/>
              </w:rPr>
            </w:pPr>
            <w:r w:rsidRPr="009547E9">
              <w:rPr>
                <w:rFonts w:ascii="Arial" w:hAnsi="Arial" w:cs="Arial"/>
                <w:sz w:val="24"/>
                <w:szCs w:val="24"/>
              </w:rPr>
              <w:t>200</w:t>
            </w: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FC57A4" w:rsidP="009547E9">
            <w:pPr>
              <w:snapToGrid w:val="0"/>
              <w:spacing w:after="0" w:line="240" w:lineRule="auto"/>
              <w:jc w:val="center"/>
              <w:rPr>
                <w:rFonts w:ascii="Arial" w:hAnsi="Arial" w:cs="Arial"/>
                <w:sz w:val="24"/>
                <w:szCs w:val="24"/>
              </w:rPr>
            </w:pPr>
            <w:r w:rsidRPr="009547E9">
              <w:rPr>
                <w:rFonts w:ascii="Arial" w:hAnsi="Arial" w:cs="Arial"/>
                <w:sz w:val="24"/>
                <w:szCs w:val="24"/>
              </w:rPr>
              <w:t>200</w:t>
            </w: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C12BBA" w:rsidP="009547E9">
            <w:pPr>
              <w:snapToGrid w:val="0"/>
              <w:spacing w:after="0" w:line="240" w:lineRule="auto"/>
              <w:jc w:val="center"/>
              <w:rPr>
                <w:rFonts w:ascii="Arial" w:hAnsi="Arial" w:cs="Arial"/>
                <w:sz w:val="24"/>
                <w:szCs w:val="24"/>
              </w:rPr>
            </w:pPr>
            <w:r w:rsidRPr="009547E9">
              <w:rPr>
                <w:rFonts w:ascii="Arial" w:hAnsi="Arial" w:cs="Arial"/>
                <w:sz w:val="24"/>
                <w:szCs w:val="24"/>
              </w:rPr>
              <w:t>20</w:t>
            </w:r>
            <w:r w:rsidR="00FC57A4" w:rsidRPr="009547E9">
              <w:rPr>
                <w:rFonts w:ascii="Arial" w:hAnsi="Arial" w:cs="Arial"/>
                <w:sz w:val="24"/>
                <w:szCs w:val="24"/>
              </w:rPr>
              <w:t>0</w:t>
            </w: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713EFA" w:rsidP="009547E9">
            <w:pPr>
              <w:snapToGrid w:val="0"/>
              <w:spacing w:after="0" w:line="240" w:lineRule="auto"/>
              <w:jc w:val="center"/>
              <w:rPr>
                <w:rFonts w:ascii="Arial" w:hAnsi="Arial" w:cs="Arial"/>
                <w:sz w:val="24"/>
                <w:szCs w:val="24"/>
              </w:rPr>
            </w:pPr>
            <w:r w:rsidRPr="009547E9">
              <w:rPr>
                <w:rFonts w:ascii="Arial" w:hAnsi="Arial" w:cs="Arial"/>
                <w:sz w:val="24"/>
                <w:szCs w:val="24"/>
              </w:rPr>
              <w:t>6</w:t>
            </w:r>
            <w:r w:rsidR="00262365" w:rsidRPr="009547E9">
              <w:rPr>
                <w:rFonts w:ascii="Arial" w:hAnsi="Arial" w:cs="Arial"/>
                <w:sz w:val="24"/>
                <w:szCs w:val="24"/>
              </w:rPr>
              <w:t>00</w:t>
            </w:r>
          </w:p>
        </w:tc>
      </w:tr>
      <w:tr w:rsidR="0031691B" w:rsidRPr="009547E9" w:rsidTr="005E7CF7">
        <w:tc>
          <w:tcPr>
            <w:tcW w:w="34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3.4.</w:t>
            </w:r>
          </w:p>
        </w:tc>
        <w:tc>
          <w:tcPr>
            <w:tcW w:w="138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r w:rsidRPr="009547E9">
              <w:rPr>
                <w:rFonts w:ascii="Arial" w:hAnsi="Arial" w:cs="Arial"/>
                <w:sz w:val="24"/>
                <w:szCs w:val="24"/>
              </w:rPr>
              <w:t>Обеспечение проведения комплексных кадастровых работ на территории муниципального района</w:t>
            </w: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r>
      <w:tr w:rsidR="0031691B" w:rsidRPr="009547E9" w:rsidTr="005E7CF7">
        <w:tc>
          <w:tcPr>
            <w:tcW w:w="34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387" w:type="pct"/>
            <w:vMerge/>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532" w:type="pct"/>
            <w:tcBorders>
              <w:top w:val="single" w:sz="1" w:space="0" w:color="000000"/>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УЗОСиСХ АМС Алагирского района</w:t>
            </w:r>
          </w:p>
        </w:tc>
        <w:tc>
          <w:tcPr>
            <w:tcW w:w="416" w:type="pct"/>
            <w:tcBorders>
              <w:top w:val="single" w:sz="1" w:space="0" w:color="000000"/>
              <w:left w:val="single" w:sz="1" w:space="0" w:color="000000"/>
              <w:bottom w:val="single" w:sz="1" w:space="0" w:color="000000"/>
            </w:tcBorders>
            <w:shd w:val="clear" w:color="auto" w:fill="auto"/>
          </w:tcPr>
          <w:p w:rsidR="00173ED4" w:rsidRPr="009547E9" w:rsidRDefault="00C12BBA" w:rsidP="009547E9">
            <w:pPr>
              <w:snapToGrid w:val="0"/>
              <w:spacing w:after="0" w:line="240" w:lineRule="auto"/>
              <w:jc w:val="center"/>
              <w:rPr>
                <w:rFonts w:ascii="Arial" w:hAnsi="Arial" w:cs="Arial"/>
                <w:sz w:val="24"/>
                <w:szCs w:val="24"/>
              </w:rPr>
            </w:pPr>
            <w:r w:rsidRPr="009547E9">
              <w:rPr>
                <w:rFonts w:ascii="Arial" w:hAnsi="Arial" w:cs="Arial"/>
                <w:sz w:val="24"/>
                <w:szCs w:val="24"/>
              </w:rPr>
              <w:t>3</w:t>
            </w:r>
            <w:r w:rsidR="004D1AD3" w:rsidRPr="009547E9">
              <w:rPr>
                <w:rFonts w:ascii="Arial" w:hAnsi="Arial" w:cs="Arial"/>
                <w:sz w:val="24"/>
                <w:szCs w:val="24"/>
              </w:rPr>
              <w:t>00</w:t>
            </w:r>
          </w:p>
        </w:tc>
        <w:tc>
          <w:tcPr>
            <w:tcW w:w="418" w:type="pct"/>
            <w:tcBorders>
              <w:top w:val="single" w:sz="1" w:space="0" w:color="000000"/>
              <w:left w:val="single" w:sz="1" w:space="0" w:color="000000"/>
              <w:bottom w:val="single" w:sz="1" w:space="0" w:color="000000"/>
            </w:tcBorders>
            <w:shd w:val="clear" w:color="auto" w:fill="auto"/>
          </w:tcPr>
          <w:p w:rsidR="00173ED4" w:rsidRPr="009547E9" w:rsidRDefault="00C12BBA" w:rsidP="009547E9">
            <w:pPr>
              <w:snapToGrid w:val="0"/>
              <w:spacing w:after="0" w:line="240" w:lineRule="auto"/>
              <w:jc w:val="center"/>
              <w:rPr>
                <w:rFonts w:ascii="Arial" w:hAnsi="Arial" w:cs="Arial"/>
                <w:sz w:val="24"/>
                <w:szCs w:val="24"/>
              </w:rPr>
            </w:pPr>
            <w:r w:rsidRPr="009547E9">
              <w:rPr>
                <w:rFonts w:ascii="Arial" w:hAnsi="Arial" w:cs="Arial"/>
                <w:sz w:val="24"/>
                <w:szCs w:val="24"/>
              </w:rPr>
              <w:t>7</w:t>
            </w:r>
            <w:r w:rsidR="004D1AD3" w:rsidRPr="009547E9">
              <w:rPr>
                <w:rFonts w:ascii="Arial" w:hAnsi="Arial" w:cs="Arial"/>
                <w:sz w:val="24"/>
                <w:szCs w:val="24"/>
              </w:rPr>
              <w:t>00</w:t>
            </w:r>
          </w:p>
        </w:tc>
        <w:tc>
          <w:tcPr>
            <w:tcW w:w="417" w:type="pct"/>
            <w:tcBorders>
              <w:top w:val="single" w:sz="1" w:space="0" w:color="000000"/>
              <w:left w:val="single" w:sz="1" w:space="0" w:color="000000"/>
              <w:bottom w:val="single" w:sz="1" w:space="0" w:color="000000"/>
            </w:tcBorders>
            <w:shd w:val="clear" w:color="auto" w:fill="auto"/>
          </w:tcPr>
          <w:p w:rsidR="00173ED4" w:rsidRPr="009547E9" w:rsidRDefault="004D1AD3" w:rsidP="009547E9">
            <w:pPr>
              <w:snapToGrid w:val="0"/>
              <w:spacing w:after="0" w:line="240" w:lineRule="auto"/>
              <w:jc w:val="center"/>
              <w:rPr>
                <w:rFonts w:ascii="Arial" w:hAnsi="Arial" w:cs="Arial"/>
                <w:sz w:val="24"/>
                <w:szCs w:val="24"/>
              </w:rPr>
            </w:pPr>
            <w:r w:rsidRPr="009547E9">
              <w:rPr>
                <w:rFonts w:ascii="Arial" w:hAnsi="Arial" w:cs="Arial"/>
                <w:sz w:val="24"/>
                <w:szCs w:val="24"/>
              </w:rPr>
              <w:t>300</w:t>
            </w:r>
          </w:p>
        </w:tc>
        <w:tc>
          <w:tcPr>
            <w:tcW w:w="483" w:type="pct"/>
            <w:tcBorders>
              <w:top w:val="single" w:sz="1" w:space="0" w:color="000000"/>
              <w:left w:val="single" w:sz="1" w:space="0" w:color="000000"/>
              <w:bottom w:val="single" w:sz="1" w:space="0" w:color="000000"/>
              <w:right w:val="single" w:sz="1" w:space="0" w:color="000000"/>
            </w:tcBorders>
            <w:shd w:val="clear" w:color="auto" w:fill="auto"/>
          </w:tcPr>
          <w:p w:rsidR="00173ED4" w:rsidRPr="009547E9" w:rsidRDefault="00262365" w:rsidP="009547E9">
            <w:pPr>
              <w:snapToGrid w:val="0"/>
              <w:spacing w:after="0" w:line="240" w:lineRule="auto"/>
              <w:jc w:val="center"/>
              <w:rPr>
                <w:rFonts w:ascii="Arial" w:hAnsi="Arial" w:cs="Arial"/>
                <w:sz w:val="24"/>
                <w:szCs w:val="24"/>
              </w:rPr>
            </w:pPr>
            <w:r w:rsidRPr="009547E9">
              <w:rPr>
                <w:rFonts w:ascii="Arial" w:hAnsi="Arial" w:cs="Arial"/>
                <w:sz w:val="24"/>
                <w:szCs w:val="24"/>
              </w:rPr>
              <w:t>1300</w:t>
            </w:r>
          </w:p>
        </w:tc>
      </w:tr>
      <w:tr w:rsidR="0031691B" w:rsidRPr="009547E9" w:rsidTr="005E7CF7">
        <w:tc>
          <w:tcPr>
            <w:tcW w:w="34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r w:rsidRPr="009547E9">
              <w:rPr>
                <w:rFonts w:ascii="Arial" w:hAnsi="Arial" w:cs="Arial"/>
                <w:sz w:val="24"/>
                <w:szCs w:val="24"/>
              </w:rPr>
              <w:t>3.5.</w:t>
            </w:r>
          </w:p>
        </w:tc>
        <w:tc>
          <w:tcPr>
            <w:tcW w:w="1387" w:type="pct"/>
            <w:vMerge w:val="restart"/>
            <w:tcBorders>
              <w:top w:val="single" w:sz="1" w:space="0" w:color="000000"/>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r w:rsidRPr="009547E9">
              <w:rPr>
                <w:rFonts w:ascii="Arial" w:hAnsi="Arial" w:cs="Arial"/>
                <w:sz w:val="24"/>
                <w:szCs w:val="24"/>
              </w:rPr>
              <w:t>Организация работ по внесению в Единый государственный реестр недвижимости сведений о границах сельских поселений, населенных пунктов и района, а также границах территориальных зон, границ зон с особыми условиями использования.</w:t>
            </w:r>
          </w:p>
        </w:tc>
        <w:tc>
          <w:tcPr>
            <w:tcW w:w="1532" w:type="pct"/>
            <w:tcBorders>
              <w:left w:val="single" w:sz="1" w:space="0" w:color="000000"/>
              <w:bottom w:val="single" w:sz="1"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p>
        </w:tc>
        <w:tc>
          <w:tcPr>
            <w:tcW w:w="416" w:type="pct"/>
            <w:tcBorders>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18" w:type="pct"/>
            <w:tcBorders>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17" w:type="pct"/>
            <w:tcBorders>
              <w:left w:val="single" w:sz="1" w:space="0" w:color="000000"/>
              <w:bottom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483" w:type="pct"/>
            <w:tcBorders>
              <w:left w:val="single" w:sz="1" w:space="0" w:color="000000"/>
              <w:bottom w:val="single" w:sz="1" w:space="0" w:color="000000"/>
              <w:right w:val="single" w:sz="1"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r>
      <w:tr w:rsidR="0031691B" w:rsidRPr="009547E9" w:rsidTr="005E7CF7">
        <w:tc>
          <w:tcPr>
            <w:tcW w:w="347" w:type="pct"/>
            <w:vMerge/>
            <w:tcBorders>
              <w:left w:val="single" w:sz="1" w:space="0" w:color="000000"/>
              <w:bottom w:val="single" w:sz="4"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387" w:type="pct"/>
            <w:vMerge/>
            <w:tcBorders>
              <w:left w:val="single" w:sz="1" w:space="0" w:color="000000"/>
              <w:bottom w:val="single" w:sz="4" w:space="0" w:color="000000"/>
            </w:tcBorders>
            <w:shd w:val="clear" w:color="auto" w:fill="auto"/>
          </w:tcPr>
          <w:p w:rsidR="00173ED4" w:rsidRPr="009547E9" w:rsidRDefault="00173ED4" w:rsidP="009547E9">
            <w:pPr>
              <w:snapToGrid w:val="0"/>
              <w:spacing w:after="0" w:line="240" w:lineRule="auto"/>
              <w:jc w:val="center"/>
              <w:rPr>
                <w:rFonts w:ascii="Arial" w:hAnsi="Arial" w:cs="Arial"/>
                <w:sz w:val="24"/>
                <w:szCs w:val="24"/>
              </w:rPr>
            </w:pPr>
          </w:p>
        </w:tc>
        <w:tc>
          <w:tcPr>
            <w:tcW w:w="1532" w:type="pct"/>
            <w:tcBorders>
              <w:left w:val="single" w:sz="1" w:space="0" w:color="000000"/>
              <w:bottom w:val="single" w:sz="4" w:space="0" w:color="000000"/>
            </w:tcBorders>
            <w:shd w:val="clear" w:color="auto" w:fill="auto"/>
          </w:tcPr>
          <w:p w:rsidR="00173ED4" w:rsidRPr="009547E9" w:rsidRDefault="00173ED4" w:rsidP="009547E9">
            <w:pPr>
              <w:spacing w:after="0" w:line="240" w:lineRule="auto"/>
              <w:jc w:val="center"/>
              <w:rPr>
                <w:rFonts w:ascii="Arial" w:hAnsi="Arial" w:cs="Arial"/>
                <w:sz w:val="24"/>
                <w:szCs w:val="24"/>
              </w:rPr>
            </w:pPr>
            <w:r w:rsidRPr="009547E9">
              <w:rPr>
                <w:rFonts w:ascii="Arial" w:hAnsi="Arial" w:cs="Arial"/>
                <w:sz w:val="24"/>
                <w:szCs w:val="24"/>
              </w:rPr>
              <w:t>УЗОСиСХ АМС Алагирского района</w:t>
            </w:r>
          </w:p>
        </w:tc>
        <w:tc>
          <w:tcPr>
            <w:tcW w:w="416" w:type="pct"/>
            <w:tcBorders>
              <w:left w:val="single" w:sz="1" w:space="0" w:color="000000"/>
              <w:bottom w:val="single" w:sz="4" w:space="0" w:color="000000"/>
            </w:tcBorders>
            <w:shd w:val="clear" w:color="auto" w:fill="auto"/>
          </w:tcPr>
          <w:p w:rsidR="00173ED4" w:rsidRPr="009547E9" w:rsidRDefault="00EB5309" w:rsidP="009547E9">
            <w:pPr>
              <w:snapToGrid w:val="0"/>
              <w:spacing w:after="0" w:line="240" w:lineRule="auto"/>
              <w:jc w:val="center"/>
              <w:rPr>
                <w:rFonts w:ascii="Arial" w:hAnsi="Arial" w:cs="Arial"/>
                <w:sz w:val="24"/>
                <w:szCs w:val="24"/>
              </w:rPr>
            </w:pPr>
            <w:r w:rsidRPr="009547E9">
              <w:rPr>
                <w:rFonts w:ascii="Arial" w:hAnsi="Arial" w:cs="Arial"/>
                <w:sz w:val="24"/>
                <w:szCs w:val="24"/>
              </w:rPr>
              <w:t>2</w:t>
            </w:r>
            <w:r w:rsidR="00C12BBA" w:rsidRPr="009547E9">
              <w:rPr>
                <w:rFonts w:ascii="Arial" w:hAnsi="Arial" w:cs="Arial"/>
                <w:sz w:val="24"/>
                <w:szCs w:val="24"/>
              </w:rPr>
              <w:t>3</w:t>
            </w:r>
            <w:r w:rsidR="004D1AD3" w:rsidRPr="009547E9">
              <w:rPr>
                <w:rFonts w:ascii="Arial" w:hAnsi="Arial" w:cs="Arial"/>
                <w:sz w:val="24"/>
                <w:szCs w:val="24"/>
              </w:rPr>
              <w:t>00</w:t>
            </w:r>
          </w:p>
        </w:tc>
        <w:tc>
          <w:tcPr>
            <w:tcW w:w="418" w:type="pct"/>
            <w:tcBorders>
              <w:left w:val="single" w:sz="1" w:space="0" w:color="000000"/>
              <w:bottom w:val="single" w:sz="4" w:space="0" w:color="000000"/>
            </w:tcBorders>
            <w:shd w:val="clear" w:color="auto" w:fill="auto"/>
          </w:tcPr>
          <w:p w:rsidR="00173ED4" w:rsidRPr="009547E9" w:rsidRDefault="00EB5309" w:rsidP="009547E9">
            <w:pPr>
              <w:snapToGrid w:val="0"/>
              <w:spacing w:after="0" w:line="240" w:lineRule="auto"/>
              <w:jc w:val="center"/>
              <w:rPr>
                <w:rFonts w:ascii="Arial" w:hAnsi="Arial" w:cs="Arial"/>
                <w:sz w:val="24"/>
                <w:szCs w:val="24"/>
              </w:rPr>
            </w:pPr>
            <w:r w:rsidRPr="009547E9">
              <w:rPr>
                <w:rFonts w:ascii="Arial" w:hAnsi="Arial" w:cs="Arial"/>
                <w:sz w:val="24"/>
                <w:szCs w:val="24"/>
              </w:rPr>
              <w:t>2</w:t>
            </w:r>
            <w:r w:rsidR="00C12BBA" w:rsidRPr="009547E9">
              <w:rPr>
                <w:rFonts w:ascii="Arial" w:hAnsi="Arial" w:cs="Arial"/>
                <w:sz w:val="24"/>
                <w:szCs w:val="24"/>
              </w:rPr>
              <w:t>8</w:t>
            </w:r>
            <w:r w:rsidR="004D1AD3" w:rsidRPr="009547E9">
              <w:rPr>
                <w:rFonts w:ascii="Arial" w:hAnsi="Arial" w:cs="Arial"/>
                <w:sz w:val="24"/>
                <w:szCs w:val="24"/>
              </w:rPr>
              <w:t>00</w:t>
            </w:r>
          </w:p>
        </w:tc>
        <w:tc>
          <w:tcPr>
            <w:tcW w:w="417" w:type="pct"/>
            <w:tcBorders>
              <w:left w:val="single" w:sz="1" w:space="0" w:color="000000"/>
              <w:bottom w:val="single" w:sz="4" w:space="0" w:color="000000"/>
            </w:tcBorders>
            <w:shd w:val="clear" w:color="auto" w:fill="auto"/>
          </w:tcPr>
          <w:p w:rsidR="00173ED4" w:rsidRPr="009547E9" w:rsidRDefault="00EB5309" w:rsidP="009547E9">
            <w:pPr>
              <w:snapToGrid w:val="0"/>
              <w:spacing w:after="0" w:line="240" w:lineRule="auto"/>
              <w:jc w:val="center"/>
              <w:rPr>
                <w:rFonts w:ascii="Arial" w:hAnsi="Arial" w:cs="Arial"/>
                <w:sz w:val="24"/>
                <w:szCs w:val="24"/>
              </w:rPr>
            </w:pPr>
            <w:r w:rsidRPr="009547E9">
              <w:rPr>
                <w:rFonts w:ascii="Arial" w:hAnsi="Arial" w:cs="Arial"/>
                <w:sz w:val="24"/>
                <w:szCs w:val="24"/>
              </w:rPr>
              <w:t>2</w:t>
            </w:r>
            <w:r w:rsidR="004D1AD3" w:rsidRPr="009547E9">
              <w:rPr>
                <w:rFonts w:ascii="Arial" w:hAnsi="Arial" w:cs="Arial"/>
                <w:sz w:val="24"/>
                <w:szCs w:val="24"/>
              </w:rPr>
              <w:t>200</w:t>
            </w:r>
          </w:p>
        </w:tc>
        <w:tc>
          <w:tcPr>
            <w:tcW w:w="483" w:type="pct"/>
            <w:tcBorders>
              <w:left w:val="single" w:sz="1" w:space="0" w:color="000000"/>
              <w:bottom w:val="single" w:sz="4" w:space="0" w:color="000000"/>
              <w:right w:val="single" w:sz="1" w:space="0" w:color="000000"/>
            </w:tcBorders>
            <w:shd w:val="clear" w:color="auto" w:fill="auto"/>
          </w:tcPr>
          <w:p w:rsidR="00173ED4" w:rsidRPr="009547E9" w:rsidRDefault="00EB5309" w:rsidP="009547E9">
            <w:pPr>
              <w:snapToGrid w:val="0"/>
              <w:spacing w:after="0" w:line="240" w:lineRule="auto"/>
              <w:jc w:val="center"/>
              <w:rPr>
                <w:rFonts w:ascii="Arial" w:hAnsi="Arial" w:cs="Arial"/>
                <w:sz w:val="24"/>
                <w:szCs w:val="24"/>
              </w:rPr>
            </w:pPr>
            <w:r w:rsidRPr="009547E9">
              <w:rPr>
                <w:rFonts w:ascii="Arial" w:hAnsi="Arial" w:cs="Arial"/>
                <w:sz w:val="24"/>
                <w:szCs w:val="24"/>
              </w:rPr>
              <w:t>7</w:t>
            </w:r>
            <w:r w:rsidR="00713EFA" w:rsidRPr="009547E9">
              <w:rPr>
                <w:rFonts w:ascii="Arial" w:hAnsi="Arial" w:cs="Arial"/>
                <w:sz w:val="24"/>
                <w:szCs w:val="24"/>
              </w:rPr>
              <w:t>3</w:t>
            </w:r>
            <w:r w:rsidR="004D1AD3" w:rsidRPr="009547E9">
              <w:rPr>
                <w:rFonts w:ascii="Arial" w:hAnsi="Arial" w:cs="Arial"/>
                <w:sz w:val="24"/>
                <w:szCs w:val="24"/>
              </w:rPr>
              <w:t>00</w:t>
            </w:r>
          </w:p>
        </w:tc>
      </w:tr>
    </w:tbl>
    <w:p w:rsidR="001C040D" w:rsidRPr="00414AF8" w:rsidRDefault="001C040D" w:rsidP="00414AF8">
      <w:pPr>
        <w:spacing w:line="240" w:lineRule="auto"/>
        <w:rPr>
          <w:rFonts w:ascii="Arial" w:hAnsi="Arial" w:cs="Arial"/>
          <w:sz w:val="24"/>
          <w:szCs w:val="24"/>
        </w:rPr>
      </w:pPr>
    </w:p>
    <w:sectPr w:rsidR="001C040D" w:rsidRPr="00414AF8" w:rsidSect="0031691B">
      <w:pgSz w:w="11907" w:h="16840"/>
      <w:pgMar w:top="1134" w:right="567" w:bottom="1134" w:left="1134" w:header="720" w:footer="720"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53A" w:rsidRDefault="00CD453A" w:rsidP="004D1AD3">
      <w:pPr>
        <w:spacing w:after="0" w:line="240" w:lineRule="auto"/>
      </w:pPr>
      <w:r>
        <w:separator/>
      </w:r>
    </w:p>
  </w:endnote>
  <w:endnote w:type="continuationSeparator" w:id="0">
    <w:p w:rsidR="00CD453A" w:rsidRDefault="00CD453A" w:rsidP="004D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53A" w:rsidRDefault="00CD453A" w:rsidP="004D1AD3">
      <w:pPr>
        <w:spacing w:after="0" w:line="240" w:lineRule="auto"/>
      </w:pPr>
      <w:r>
        <w:separator/>
      </w:r>
    </w:p>
  </w:footnote>
  <w:footnote w:type="continuationSeparator" w:id="0">
    <w:p w:rsidR="00CD453A" w:rsidRDefault="00CD453A" w:rsidP="004D1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BA"/>
    <w:rsid w:val="00095BBA"/>
    <w:rsid w:val="000C4827"/>
    <w:rsid w:val="000C4AE8"/>
    <w:rsid w:val="00116622"/>
    <w:rsid w:val="00173ED4"/>
    <w:rsid w:val="001A09BD"/>
    <w:rsid w:val="001A6DE1"/>
    <w:rsid w:val="001C040D"/>
    <w:rsid w:val="00202CAC"/>
    <w:rsid w:val="00222E85"/>
    <w:rsid w:val="00262365"/>
    <w:rsid w:val="002D471E"/>
    <w:rsid w:val="002F6976"/>
    <w:rsid w:val="0031691B"/>
    <w:rsid w:val="003A7CB2"/>
    <w:rsid w:val="003D2A2D"/>
    <w:rsid w:val="004024A5"/>
    <w:rsid w:val="00414AF8"/>
    <w:rsid w:val="00447B1C"/>
    <w:rsid w:val="00463373"/>
    <w:rsid w:val="004D1AD3"/>
    <w:rsid w:val="0051115A"/>
    <w:rsid w:val="00512B5B"/>
    <w:rsid w:val="005178BC"/>
    <w:rsid w:val="00530AC0"/>
    <w:rsid w:val="00533A75"/>
    <w:rsid w:val="00560684"/>
    <w:rsid w:val="00566C27"/>
    <w:rsid w:val="00585B7E"/>
    <w:rsid w:val="005D79BE"/>
    <w:rsid w:val="005E5621"/>
    <w:rsid w:val="005E7CF7"/>
    <w:rsid w:val="005F76D1"/>
    <w:rsid w:val="0060315D"/>
    <w:rsid w:val="006401BA"/>
    <w:rsid w:val="006600AE"/>
    <w:rsid w:val="00667267"/>
    <w:rsid w:val="006B42DC"/>
    <w:rsid w:val="00713EFA"/>
    <w:rsid w:val="007B5F3E"/>
    <w:rsid w:val="007E5FE5"/>
    <w:rsid w:val="007F0BDD"/>
    <w:rsid w:val="007F0E5D"/>
    <w:rsid w:val="0080377E"/>
    <w:rsid w:val="00833165"/>
    <w:rsid w:val="00903830"/>
    <w:rsid w:val="00930CCC"/>
    <w:rsid w:val="009547E9"/>
    <w:rsid w:val="009D1DDC"/>
    <w:rsid w:val="00A37F54"/>
    <w:rsid w:val="00A9665F"/>
    <w:rsid w:val="00AD2D6A"/>
    <w:rsid w:val="00B33144"/>
    <w:rsid w:val="00BA52A7"/>
    <w:rsid w:val="00BC4DA9"/>
    <w:rsid w:val="00C12BBA"/>
    <w:rsid w:val="00C16A51"/>
    <w:rsid w:val="00C3476A"/>
    <w:rsid w:val="00C65EAA"/>
    <w:rsid w:val="00CA1CB1"/>
    <w:rsid w:val="00CC04BA"/>
    <w:rsid w:val="00CD453A"/>
    <w:rsid w:val="00CD67E2"/>
    <w:rsid w:val="00CE4DA0"/>
    <w:rsid w:val="00CE5F2B"/>
    <w:rsid w:val="00D84038"/>
    <w:rsid w:val="00D90C2A"/>
    <w:rsid w:val="00DB4D07"/>
    <w:rsid w:val="00DC3DB5"/>
    <w:rsid w:val="00DE0F94"/>
    <w:rsid w:val="00E15B45"/>
    <w:rsid w:val="00EB5309"/>
    <w:rsid w:val="00EE6DF4"/>
    <w:rsid w:val="00F26734"/>
    <w:rsid w:val="00F272A5"/>
    <w:rsid w:val="00F35484"/>
    <w:rsid w:val="00F441FD"/>
    <w:rsid w:val="00FC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E5EF8-B9D3-408C-A411-567CA3BA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DE1"/>
  </w:style>
  <w:style w:type="paragraph" w:styleId="2">
    <w:name w:val="heading 2"/>
    <w:basedOn w:val="a"/>
    <w:next w:val="a"/>
    <w:link w:val="20"/>
    <w:semiHidden/>
    <w:unhideWhenUsed/>
    <w:qFormat/>
    <w:rsid w:val="00095BBA"/>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5BBA"/>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3">
    <w:name w:val="header"/>
    <w:basedOn w:val="a"/>
    <w:link w:val="a4"/>
    <w:uiPriority w:val="99"/>
    <w:unhideWhenUsed/>
    <w:rsid w:val="00095BBA"/>
    <w:pPr>
      <w:widowControl w:val="0"/>
      <w:tabs>
        <w:tab w:val="center" w:pos="4677"/>
        <w:tab w:val="right" w:pos="9355"/>
      </w:tabs>
      <w:suppressAutoHyphens/>
      <w:autoSpaceDE w:val="0"/>
      <w:spacing w:after="0" w:line="240" w:lineRule="auto"/>
    </w:pPr>
    <w:rPr>
      <w:rFonts w:ascii="Arial" w:eastAsia="Arial" w:hAnsi="Arial" w:cs="Mangal"/>
      <w:sz w:val="24"/>
      <w:szCs w:val="21"/>
      <w:lang w:eastAsia="hi-IN" w:bidi="hi-IN"/>
    </w:rPr>
  </w:style>
  <w:style w:type="character" w:customStyle="1" w:styleId="a4">
    <w:name w:val="Верхний колонтитул Знак"/>
    <w:basedOn w:val="a0"/>
    <w:link w:val="a3"/>
    <w:uiPriority w:val="99"/>
    <w:rsid w:val="00095BBA"/>
    <w:rPr>
      <w:rFonts w:ascii="Arial" w:eastAsia="Arial" w:hAnsi="Arial" w:cs="Mangal"/>
      <w:sz w:val="24"/>
      <w:szCs w:val="21"/>
      <w:lang w:eastAsia="hi-IN" w:bidi="hi-IN"/>
    </w:rPr>
  </w:style>
  <w:style w:type="paragraph" w:styleId="a5">
    <w:name w:val="No Spacing"/>
    <w:qFormat/>
    <w:rsid w:val="00095BBA"/>
    <w:pPr>
      <w:spacing w:after="0" w:line="240" w:lineRule="auto"/>
    </w:pPr>
    <w:rPr>
      <w:rFonts w:ascii="Calibri" w:eastAsia="Calibri" w:hAnsi="Calibri" w:cs="Times New Roman"/>
      <w:lang w:eastAsia="en-US"/>
    </w:rPr>
  </w:style>
  <w:style w:type="character" w:customStyle="1" w:styleId="20">
    <w:name w:val="Заголовок 2 Знак"/>
    <w:basedOn w:val="a0"/>
    <w:link w:val="2"/>
    <w:semiHidden/>
    <w:rsid w:val="00095BBA"/>
    <w:rPr>
      <w:rFonts w:ascii="Times New Roman" w:eastAsia="Times New Roman" w:hAnsi="Times New Roman" w:cs="Times New Roman"/>
      <w:b/>
      <w:sz w:val="28"/>
      <w:szCs w:val="20"/>
    </w:rPr>
  </w:style>
  <w:style w:type="paragraph" w:styleId="3">
    <w:name w:val="Body Text 3"/>
    <w:basedOn w:val="a"/>
    <w:link w:val="30"/>
    <w:uiPriority w:val="99"/>
    <w:semiHidden/>
    <w:unhideWhenUsed/>
    <w:rsid w:val="00095BB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095BBA"/>
    <w:rPr>
      <w:rFonts w:ascii="Times New Roman" w:eastAsia="Times New Roman" w:hAnsi="Times New Roman" w:cs="Times New Roman"/>
      <w:sz w:val="16"/>
      <w:szCs w:val="16"/>
    </w:rPr>
  </w:style>
  <w:style w:type="paragraph" w:styleId="a6">
    <w:name w:val="footer"/>
    <w:basedOn w:val="a"/>
    <w:link w:val="a7"/>
    <w:uiPriority w:val="99"/>
    <w:unhideWhenUsed/>
    <w:rsid w:val="004D1A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1AD3"/>
  </w:style>
  <w:style w:type="paragraph" w:customStyle="1" w:styleId="ConsPlusCell">
    <w:name w:val="ConsPlusCell"/>
    <w:uiPriority w:val="99"/>
    <w:rsid w:val="002D47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DC3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589A-81DE-445E-B69C-791B57E7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Pages>
  <Words>5569</Words>
  <Characters>31747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9</cp:revision>
  <cp:lastPrinted>2020-10-20T13:58:00Z</cp:lastPrinted>
  <dcterms:created xsi:type="dcterms:W3CDTF">2020-10-29T13:23:00Z</dcterms:created>
  <dcterms:modified xsi:type="dcterms:W3CDTF">2020-11-24T06:39:00Z</dcterms:modified>
</cp:coreProperties>
</file>