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9E" w:rsidRPr="006D022F" w:rsidRDefault="00E93E9E" w:rsidP="00E93E9E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РЕСПУБЛИКА СЕВЕРНАЯ ОСЕТИЯ-АЛАНИЯ</w:t>
      </w: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АДМИНИСТРАЦИЯ МЕСТНОГО САМОУПРАВЛЕНИЯ</w:t>
      </w: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МУНИЦИПАЛЬНОГО ОБРАЗОВАНИЯ</w:t>
      </w: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АЛАГИРСКИЙ РАЙОН</w:t>
      </w: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ПОСТАНОВЛЕНИЕ</w:t>
      </w: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от «</w:t>
      </w:r>
      <w:r>
        <w:rPr>
          <w:rFonts w:ascii="Arial" w:hAnsi="Arial" w:cs="Arial"/>
          <w:b/>
        </w:rPr>
        <w:t>02» октября</w:t>
      </w:r>
      <w:r w:rsidRPr="006D022F">
        <w:rPr>
          <w:rFonts w:ascii="Arial" w:hAnsi="Arial" w:cs="Arial"/>
          <w:b/>
        </w:rPr>
        <w:t xml:space="preserve"> 2020г. № </w:t>
      </w:r>
      <w:r>
        <w:rPr>
          <w:rFonts w:ascii="Arial" w:hAnsi="Arial" w:cs="Arial"/>
          <w:b/>
        </w:rPr>
        <w:t>742</w:t>
      </w: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</w:p>
    <w:p w:rsidR="00E93E9E" w:rsidRPr="006D022F" w:rsidRDefault="00E93E9E" w:rsidP="00E93E9E">
      <w:pPr>
        <w:jc w:val="center"/>
        <w:rPr>
          <w:rFonts w:ascii="Arial" w:hAnsi="Arial" w:cs="Arial"/>
          <w:b/>
        </w:rPr>
      </w:pPr>
      <w:r w:rsidRPr="006D022F">
        <w:rPr>
          <w:rFonts w:ascii="Arial" w:hAnsi="Arial" w:cs="Arial"/>
          <w:b/>
        </w:rPr>
        <w:t>г. Алагир</w:t>
      </w:r>
    </w:p>
    <w:p w:rsidR="00E93E9E" w:rsidRDefault="00E93E9E" w:rsidP="00E93E9E">
      <w:pPr>
        <w:ind w:firstLine="567"/>
        <w:jc w:val="center"/>
        <w:rPr>
          <w:rFonts w:ascii="Arial" w:hAnsi="Arial" w:cs="Arial"/>
        </w:rPr>
      </w:pPr>
    </w:p>
    <w:p w:rsidR="004D3551" w:rsidRDefault="004D3551" w:rsidP="00230F5B">
      <w:pPr>
        <w:pStyle w:val="3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30F5B">
        <w:rPr>
          <w:rFonts w:ascii="Arial" w:hAnsi="Arial" w:cs="Arial"/>
          <w:sz w:val="24"/>
          <w:szCs w:val="24"/>
        </w:rPr>
        <w:t>Об утверждении муниципальной программы «Социальная подде</w:t>
      </w:r>
      <w:r w:rsidR="00F95ADC">
        <w:rPr>
          <w:rFonts w:ascii="Arial" w:hAnsi="Arial" w:cs="Arial"/>
          <w:sz w:val="24"/>
          <w:szCs w:val="24"/>
        </w:rPr>
        <w:t>ржка граждан Алагирского района</w:t>
      </w:r>
      <w:r w:rsidRPr="00230F5B">
        <w:rPr>
          <w:rFonts w:ascii="Arial" w:hAnsi="Arial" w:cs="Arial"/>
          <w:sz w:val="24"/>
          <w:szCs w:val="24"/>
        </w:rPr>
        <w:t xml:space="preserve"> на 20</w:t>
      </w:r>
      <w:r w:rsidR="00690F9F" w:rsidRPr="00230F5B">
        <w:rPr>
          <w:rFonts w:ascii="Arial" w:hAnsi="Arial" w:cs="Arial"/>
          <w:sz w:val="24"/>
          <w:szCs w:val="24"/>
        </w:rPr>
        <w:t>21-2023</w:t>
      </w:r>
      <w:r w:rsidRPr="00230F5B">
        <w:rPr>
          <w:rFonts w:ascii="Arial" w:hAnsi="Arial" w:cs="Arial"/>
          <w:sz w:val="24"/>
          <w:szCs w:val="24"/>
        </w:rPr>
        <w:t xml:space="preserve"> годы»</w:t>
      </w:r>
    </w:p>
    <w:p w:rsidR="00230F5B" w:rsidRPr="00230F5B" w:rsidRDefault="00230F5B" w:rsidP="00230F5B">
      <w:pPr>
        <w:pStyle w:val="3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4D3551" w:rsidRPr="00230F5B" w:rsidRDefault="00690F9F" w:rsidP="00230F5B">
      <w:pPr>
        <w:tabs>
          <w:tab w:val="left" w:pos="2683"/>
          <w:tab w:val="left" w:pos="5654"/>
          <w:tab w:val="left" w:pos="8513"/>
        </w:tabs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4D3551" w:rsidRPr="00230F5B">
        <w:rPr>
          <w:rFonts w:ascii="Arial" w:hAnsi="Arial" w:cs="Arial"/>
        </w:rPr>
        <w:t xml:space="preserve"> администрация местного самоуправления Алагирского района постанов</w:t>
      </w:r>
      <w:r w:rsidR="00230F5B">
        <w:rPr>
          <w:rFonts w:ascii="Arial" w:hAnsi="Arial" w:cs="Arial"/>
        </w:rPr>
        <w:t>ля</w:t>
      </w:r>
      <w:r w:rsidR="004D3551" w:rsidRPr="00230F5B">
        <w:rPr>
          <w:rFonts w:ascii="Arial" w:hAnsi="Arial" w:cs="Arial"/>
        </w:rPr>
        <w:t>ет:</w:t>
      </w:r>
    </w:p>
    <w:p w:rsidR="004D3551" w:rsidRPr="00230F5B" w:rsidRDefault="004D3551" w:rsidP="00230F5B">
      <w:pPr>
        <w:numPr>
          <w:ilvl w:val="0"/>
          <w:numId w:val="8"/>
        </w:numPr>
        <w:tabs>
          <w:tab w:val="left" w:pos="760"/>
        </w:tabs>
        <w:ind w:left="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Утвердить прилагаемую муниципальную программу «Социальная поддержка граждан Алагирского района» на 20</w:t>
      </w:r>
      <w:r w:rsidR="00690F9F" w:rsidRPr="00230F5B">
        <w:rPr>
          <w:rFonts w:ascii="Arial" w:hAnsi="Arial" w:cs="Arial"/>
        </w:rPr>
        <w:t xml:space="preserve">21-2023 </w:t>
      </w:r>
      <w:r w:rsidRPr="00230F5B">
        <w:rPr>
          <w:rFonts w:ascii="Arial" w:hAnsi="Arial" w:cs="Arial"/>
        </w:rPr>
        <w:t>годы».</w:t>
      </w:r>
    </w:p>
    <w:p w:rsidR="004D3551" w:rsidRPr="00230F5B" w:rsidRDefault="004D3551" w:rsidP="00230F5B">
      <w:pPr>
        <w:numPr>
          <w:ilvl w:val="0"/>
          <w:numId w:val="8"/>
        </w:numPr>
        <w:tabs>
          <w:tab w:val="left" w:pos="760"/>
        </w:tabs>
        <w:ind w:left="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 xml:space="preserve">Опубликовать настоящее </w:t>
      </w:r>
      <w:r w:rsidR="00690F9F" w:rsidRPr="00230F5B">
        <w:rPr>
          <w:rFonts w:ascii="Arial" w:hAnsi="Arial" w:cs="Arial"/>
        </w:rPr>
        <w:t>постановление в</w:t>
      </w:r>
      <w:r w:rsidRPr="00230F5B">
        <w:rPr>
          <w:rFonts w:ascii="Arial" w:hAnsi="Arial" w:cs="Arial"/>
        </w:rPr>
        <w:t xml:space="preserve"> газете «Заря» и разместить на официальном сайте администрации «</w:t>
      </w:r>
      <w:proofErr w:type="spellStart"/>
      <w:r w:rsidRPr="00230F5B">
        <w:rPr>
          <w:rFonts w:ascii="Arial" w:hAnsi="Arial" w:cs="Arial"/>
        </w:rPr>
        <w:t>алаг-ир.рф</w:t>
      </w:r>
      <w:proofErr w:type="spellEnd"/>
      <w:r w:rsidRPr="00230F5B">
        <w:rPr>
          <w:rFonts w:ascii="Arial" w:hAnsi="Arial" w:cs="Arial"/>
        </w:rPr>
        <w:t xml:space="preserve">». </w:t>
      </w:r>
    </w:p>
    <w:p w:rsidR="004D3551" w:rsidRPr="00230F5B" w:rsidRDefault="004D3551" w:rsidP="00230F5B">
      <w:pPr>
        <w:numPr>
          <w:ilvl w:val="0"/>
          <w:numId w:val="8"/>
        </w:numPr>
        <w:tabs>
          <w:tab w:val="left" w:pos="760"/>
        </w:tabs>
        <w:ind w:left="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 xml:space="preserve">Контроль над исполнением настоящего постановления </w:t>
      </w:r>
      <w:r w:rsidR="001D4C02" w:rsidRPr="00230F5B">
        <w:rPr>
          <w:rFonts w:ascii="Arial" w:hAnsi="Arial" w:cs="Arial"/>
        </w:rPr>
        <w:t>возложить на заместителя главы администрации местного самоуправления Алагирского района Агузарова Х.Б.</w:t>
      </w:r>
    </w:p>
    <w:p w:rsidR="004D3551" w:rsidRPr="00230F5B" w:rsidRDefault="004D3551" w:rsidP="00230F5B">
      <w:pPr>
        <w:numPr>
          <w:ilvl w:val="0"/>
          <w:numId w:val="8"/>
        </w:numPr>
        <w:tabs>
          <w:tab w:val="left" w:pos="760"/>
        </w:tabs>
        <w:ind w:left="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Настоящее постановление вступает в силу со дня его опубликования и начинает действовать с 1.01.20</w:t>
      </w:r>
      <w:r w:rsidR="00690F9F" w:rsidRPr="00230F5B">
        <w:rPr>
          <w:rFonts w:ascii="Arial" w:hAnsi="Arial" w:cs="Arial"/>
        </w:rPr>
        <w:t>21</w:t>
      </w:r>
      <w:r w:rsidRPr="00230F5B">
        <w:rPr>
          <w:rFonts w:ascii="Arial" w:hAnsi="Arial" w:cs="Arial"/>
        </w:rPr>
        <w:t xml:space="preserve"> года.</w:t>
      </w:r>
    </w:p>
    <w:p w:rsidR="004D3551" w:rsidRPr="00230F5B" w:rsidRDefault="004D3551" w:rsidP="00230F5B">
      <w:pPr>
        <w:pStyle w:val="af"/>
        <w:ind w:left="0" w:firstLine="567"/>
        <w:jc w:val="both"/>
        <w:rPr>
          <w:rFonts w:ascii="Arial" w:hAnsi="Arial" w:cs="Arial"/>
        </w:rPr>
      </w:pPr>
    </w:p>
    <w:p w:rsidR="004D3551" w:rsidRPr="00230F5B" w:rsidRDefault="004D3551" w:rsidP="00230F5B">
      <w:pPr>
        <w:tabs>
          <w:tab w:val="left" w:pos="760"/>
        </w:tabs>
        <w:ind w:firstLine="567"/>
        <w:jc w:val="both"/>
        <w:rPr>
          <w:rFonts w:ascii="Arial" w:hAnsi="Arial" w:cs="Arial"/>
        </w:rPr>
      </w:pPr>
    </w:p>
    <w:p w:rsidR="004D3551" w:rsidRPr="00230F5B" w:rsidRDefault="004D3551" w:rsidP="00230F5B">
      <w:pPr>
        <w:tabs>
          <w:tab w:val="left" w:pos="760"/>
        </w:tabs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Глава администрации</w:t>
      </w:r>
    </w:p>
    <w:p w:rsidR="004D3551" w:rsidRPr="00230F5B" w:rsidRDefault="004D3551" w:rsidP="00230F5B">
      <w:pPr>
        <w:tabs>
          <w:tab w:val="left" w:pos="760"/>
        </w:tabs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местного самоуправления</w:t>
      </w:r>
    </w:p>
    <w:p w:rsidR="004D3551" w:rsidRPr="00230F5B" w:rsidRDefault="004D3551" w:rsidP="00230F5B">
      <w:pPr>
        <w:tabs>
          <w:tab w:val="left" w:pos="760"/>
        </w:tabs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Алагирского района</w:t>
      </w:r>
      <w:r w:rsidR="00230F5B">
        <w:rPr>
          <w:rFonts w:ascii="Arial" w:hAnsi="Arial" w:cs="Arial"/>
        </w:rPr>
        <w:t xml:space="preserve">                                                                              </w:t>
      </w:r>
      <w:r w:rsidRPr="00230F5B">
        <w:rPr>
          <w:rFonts w:ascii="Arial" w:hAnsi="Arial" w:cs="Arial"/>
        </w:rPr>
        <w:t xml:space="preserve">         А.А. </w:t>
      </w:r>
      <w:proofErr w:type="spellStart"/>
      <w:r w:rsidRPr="00230F5B">
        <w:rPr>
          <w:rFonts w:ascii="Arial" w:hAnsi="Arial" w:cs="Arial"/>
        </w:rPr>
        <w:t>Бутаев</w:t>
      </w:r>
      <w:proofErr w:type="spellEnd"/>
    </w:p>
    <w:p w:rsidR="004D3551" w:rsidRPr="00230F5B" w:rsidRDefault="004D3551" w:rsidP="00230F5B">
      <w:pPr>
        <w:tabs>
          <w:tab w:val="left" w:pos="760"/>
        </w:tabs>
        <w:ind w:firstLine="567"/>
        <w:jc w:val="both"/>
        <w:rPr>
          <w:rFonts w:ascii="Arial" w:hAnsi="Arial" w:cs="Arial"/>
        </w:rPr>
      </w:pPr>
    </w:p>
    <w:p w:rsidR="00230F5B" w:rsidRDefault="00230F5B" w:rsidP="00230F5B">
      <w:pPr>
        <w:ind w:firstLine="567"/>
        <w:jc w:val="both"/>
        <w:rPr>
          <w:rFonts w:ascii="Arial" w:hAnsi="Arial" w:cs="Arial"/>
        </w:rPr>
      </w:pPr>
    </w:p>
    <w:p w:rsidR="004D3551" w:rsidRPr="00230F5B" w:rsidRDefault="004D3551" w:rsidP="00230F5B">
      <w:pPr>
        <w:ind w:firstLine="567"/>
        <w:jc w:val="right"/>
        <w:rPr>
          <w:rFonts w:ascii="Arial" w:hAnsi="Arial" w:cs="Arial"/>
        </w:rPr>
      </w:pPr>
      <w:r w:rsidRPr="00230F5B">
        <w:rPr>
          <w:rFonts w:ascii="Arial" w:hAnsi="Arial" w:cs="Arial"/>
        </w:rPr>
        <w:t>Приложение к постановлению АМСУ Алагирского района</w:t>
      </w:r>
    </w:p>
    <w:p w:rsidR="004D3551" w:rsidRDefault="00EA6AD4" w:rsidP="00230F5B">
      <w:pPr>
        <w:ind w:firstLine="567"/>
        <w:jc w:val="right"/>
        <w:rPr>
          <w:rFonts w:ascii="Arial" w:hAnsi="Arial" w:cs="Arial"/>
        </w:rPr>
      </w:pPr>
      <w:r w:rsidRPr="00230F5B">
        <w:rPr>
          <w:rFonts w:ascii="Arial" w:hAnsi="Arial" w:cs="Arial"/>
        </w:rPr>
        <w:t>о</w:t>
      </w:r>
      <w:r w:rsidR="004D3551" w:rsidRPr="00230F5B">
        <w:rPr>
          <w:rFonts w:ascii="Arial" w:hAnsi="Arial" w:cs="Arial"/>
        </w:rPr>
        <w:t>т</w:t>
      </w:r>
      <w:r w:rsidRPr="00230F5B">
        <w:rPr>
          <w:rFonts w:ascii="Arial" w:hAnsi="Arial" w:cs="Arial"/>
        </w:rPr>
        <w:t xml:space="preserve"> 02.10. 2020 г.</w:t>
      </w:r>
      <w:r w:rsidR="004D3551" w:rsidRPr="00230F5B">
        <w:rPr>
          <w:rFonts w:ascii="Arial" w:hAnsi="Arial" w:cs="Arial"/>
        </w:rPr>
        <w:t xml:space="preserve"> № </w:t>
      </w:r>
      <w:r w:rsidRPr="00230F5B">
        <w:rPr>
          <w:rFonts w:ascii="Arial" w:hAnsi="Arial" w:cs="Arial"/>
        </w:rPr>
        <w:t>742</w:t>
      </w:r>
    </w:p>
    <w:p w:rsidR="00230F5B" w:rsidRDefault="00230F5B" w:rsidP="00230F5B">
      <w:pPr>
        <w:ind w:firstLine="567"/>
        <w:jc w:val="right"/>
        <w:rPr>
          <w:rFonts w:ascii="Arial" w:hAnsi="Arial" w:cs="Arial"/>
        </w:rPr>
      </w:pPr>
    </w:p>
    <w:p w:rsidR="00230F5B" w:rsidRPr="00230F5B" w:rsidRDefault="00230F5B" w:rsidP="00230F5B">
      <w:pPr>
        <w:ind w:firstLine="567"/>
        <w:jc w:val="right"/>
        <w:rPr>
          <w:rFonts w:ascii="Arial" w:hAnsi="Arial" w:cs="Arial"/>
        </w:rPr>
      </w:pPr>
    </w:p>
    <w:p w:rsidR="004D3551" w:rsidRPr="00230F5B" w:rsidRDefault="004D3551" w:rsidP="00230F5B">
      <w:pPr>
        <w:ind w:firstLine="567"/>
        <w:jc w:val="center"/>
        <w:rPr>
          <w:rFonts w:ascii="Arial" w:hAnsi="Arial" w:cs="Arial"/>
          <w:b/>
        </w:rPr>
      </w:pPr>
      <w:r w:rsidRPr="00230F5B">
        <w:rPr>
          <w:rFonts w:ascii="Arial" w:hAnsi="Arial" w:cs="Arial"/>
          <w:b/>
        </w:rPr>
        <w:t>Муниципальная программа Алагирского района</w:t>
      </w:r>
    </w:p>
    <w:p w:rsidR="004D3551" w:rsidRPr="00230F5B" w:rsidRDefault="004D3551" w:rsidP="00230F5B">
      <w:pPr>
        <w:ind w:firstLine="567"/>
        <w:jc w:val="center"/>
        <w:rPr>
          <w:rFonts w:ascii="Arial" w:hAnsi="Arial" w:cs="Arial"/>
          <w:b/>
        </w:rPr>
      </w:pPr>
      <w:r w:rsidRPr="00230F5B">
        <w:rPr>
          <w:rFonts w:ascii="Arial" w:hAnsi="Arial" w:cs="Arial"/>
          <w:b/>
        </w:rPr>
        <w:t>«Социальная поддержка граждан Алагирского района» на 20</w:t>
      </w:r>
      <w:r w:rsidR="00690F9F" w:rsidRPr="00230F5B">
        <w:rPr>
          <w:rFonts w:ascii="Arial" w:hAnsi="Arial" w:cs="Arial"/>
          <w:b/>
        </w:rPr>
        <w:t>21</w:t>
      </w:r>
      <w:r w:rsidRPr="00230F5B">
        <w:rPr>
          <w:rFonts w:ascii="Arial" w:hAnsi="Arial" w:cs="Arial"/>
          <w:b/>
        </w:rPr>
        <w:t>-202</w:t>
      </w:r>
      <w:r w:rsidR="00690F9F" w:rsidRPr="00230F5B">
        <w:rPr>
          <w:rFonts w:ascii="Arial" w:hAnsi="Arial" w:cs="Arial"/>
          <w:b/>
        </w:rPr>
        <w:t>3</w:t>
      </w:r>
      <w:r w:rsidRPr="00230F5B">
        <w:rPr>
          <w:rFonts w:ascii="Arial" w:hAnsi="Arial" w:cs="Arial"/>
          <w:b/>
        </w:rPr>
        <w:t xml:space="preserve"> годы</w:t>
      </w:r>
    </w:p>
    <w:p w:rsidR="004D3551" w:rsidRPr="00230F5B" w:rsidRDefault="004D3551" w:rsidP="00230F5B">
      <w:pPr>
        <w:ind w:firstLine="567"/>
        <w:jc w:val="center"/>
        <w:rPr>
          <w:rFonts w:ascii="Arial" w:hAnsi="Arial" w:cs="Arial"/>
          <w:b/>
        </w:rPr>
      </w:pPr>
    </w:p>
    <w:p w:rsidR="004D3551" w:rsidRPr="00230F5B" w:rsidRDefault="004D3551" w:rsidP="00230F5B">
      <w:pPr>
        <w:pStyle w:val="30"/>
        <w:shd w:val="clear" w:color="auto" w:fill="auto"/>
        <w:tabs>
          <w:tab w:val="left" w:pos="1090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30F5B">
        <w:rPr>
          <w:rFonts w:ascii="Arial" w:hAnsi="Arial" w:cs="Arial"/>
          <w:sz w:val="24"/>
          <w:szCs w:val="24"/>
        </w:rPr>
        <w:t>1.Паспорт программы</w:t>
      </w:r>
    </w:p>
    <w:p w:rsidR="004D3551" w:rsidRPr="00230F5B" w:rsidRDefault="004D3551" w:rsidP="00230F5B">
      <w:pPr>
        <w:tabs>
          <w:tab w:val="left" w:pos="1478"/>
        </w:tabs>
        <w:ind w:firstLine="567"/>
        <w:jc w:val="center"/>
        <w:rPr>
          <w:rFonts w:ascii="Arial" w:hAnsi="Arial" w:cs="Arial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4D3551" w:rsidRPr="00230F5B" w:rsidTr="00E93E9E">
        <w:tc>
          <w:tcPr>
            <w:tcW w:w="3681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20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Муниципальная программа «Социальная поддержка граждан Алагирского района» на 20</w:t>
            </w:r>
            <w:r w:rsidR="00690F9F" w:rsidRPr="00230F5B">
              <w:rPr>
                <w:rFonts w:ascii="Arial" w:hAnsi="Arial" w:cs="Arial"/>
              </w:rPr>
              <w:t>21</w:t>
            </w:r>
            <w:r w:rsidRPr="00230F5B">
              <w:rPr>
                <w:rFonts w:ascii="Arial" w:hAnsi="Arial" w:cs="Arial"/>
              </w:rPr>
              <w:t>-202</w:t>
            </w:r>
            <w:r w:rsidR="00690F9F" w:rsidRPr="00230F5B">
              <w:rPr>
                <w:rFonts w:ascii="Arial" w:hAnsi="Arial" w:cs="Arial"/>
              </w:rPr>
              <w:t>3</w:t>
            </w:r>
            <w:r w:rsidRPr="00230F5B">
              <w:rPr>
                <w:rFonts w:ascii="Arial" w:hAnsi="Arial" w:cs="Arial"/>
              </w:rPr>
              <w:t xml:space="preserve"> годы»</w:t>
            </w:r>
          </w:p>
        </w:tc>
      </w:tr>
      <w:tr w:rsidR="004D3551" w:rsidRPr="00230F5B" w:rsidTr="00E93E9E">
        <w:tc>
          <w:tcPr>
            <w:tcW w:w="3681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Отдел по работе с обращениями граждан и организационным вопросам </w:t>
            </w:r>
          </w:p>
        </w:tc>
      </w:tr>
      <w:tr w:rsidR="004D3551" w:rsidRPr="00230F5B" w:rsidTr="00E93E9E">
        <w:tc>
          <w:tcPr>
            <w:tcW w:w="3681" w:type="dxa"/>
          </w:tcPr>
          <w:p w:rsidR="004D3551" w:rsidRPr="00230F5B" w:rsidRDefault="004D3551" w:rsidP="00230F5B">
            <w:pPr>
              <w:rPr>
                <w:rFonts w:ascii="Arial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t>Соисполнители муниципальной программы</w:t>
            </w:r>
          </w:p>
        </w:tc>
        <w:tc>
          <w:tcPr>
            <w:tcW w:w="6520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Управление культуры АМСУ Алагирского района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Управление образования АМСУ Алагирского района</w:t>
            </w:r>
          </w:p>
          <w:p w:rsidR="00690F9F" w:rsidRPr="00230F5B" w:rsidRDefault="00690F9F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Комитет по делам молодежи, физкультуре и спорту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lastRenderedPageBreak/>
              <w:t xml:space="preserve">Бухгалтерия АМСУ Алагирского района </w:t>
            </w:r>
          </w:p>
        </w:tc>
      </w:tr>
      <w:tr w:rsidR="00C726A4" w:rsidRPr="00230F5B" w:rsidTr="00E93E9E">
        <w:tc>
          <w:tcPr>
            <w:tcW w:w="3681" w:type="dxa"/>
          </w:tcPr>
          <w:p w:rsidR="00C726A4" w:rsidRPr="00230F5B" w:rsidRDefault="00C726A4" w:rsidP="00230F5B">
            <w:pPr>
              <w:rPr>
                <w:rStyle w:val="212pt"/>
                <w:rFonts w:ascii="Arial" w:eastAsia="Arial Unicode MS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lastRenderedPageBreak/>
              <w:t>Наименования подпрограмм</w:t>
            </w:r>
          </w:p>
        </w:tc>
        <w:tc>
          <w:tcPr>
            <w:tcW w:w="6520" w:type="dxa"/>
          </w:tcPr>
          <w:p w:rsidR="00C726A4" w:rsidRPr="00230F5B" w:rsidRDefault="00C726A4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отсутствуют</w:t>
            </w:r>
          </w:p>
        </w:tc>
      </w:tr>
      <w:tr w:rsidR="00C726A4" w:rsidRPr="00230F5B" w:rsidTr="00E93E9E">
        <w:tc>
          <w:tcPr>
            <w:tcW w:w="3681" w:type="dxa"/>
          </w:tcPr>
          <w:p w:rsidR="00C726A4" w:rsidRPr="00230F5B" w:rsidRDefault="00C726A4" w:rsidP="00230F5B">
            <w:pPr>
              <w:rPr>
                <w:rStyle w:val="212pt"/>
                <w:rFonts w:ascii="Arial" w:eastAsia="Arial Unicode MS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t>Программно-целевые инструменты муниципальной программы</w:t>
            </w:r>
          </w:p>
        </w:tc>
        <w:tc>
          <w:tcPr>
            <w:tcW w:w="6520" w:type="dxa"/>
          </w:tcPr>
          <w:p w:rsidR="00C726A4" w:rsidRPr="00230F5B" w:rsidRDefault="0032291A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отсутствуют</w:t>
            </w:r>
          </w:p>
        </w:tc>
      </w:tr>
      <w:tr w:rsidR="004D3551" w:rsidRPr="00230F5B" w:rsidTr="00E93E9E">
        <w:tc>
          <w:tcPr>
            <w:tcW w:w="3681" w:type="dxa"/>
          </w:tcPr>
          <w:p w:rsidR="004D3551" w:rsidRPr="00230F5B" w:rsidRDefault="004D3551" w:rsidP="00230F5B">
            <w:pPr>
              <w:rPr>
                <w:rFonts w:ascii="Arial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t>Цели муниципальной программы</w:t>
            </w:r>
          </w:p>
        </w:tc>
        <w:tc>
          <w:tcPr>
            <w:tcW w:w="6520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Повышение качества жизни граждан</w:t>
            </w:r>
            <w:r w:rsidR="00924BA5" w:rsidRPr="00230F5B">
              <w:rPr>
                <w:rFonts w:ascii="Arial" w:hAnsi="Arial" w:cs="Arial"/>
              </w:rPr>
              <w:t xml:space="preserve"> района</w:t>
            </w:r>
            <w:r w:rsidRPr="00230F5B">
              <w:rPr>
                <w:rFonts w:ascii="Arial" w:hAnsi="Arial" w:cs="Arial"/>
              </w:rPr>
              <w:t xml:space="preserve">, в том числе находящихся в трудной жизненной ситуации, путем оказания им адресной социальной поддержки и адресной материальной (социальной) помощи, выплата доплаты к социальной пенсии по старости лицам, замещавшим муниципальные должности и муниципальным служащим в органах местного самоуправления района </w:t>
            </w:r>
          </w:p>
        </w:tc>
      </w:tr>
      <w:tr w:rsidR="004D3551" w:rsidRPr="00230F5B" w:rsidTr="00E93E9E">
        <w:tc>
          <w:tcPr>
            <w:tcW w:w="3681" w:type="dxa"/>
          </w:tcPr>
          <w:p w:rsidR="004D3551" w:rsidRPr="00230F5B" w:rsidRDefault="004D3551" w:rsidP="00230F5B">
            <w:pPr>
              <w:rPr>
                <w:rFonts w:ascii="Arial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1.Обеспечение оптимальной схемы взаимодействия различных органов управления для достижения максимального эффекта социальной поддержки заявителей. Предоставление указанной поддержки позволит удовлетворить первостепенные нужды малоимущих граждан, инвалидов и детей.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2.Проведение спортивных, праздничных, публичных мероприятий; участие в мероприятиях, проводимых в республике.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3.Осуществление мероприятий соглашений о сотрудничестве меж</w:t>
            </w:r>
            <w:r w:rsidR="00C92B56" w:rsidRPr="00230F5B">
              <w:rPr>
                <w:rFonts w:ascii="Arial" w:hAnsi="Arial" w:cs="Arial"/>
              </w:rPr>
              <w:t xml:space="preserve">ду муниципальными образованиями, с </w:t>
            </w:r>
            <w:proofErr w:type="spellStart"/>
            <w:r w:rsidR="00C92B56" w:rsidRPr="00230F5B">
              <w:rPr>
                <w:rFonts w:ascii="Arial" w:hAnsi="Arial" w:cs="Arial"/>
              </w:rPr>
              <w:t>Дзауским</w:t>
            </w:r>
            <w:proofErr w:type="spellEnd"/>
            <w:r w:rsidR="00C92B56" w:rsidRPr="00230F5B">
              <w:rPr>
                <w:rFonts w:ascii="Arial" w:hAnsi="Arial" w:cs="Arial"/>
              </w:rPr>
              <w:t xml:space="preserve"> районом РЮО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  <w:color w:val="auto"/>
              </w:rPr>
            </w:pPr>
            <w:r w:rsidRPr="00230F5B">
              <w:rPr>
                <w:rFonts w:ascii="Arial" w:hAnsi="Arial" w:cs="Arial"/>
              </w:rPr>
              <w:t xml:space="preserve">4. Обеспечение социальных гарантий лицам, замещавшим муниципальные должности и должности муниципальной службы в органах местного самоуправления района </w:t>
            </w:r>
            <w:r w:rsidR="009F53D8" w:rsidRPr="00230F5B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путем выплаты </w:t>
            </w:r>
            <w:r w:rsidR="009F53D8" w:rsidRPr="00230F5B">
              <w:rPr>
                <w:rFonts w:ascii="Arial" w:hAnsi="Arial" w:cs="Arial"/>
                <w:color w:val="auto"/>
                <w:spacing w:val="2"/>
                <w:shd w:val="clear" w:color="auto" w:fill="FFFFFF"/>
              </w:rPr>
              <w:t>указанным лицам установленной ежемесячной доплаты к страховой пенсии.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  <w:color w:val="auto"/>
              </w:rPr>
            </w:pPr>
            <w:r w:rsidRPr="00230F5B">
              <w:rPr>
                <w:rFonts w:ascii="Arial" w:hAnsi="Arial" w:cs="Arial"/>
                <w:color w:val="auto"/>
              </w:rPr>
              <w:t>5.Организация поздравлений ветеранов Великой Отечественной войны, труда и правоохранительных органов.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  <w:color w:val="auto"/>
              </w:rPr>
            </w:pPr>
            <w:r w:rsidRPr="00230F5B">
              <w:rPr>
                <w:rFonts w:ascii="Arial" w:hAnsi="Arial" w:cs="Arial"/>
                <w:color w:val="auto"/>
              </w:rPr>
              <w:t>6.Осуществление обмена делегациями, творческими коллективами, музейными выставками и др. мероприятиями соглашений о сотрудничестве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  <w:color w:val="auto"/>
              </w:rPr>
              <w:t xml:space="preserve">7. Единовременная адресная помощь </w:t>
            </w:r>
            <w:r w:rsidRPr="00230F5B">
              <w:rPr>
                <w:rFonts w:ascii="Arial" w:hAnsi="Arial" w:cs="Arial"/>
              </w:rPr>
              <w:t>некоммерческим организациям</w:t>
            </w:r>
          </w:p>
          <w:p w:rsidR="00C92B56" w:rsidRPr="00230F5B" w:rsidRDefault="00C92B56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8.Улучшение жилищных условий малоимущих семей с детьми от 0 до 18 лет,</w:t>
            </w:r>
            <w:r w:rsidR="00297FF3" w:rsidRPr="00230F5B">
              <w:rPr>
                <w:rFonts w:ascii="Arial" w:hAnsi="Arial" w:cs="Arial"/>
              </w:rPr>
              <w:t xml:space="preserve"> проживающих в неудовлетворительных условиях и </w:t>
            </w:r>
            <w:r w:rsidRPr="00230F5B">
              <w:rPr>
                <w:rFonts w:ascii="Arial" w:hAnsi="Arial" w:cs="Arial"/>
              </w:rPr>
              <w:t>состоящих на учете для получения социального жилья</w:t>
            </w:r>
          </w:p>
        </w:tc>
      </w:tr>
      <w:tr w:rsidR="004D3551" w:rsidRPr="00230F5B" w:rsidTr="00E93E9E">
        <w:tc>
          <w:tcPr>
            <w:tcW w:w="3681" w:type="dxa"/>
          </w:tcPr>
          <w:p w:rsidR="004D3551" w:rsidRPr="00230F5B" w:rsidRDefault="004D3551" w:rsidP="00230F5B">
            <w:pPr>
              <w:rPr>
                <w:rFonts w:ascii="Arial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520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1.Максимальное удовлетворение заявлений об оказании материальной помощи малоимущих граждан, а также граждан, оказавшихся в трудной жизненной ситуации.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2.Обеспечение проведения на высоком уровне спортивных, праздничных, публичных мероприятий.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3.Максимальный охват ветеранов Великой Отечественной войны, труда и правоохранительных органов поздравлениями в честь юбилеев, памятных </w:t>
            </w:r>
            <w:r w:rsidRPr="00230F5B">
              <w:rPr>
                <w:rFonts w:ascii="Arial" w:hAnsi="Arial" w:cs="Arial"/>
              </w:rPr>
              <w:lastRenderedPageBreak/>
              <w:t>дат.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4.Вовлечение граждан, особенно детей, молодежи в различные творческие коллективы, к участию в мероприятиях, проводимых в рамках соглашений о сотрудничестве, участию в творческих коллективах, различных кружках, занятиям физкультурой, спортом и их поддержка.</w:t>
            </w:r>
          </w:p>
          <w:p w:rsidR="004D3551" w:rsidRPr="00230F5B" w:rsidRDefault="004D3551" w:rsidP="00CE4781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5. </w:t>
            </w:r>
            <w:r w:rsidR="009F3923" w:rsidRPr="00230F5B">
              <w:rPr>
                <w:rFonts w:ascii="Arial" w:hAnsi="Arial" w:cs="Arial"/>
              </w:rPr>
              <w:t>О</w:t>
            </w:r>
            <w:r w:rsidRPr="00230F5B">
              <w:rPr>
                <w:rFonts w:ascii="Arial" w:hAnsi="Arial" w:cs="Arial"/>
              </w:rPr>
              <w:t>беспечение социальных гарантий   лицам, замещавшим муниципальные должности и должности муниципальной службы в органах местного самоуправления района</w:t>
            </w:r>
          </w:p>
        </w:tc>
      </w:tr>
      <w:tr w:rsidR="004D3551" w:rsidRPr="00230F5B" w:rsidTr="00E93E9E">
        <w:tc>
          <w:tcPr>
            <w:tcW w:w="3681" w:type="dxa"/>
          </w:tcPr>
          <w:p w:rsidR="004D3551" w:rsidRPr="00230F5B" w:rsidRDefault="004D3551" w:rsidP="00230F5B">
            <w:pPr>
              <w:rPr>
                <w:rFonts w:ascii="Arial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520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Срок реализации муниципальной программы – 3 года, с 20</w:t>
            </w:r>
            <w:r w:rsidR="00297FF3" w:rsidRPr="00230F5B">
              <w:rPr>
                <w:rFonts w:ascii="Arial" w:hAnsi="Arial" w:cs="Arial"/>
              </w:rPr>
              <w:t>2</w:t>
            </w:r>
            <w:r w:rsidRPr="00230F5B">
              <w:rPr>
                <w:rFonts w:ascii="Arial" w:hAnsi="Arial" w:cs="Arial"/>
              </w:rPr>
              <w:t>1 по 202</w:t>
            </w:r>
            <w:r w:rsidR="00297FF3" w:rsidRPr="00230F5B">
              <w:rPr>
                <w:rFonts w:ascii="Arial" w:hAnsi="Arial" w:cs="Arial"/>
              </w:rPr>
              <w:t>3</w:t>
            </w:r>
            <w:r w:rsidRPr="00230F5B">
              <w:rPr>
                <w:rFonts w:ascii="Arial" w:hAnsi="Arial" w:cs="Arial"/>
              </w:rPr>
              <w:t xml:space="preserve"> г. в 1 этап</w:t>
            </w:r>
          </w:p>
        </w:tc>
      </w:tr>
      <w:tr w:rsidR="004D3551" w:rsidRPr="00230F5B" w:rsidTr="00E93E9E">
        <w:tc>
          <w:tcPr>
            <w:tcW w:w="3681" w:type="dxa"/>
          </w:tcPr>
          <w:p w:rsidR="004D3551" w:rsidRPr="00230F5B" w:rsidRDefault="004D3551" w:rsidP="00230F5B">
            <w:pPr>
              <w:rPr>
                <w:rFonts w:ascii="Arial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t>Объемы ассигнований муниципальной программы</w:t>
            </w:r>
          </w:p>
        </w:tc>
        <w:tc>
          <w:tcPr>
            <w:tcW w:w="6520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Общий объем финансирования мероприятий Программы составляет </w:t>
            </w:r>
            <w:r w:rsidR="00A631E1" w:rsidRPr="00230F5B">
              <w:rPr>
                <w:rFonts w:ascii="Arial" w:hAnsi="Arial" w:cs="Arial"/>
              </w:rPr>
              <w:t>28</w:t>
            </w:r>
            <w:r w:rsidR="00CE4781">
              <w:rPr>
                <w:rFonts w:ascii="Arial" w:hAnsi="Arial" w:cs="Arial"/>
              </w:rPr>
              <w:t xml:space="preserve"> 950 </w:t>
            </w:r>
            <w:r w:rsidR="00283A99" w:rsidRPr="00230F5B">
              <w:rPr>
                <w:rFonts w:ascii="Arial" w:hAnsi="Arial" w:cs="Arial"/>
              </w:rPr>
              <w:t>т</w:t>
            </w:r>
            <w:r w:rsidRPr="00230F5B">
              <w:rPr>
                <w:rFonts w:ascii="Arial" w:hAnsi="Arial" w:cs="Arial"/>
              </w:rPr>
              <w:t xml:space="preserve">. р., в </w:t>
            </w:r>
            <w:proofErr w:type="spellStart"/>
            <w:r w:rsidRPr="00230F5B">
              <w:rPr>
                <w:rFonts w:ascii="Arial" w:hAnsi="Arial" w:cs="Arial"/>
              </w:rPr>
              <w:t>т.ч</w:t>
            </w:r>
            <w:proofErr w:type="spellEnd"/>
            <w:r w:rsidRPr="00230F5B">
              <w:rPr>
                <w:rFonts w:ascii="Arial" w:hAnsi="Arial" w:cs="Arial"/>
              </w:rPr>
              <w:t xml:space="preserve">. средства местного бюджета Алагирского района </w:t>
            </w:r>
            <w:r w:rsidR="00A631E1" w:rsidRPr="00230F5B">
              <w:rPr>
                <w:rFonts w:ascii="Arial" w:hAnsi="Arial" w:cs="Arial"/>
              </w:rPr>
              <w:t>– 28 950</w:t>
            </w:r>
            <w:r w:rsidR="00283A99" w:rsidRPr="00230F5B">
              <w:rPr>
                <w:rFonts w:ascii="Arial" w:hAnsi="Arial" w:cs="Arial"/>
              </w:rPr>
              <w:t xml:space="preserve"> </w:t>
            </w:r>
            <w:proofErr w:type="spellStart"/>
            <w:r w:rsidR="00283A99" w:rsidRPr="00230F5B">
              <w:rPr>
                <w:rFonts w:ascii="Arial" w:hAnsi="Arial" w:cs="Arial"/>
              </w:rPr>
              <w:t>т</w:t>
            </w:r>
            <w:r w:rsidRPr="00230F5B">
              <w:rPr>
                <w:rFonts w:ascii="Arial" w:hAnsi="Arial" w:cs="Arial"/>
              </w:rPr>
              <w:t>.р</w:t>
            </w:r>
            <w:proofErr w:type="spellEnd"/>
            <w:r w:rsidRPr="00230F5B">
              <w:rPr>
                <w:rFonts w:ascii="Arial" w:hAnsi="Arial" w:cs="Arial"/>
              </w:rPr>
              <w:t>., из них: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на 20</w:t>
            </w:r>
            <w:r w:rsidR="00297FF3" w:rsidRPr="00230F5B">
              <w:rPr>
                <w:rFonts w:ascii="Arial" w:hAnsi="Arial" w:cs="Arial"/>
              </w:rPr>
              <w:t>21</w:t>
            </w:r>
            <w:r w:rsidRPr="00230F5B">
              <w:rPr>
                <w:rFonts w:ascii="Arial" w:hAnsi="Arial" w:cs="Arial"/>
              </w:rPr>
              <w:t xml:space="preserve"> год – </w:t>
            </w:r>
            <w:r w:rsidR="00A631E1" w:rsidRPr="00230F5B">
              <w:rPr>
                <w:rFonts w:ascii="Arial" w:hAnsi="Arial" w:cs="Arial"/>
              </w:rPr>
              <w:t>9 650</w:t>
            </w:r>
            <w:r w:rsidRPr="00230F5B">
              <w:rPr>
                <w:rFonts w:ascii="Arial" w:hAnsi="Arial" w:cs="Arial"/>
              </w:rPr>
              <w:t xml:space="preserve"> </w:t>
            </w:r>
            <w:proofErr w:type="spellStart"/>
            <w:r w:rsidR="00283A99" w:rsidRPr="00230F5B">
              <w:rPr>
                <w:rFonts w:ascii="Arial" w:hAnsi="Arial" w:cs="Arial"/>
              </w:rPr>
              <w:t>т</w:t>
            </w:r>
            <w:r w:rsidRPr="00230F5B">
              <w:rPr>
                <w:rFonts w:ascii="Arial" w:hAnsi="Arial" w:cs="Arial"/>
              </w:rPr>
              <w:t>.р</w:t>
            </w:r>
            <w:proofErr w:type="spellEnd"/>
            <w:r w:rsidRPr="00230F5B">
              <w:rPr>
                <w:rFonts w:ascii="Arial" w:hAnsi="Arial" w:cs="Arial"/>
              </w:rPr>
              <w:t>.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на 20</w:t>
            </w:r>
            <w:r w:rsidR="00297FF3" w:rsidRPr="00230F5B">
              <w:rPr>
                <w:rFonts w:ascii="Arial" w:hAnsi="Arial" w:cs="Arial"/>
              </w:rPr>
              <w:t>22</w:t>
            </w:r>
            <w:r w:rsidRPr="00230F5B">
              <w:rPr>
                <w:rFonts w:ascii="Arial" w:hAnsi="Arial" w:cs="Arial"/>
              </w:rPr>
              <w:t xml:space="preserve"> год – </w:t>
            </w:r>
            <w:r w:rsidR="00A631E1" w:rsidRPr="00230F5B">
              <w:rPr>
                <w:rFonts w:ascii="Arial" w:hAnsi="Arial" w:cs="Arial"/>
              </w:rPr>
              <w:t>9 650</w:t>
            </w:r>
            <w:r w:rsidR="00283A99" w:rsidRPr="00230F5B">
              <w:rPr>
                <w:rFonts w:ascii="Arial" w:hAnsi="Arial" w:cs="Arial"/>
              </w:rPr>
              <w:t>т</w:t>
            </w:r>
            <w:r w:rsidRPr="00230F5B">
              <w:rPr>
                <w:rFonts w:ascii="Arial" w:hAnsi="Arial" w:cs="Arial"/>
              </w:rPr>
              <w:t>.р.</w:t>
            </w:r>
          </w:p>
          <w:p w:rsidR="004D3551" w:rsidRPr="00230F5B" w:rsidRDefault="00297FF3" w:rsidP="00CE4781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на 2023</w:t>
            </w:r>
            <w:r w:rsidR="004D3551" w:rsidRPr="00230F5B">
              <w:rPr>
                <w:rFonts w:ascii="Arial" w:hAnsi="Arial" w:cs="Arial"/>
              </w:rPr>
              <w:t xml:space="preserve"> год – </w:t>
            </w:r>
            <w:r w:rsidR="00A631E1" w:rsidRPr="00230F5B">
              <w:rPr>
                <w:rFonts w:ascii="Arial" w:hAnsi="Arial" w:cs="Arial"/>
              </w:rPr>
              <w:t>9 650</w:t>
            </w:r>
            <w:r w:rsidR="00283A99" w:rsidRPr="00230F5B">
              <w:rPr>
                <w:rFonts w:ascii="Arial" w:hAnsi="Arial" w:cs="Arial"/>
              </w:rPr>
              <w:t xml:space="preserve"> </w:t>
            </w:r>
            <w:proofErr w:type="spellStart"/>
            <w:r w:rsidR="00283A99" w:rsidRPr="00230F5B">
              <w:rPr>
                <w:rFonts w:ascii="Arial" w:hAnsi="Arial" w:cs="Arial"/>
              </w:rPr>
              <w:t>т</w:t>
            </w:r>
            <w:r w:rsidR="004D3551" w:rsidRPr="00230F5B">
              <w:rPr>
                <w:rFonts w:ascii="Arial" w:hAnsi="Arial" w:cs="Arial"/>
              </w:rPr>
              <w:t>.р</w:t>
            </w:r>
            <w:proofErr w:type="spellEnd"/>
            <w:r w:rsidR="004D3551" w:rsidRPr="00230F5B">
              <w:rPr>
                <w:rFonts w:ascii="Arial" w:hAnsi="Arial" w:cs="Arial"/>
              </w:rPr>
              <w:t>.</w:t>
            </w:r>
          </w:p>
        </w:tc>
      </w:tr>
      <w:tr w:rsidR="004D3551" w:rsidRPr="00230F5B" w:rsidTr="00E93E9E">
        <w:tc>
          <w:tcPr>
            <w:tcW w:w="3681" w:type="dxa"/>
          </w:tcPr>
          <w:p w:rsidR="004D3551" w:rsidRPr="00230F5B" w:rsidRDefault="004D3551" w:rsidP="00230F5B">
            <w:pPr>
              <w:rPr>
                <w:rFonts w:ascii="Arial" w:hAnsi="Arial" w:cs="Arial"/>
              </w:rPr>
            </w:pPr>
            <w:r w:rsidRPr="00230F5B">
              <w:rPr>
                <w:rStyle w:val="212pt"/>
                <w:rFonts w:ascii="Arial" w:eastAsia="Arial Unicode MS" w:hAnsi="Arial"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520" w:type="dxa"/>
          </w:tcPr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1.Снижение социальной напряженности путем материальной поддержки малоимущих слоев населения, а также граждан, оказавшихся в трудной жизненной ситуации.</w:t>
            </w:r>
          </w:p>
          <w:p w:rsidR="004D3551" w:rsidRPr="00230F5B" w:rsidRDefault="004D3551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2. Формирование уважительного отношения в обществе к ветеранам ВОВ, труда и правоохранительных органов</w:t>
            </w:r>
          </w:p>
          <w:p w:rsidR="004D3551" w:rsidRPr="00230F5B" w:rsidRDefault="00297FF3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3</w:t>
            </w:r>
            <w:r w:rsidR="004D3551" w:rsidRPr="00230F5B">
              <w:rPr>
                <w:rFonts w:ascii="Arial" w:hAnsi="Arial" w:cs="Arial"/>
              </w:rPr>
              <w:t>.Укрепление дружбы между народами.</w:t>
            </w:r>
          </w:p>
          <w:p w:rsidR="004D3551" w:rsidRPr="00230F5B" w:rsidRDefault="00297FF3" w:rsidP="00230F5B">
            <w:pPr>
              <w:tabs>
                <w:tab w:val="left" w:pos="1478"/>
              </w:tabs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4</w:t>
            </w:r>
            <w:r w:rsidR="004D3551" w:rsidRPr="00230F5B">
              <w:rPr>
                <w:rFonts w:ascii="Arial" w:hAnsi="Arial" w:cs="Arial"/>
              </w:rPr>
              <w:t>.Развитие туризма, спорта, историко-культур</w:t>
            </w:r>
            <w:r w:rsidR="009F53D8" w:rsidRPr="00230F5B">
              <w:rPr>
                <w:rFonts w:ascii="Arial" w:hAnsi="Arial" w:cs="Arial"/>
              </w:rPr>
              <w:t>ных и др. связей между районами, субъектами.</w:t>
            </w:r>
          </w:p>
          <w:p w:rsidR="004D3551" w:rsidRPr="00230F5B" w:rsidRDefault="00297FF3" w:rsidP="00CE478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5</w:t>
            </w:r>
            <w:r w:rsidR="00B929FA" w:rsidRPr="00230F5B">
              <w:rPr>
                <w:rFonts w:ascii="Arial" w:hAnsi="Arial" w:cs="Arial"/>
              </w:rPr>
              <w:t>.</w:t>
            </w:r>
            <w:r w:rsidR="00B929FA" w:rsidRPr="00230F5B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="009F3923" w:rsidRPr="00230F5B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Обеспечение </w:t>
            </w:r>
            <w:r w:rsidR="00B929FA" w:rsidRPr="00230F5B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социальных гарантий лицам, замещавшим муниципальные должности и должности муниципальной службы</w:t>
            </w:r>
          </w:p>
        </w:tc>
      </w:tr>
    </w:tbl>
    <w:p w:rsidR="00CE4781" w:rsidRDefault="00CE4781" w:rsidP="00230F5B">
      <w:pPr>
        <w:ind w:right="140" w:firstLine="567"/>
        <w:jc w:val="both"/>
        <w:rPr>
          <w:rFonts w:ascii="Arial" w:hAnsi="Arial" w:cs="Arial"/>
          <w:b/>
        </w:rPr>
      </w:pPr>
    </w:p>
    <w:p w:rsidR="004D3551" w:rsidRDefault="00CE4781" w:rsidP="00CE4781">
      <w:pPr>
        <w:ind w:right="140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</w:rPr>
        <w:t xml:space="preserve">. </w:t>
      </w:r>
      <w:r w:rsidR="004D3551" w:rsidRPr="00230F5B">
        <w:rPr>
          <w:rFonts w:ascii="Arial" w:hAnsi="Arial" w:cs="Arial"/>
          <w:b/>
        </w:rPr>
        <w:t>Характеристика проблемы, на решение которой направлена Программа</w:t>
      </w:r>
    </w:p>
    <w:p w:rsidR="0005496F" w:rsidRPr="00230F5B" w:rsidRDefault="0005496F" w:rsidP="00CE4781">
      <w:pPr>
        <w:ind w:right="140" w:firstLine="567"/>
        <w:jc w:val="center"/>
        <w:rPr>
          <w:rFonts w:ascii="Arial" w:hAnsi="Arial" w:cs="Arial"/>
          <w:b/>
        </w:rPr>
      </w:pP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Муниципальная программа «Социальная поддержка граждан Алагирского района» на 202</w:t>
      </w:r>
      <w:r w:rsidR="009F53D8" w:rsidRPr="00230F5B">
        <w:rPr>
          <w:rFonts w:ascii="Arial" w:hAnsi="Arial" w:cs="Arial"/>
        </w:rPr>
        <w:t>1-2023</w:t>
      </w:r>
      <w:r w:rsidRPr="00230F5B">
        <w:rPr>
          <w:rFonts w:ascii="Arial" w:hAnsi="Arial" w:cs="Arial"/>
        </w:rPr>
        <w:t xml:space="preserve"> годы» разработана в целях своевременного и оперативного реагирования на удовлетворение актуальных потребностей жителей района, оказания различных форм социальной и материальной поддержки малоимущим гражданам, а также гражданам, оказавшимся в трудной жизненной ситуации.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 xml:space="preserve">Трудная жизненная ситуация – ситуация, объективно нарушающая жизнедеятельность гражданина (инвалидность, болезнь, сиротство, </w:t>
      </w:r>
      <w:proofErr w:type="spellStart"/>
      <w:r w:rsidRPr="00230F5B">
        <w:rPr>
          <w:rFonts w:ascii="Arial" w:hAnsi="Arial" w:cs="Arial"/>
        </w:rPr>
        <w:t>малообеспеченность</w:t>
      </w:r>
      <w:proofErr w:type="spellEnd"/>
      <w:r w:rsidRPr="00230F5B">
        <w:rPr>
          <w:rFonts w:ascii="Arial" w:hAnsi="Arial" w:cs="Arial"/>
        </w:rPr>
        <w:t>, безработица, отсутствие определенного места жительства и т.п.), которую он не может преодолеть самостоятельно.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Под малоимущими семьями и малоимущими одиноко проживающими гражданами понимаются семьи и одиноко проживающие граждане, которые по независящим от них причинам имеют среднедушевой доход ниже величины прожиточного минимума, установленного в Республике Северная Осетия-Алания.</w:t>
      </w:r>
    </w:p>
    <w:p w:rsidR="004D3551" w:rsidRPr="00230F5B" w:rsidRDefault="004D3551" w:rsidP="00E93E9E">
      <w:pPr>
        <w:ind w:right="-141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Реализация программы предполагает оказание материальной помощи по принципу адресности, что позволит наиболее эффективно расходовать бюджетные средства на социальную поддержку малоимущих слоев населения.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lastRenderedPageBreak/>
        <w:t>Мероприятиями программы также предусмотрена организация поздравления ветеранов Великой Отечественной войны, труда и правоохранительных органов.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Программа предусматривает проведение публичных, праздничных, спортивных мероприятий и мероприятий по сотрудничеству между муниципальными образованиями,</w:t>
      </w:r>
      <w:r w:rsidR="009F53D8" w:rsidRPr="00230F5B">
        <w:rPr>
          <w:rFonts w:ascii="Arial" w:hAnsi="Arial" w:cs="Arial"/>
        </w:rPr>
        <w:t xml:space="preserve"> районами-побратимами, </w:t>
      </w:r>
      <w:r w:rsidR="0043469B" w:rsidRPr="00230F5B">
        <w:rPr>
          <w:rFonts w:ascii="Arial" w:hAnsi="Arial" w:cs="Arial"/>
        </w:rPr>
        <w:t xml:space="preserve">республиканских мероприятий, </w:t>
      </w:r>
      <w:r w:rsidRPr="00230F5B">
        <w:rPr>
          <w:rFonts w:ascii="Arial" w:hAnsi="Arial" w:cs="Arial"/>
        </w:rPr>
        <w:t>а также участие в них граждан-жителей района.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  <w:b/>
        </w:rPr>
      </w:pPr>
    </w:p>
    <w:p w:rsidR="004D3551" w:rsidRPr="00230F5B" w:rsidRDefault="00CE4781" w:rsidP="00CE4781">
      <w:pPr>
        <w:ind w:right="140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III</w:t>
      </w:r>
      <w:r w:rsidR="004D3551" w:rsidRPr="00230F5B">
        <w:rPr>
          <w:rFonts w:ascii="Arial" w:hAnsi="Arial" w:cs="Arial"/>
          <w:b/>
        </w:rPr>
        <w:t>. Приоритеты муниципальной политики в сфере реализации программы, цели, задачи и целевые показатели эффективности реализации программы, описание ожидаемых конечных результатов программы, сроков и этапов реализации программы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  <w:b/>
        </w:rPr>
      </w:pPr>
    </w:p>
    <w:p w:rsidR="004D3551" w:rsidRDefault="004D3551" w:rsidP="00CE4781">
      <w:pPr>
        <w:ind w:right="140" w:firstLine="567"/>
        <w:jc w:val="center"/>
        <w:rPr>
          <w:rFonts w:ascii="Arial" w:hAnsi="Arial" w:cs="Arial"/>
          <w:b/>
        </w:rPr>
      </w:pPr>
      <w:r w:rsidRPr="00230F5B">
        <w:rPr>
          <w:rFonts w:ascii="Arial" w:hAnsi="Arial" w:cs="Arial"/>
          <w:b/>
        </w:rPr>
        <w:t>3.1. Основные цели и задачи программы</w:t>
      </w:r>
    </w:p>
    <w:p w:rsidR="00CE4781" w:rsidRPr="00230F5B" w:rsidRDefault="00CE4781" w:rsidP="00CE4781">
      <w:pPr>
        <w:ind w:right="140" w:firstLine="567"/>
        <w:jc w:val="center"/>
        <w:rPr>
          <w:rFonts w:ascii="Arial" w:hAnsi="Arial" w:cs="Arial"/>
          <w:b/>
        </w:rPr>
      </w:pPr>
    </w:p>
    <w:p w:rsidR="0043469B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Целью программы является социальная поддержка нуждающихся слоев населения, поддержка и проведение спортивных и праздничных мероприятий, мероприятий по сотрудничеству между муниципальными образованиями</w:t>
      </w:r>
      <w:r w:rsidR="0043469B" w:rsidRPr="00230F5B">
        <w:rPr>
          <w:rFonts w:ascii="Arial" w:hAnsi="Arial" w:cs="Arial"/>
        </w:rPr>
        <w:t>, районами-побратимами, республиканских мероприятий, а также участие в них граждан-жителей района.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Основные задачи: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оказание комплексной, единовременной адресной материальной помощи гражданам района, оказавшимся в трудной жизненной ситуации, малообеспеченным, многодетным, опекунским семьям, семьям с детьми-инвалидами, другим слабозащищенным категориям граждан;</w:t>
      </w:r>
    </w:p>
    <w:p w:rsidR="006B5310" w:rsidRPr="00230F5B" w:rsidRDefault="006B5310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улучшение жилищных условий малоимущих семей с детьми от 0 до 18 лет, проживающих в неудовлетворительных условиях и состоящих на учете для получения социального жилья;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поддержка деятельности общественных организаций;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чествование ветеранов ВОВ, труда и правоохранительных органов;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осуществление мероприятий соглашений о сотрудничестве между муниципальными образованиями</w:t>
      </w:r>
      <w:r w:rsidR="009F53D8" w:rsidRPr="00230F5B">
        <w:rPr>
          <w:rFonts w:ascii="Arial" w:hAnsi="Arial" w:cs="Arial"/>
        </w:rPr>
        <w:t>, между районами Северной и Южной Осетии</w:t>
      </w:r>
      <w:r w:rsidRPr="00230F5B">
        <w:rPr>
          <w:rFonts w:ascii="Arial" w:hAnsi="Arial" w:cs="Arial"/>
        </w:rPr>
        <w:t>;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вовлечение граждан, особенно детей, молодежи к занятиям в различных творческих коллективах, кружках, физкультурой и спортом и их поддержка;</w:t>
      </w:r>
    </w:p>
    <w:p w:rsidR="004D3551" w:rsidRPr="00230F5B" w:rsidRDefault="009F53D8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  <w:color w:val="2D2D2D"/>
          <w:spacing w:val="2"/>
          <w:shd w:val="clear" w:color="auto" w:fill="FFFFFF"/>
        </w:rPr>
        <w:t xml:space="preserve">выплата </w:t>
      </w:r>
      <w:r w:rsidRPr="00230F5B">
        <w:rPr>
          <w:rFonts w:ascii="Arial" w:hAnsi="Arial" w:cs="Arial"/>
        </w:rPr>
        <w:t xml:space="preserve">лицам, замещавшим муниципальные должности и должности муниципальной службы в органах местного самоуправления района </w:t>
      </w:r>
      <w:r w:rsidRPr="00230F5B">
        <w:rPr>
          <w:rFonts w:ascii="Arial" w:hAnsi="Arial" w:cs="Arial"/>
          <w:color w:val="2D2D2D"/>
          <w:spacing w:val="2"/>
          <w:shd w:val="clear" w:color="auto" w:fill="FFFFFF"/>
        </w:rPr>
        <w:t>установленной ежемесячной доплаты к страховой пенсии.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Основными принципами по оказанию социальной помощи являются: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адресность;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комплексность – возможность предоставления заявителю различных видов материальной помощи (денежной, натуральной, оздоровление, участие в благотворительных мероприятиях);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экстренность;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публичность, открытость реализации Программы.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Система социальной помощи основывается также на принципе дифференцированного подхода к определению форм и видов социальной помощи</w:t>
      </w:r>
      <w:r w:rsidR="009F53D8" w:rsidRPr="00230F5B">
        <w:rPr>
          <w:rFonts w:ascii="Arial" w:hAnsi="Arial" w:cs="Arial"/>
        </w:rPr>
        <w:t>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  <w:b/>
        </w:rPr>
      </w:pPr>
    </w:p>
    <w:p w:rsidR="004D3551" w:rsidRPr="00230F5B" w:rsidRDefault="004D3551" w:rsidP="00CE4781">
      <w:pPr>
        <w:ind w:right="140" w:firstLine="567"/>
        <w:jc w:val="center"/>
        <w:rPr>
          <w:rFonts w:ascii="Arial" w:hAnsi="Arial" w:cs="Arial"/>
          <w:b/>
        </w:rPr>
      </w:pPr>
      <w:r w:rsidRPr="00230F5B">
        <w:rPr>
          <w:rFonts w:ascii="Arial" w:hAnsi="Arial" w:cs="Arial"/>
          <w:b/>
        </w:rPr>
        <w:t>3.2. Целевые индикаторы и показатели программы</w:t>
      </w:r>
    </w:p>
    <w:p w:rsidR="004D3551" w:rsidRPr="00230F5B" w:rsidRDefault="004D3551" w:rsidP="00CE4781">
      <w:pPr>
        <w:ind w:right="140" w:firstLine="567"/>
        <w:rPr>
          <w:rFonts w:ascii="Arial" w:hAnsi="Arial" w:cs="Arial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24"/>
        <w:gridCol w:w="1290"/>
        <w:gridCol w:w="1457"/>
        <w:gridCol w:w="1457"/>
        <w:gridCol w:w="1457"/>
      </w:tblGrid>
      <w:tr w:rsidR="004D3551" w:rsidRPr="00230F5B" w:rsidTr="00CE4781">
        <w:tc>
          <w:tcPr>
            <w:tcW w:w="709" w:type="dxa"/>
            <w:vMerge w:val="restart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№</w:t>
            </w:r>
            <w:r w:rsidR="00CE4781">
              <w:rPr>
                <w:rFonts w:ascii="Arial" w:hAnsi="Arial" w:cs="Arial"/>
                <w:lang w:val="en-US"/>
              </w:rPr>
              <w:t xml:space="preserve"> </w:t>
            </w:r>
            <w:r w:rsidRPr="00230F5B">
              <w:rPr>
                <w:rFonts w:ascii="Arial" w:hAnsi="Arial" w:cs="Arial"/>
              </w:rPr>
              <w:t>п/п</w:t>
            </w:r>
          </w:p>
        </w:tc>
        <w:tc>
          <w:tcPr>
            <w:tcW w:w="3824" w:type="dxa"/>
            <w:vMerge w:val="restart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Наименование индикатора (показателя)</w:t>
            </w:r>
          </w:p>
        </w:tc>
        <w:tc>
          <w:tcPr>
            <w:tcW w:w="1290" w:type="dxa"/>
            <w:vMerge w:val="restart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Ед. изм.</w:t>
            </w:r>
          </w:p>
        </w:tc>
        <w:tc>
          <w:tcPr>
            <w:tcW w:w="4371" w:type="dxa"/>
            <w:gridSpan w:val="3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Значение</w:t>
            </w:r>
          </w:p>
        </w:tc>
      </w:tr>
      <w:tr w:rsidR="004D3551" w:rsidRPr="00230F5B" w:rsidTr="00CE4781">
        <w:tc>
          <w:tcPr>
            <w:tcW w:w="709" w:type="dxa"/>
            <w:vMerge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3824" w:type="dxa"/>
            <w:vMerge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</w:p>
        </w:tc>
        <w:tc>
          <w:tcPr>
            <w:tcW w:w="1290" w:type="dxa"/>
            <w:vMerge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</w:p>
        </w:tc>
        <w:tc>
          <w:tcPr>
            <w:tcW w:w="1457" w:type="dxa"/>
          </w:tcPr>
          <w:p w:rsidR="004D3551" w:rsidRPr="00230F5B" w:rsidRDefault="009F53D8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2020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20</w:t>
            </w:r>
            <w:r w:rsidR="009F53D8" w:rsidRPr="00230F5B">
              <w:rPr>
                <w:rFonts w:ascii="Arial" w:hAnsi="Arial" w:cs="Arial"/>
              </w:rPr>
              <w:t>2</w:t>
            </w:r>
            <w:r w:rsidRPr="00230F5B">
              <w:rPr>
                <w:rFonts w:ascii="Arial" w:hAnsi="Arial" w:cs="Arial"/>
              </w:rPr>
              <w:t>1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202</w:t>
            </w:r>
            <w:r w:rsidR="009F53D8" w:rsidRPr="00230F5B">
              <w:rPr>
                <w:rFonts w:ascii="Arial" w:hAnsi="Arial" w:cs="Arial"/>
              </w:rPr>
              <w:t>2</w:t>
            </w:r>
          </w:p>
        </w:tc>
      </w:tr>
      <w:tr w:rsidR="004D3551" w:rsidRPr="00230F5B" w:rsidTr="00CE4781">
        <w:tc>
          <w:tcPr>
            <w:tcW w:w="709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</w:t>
            </w:r>
          </w:p>
        </w:tc>
        <w:tc>
          <w:tcPr>
            <w:tcW w:w="3824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Удовлетворение заявлений об оказании материальной помощи</w:t>
            </w:r>
          </w:p>
        </w:tc>
        <w:tc>
          <w:tcPr>
            <w:tcW w:w="1290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</w:tr>
      <w:tr w:rsidR="004D3551" w:rsidRPr="00230F5B" w:rsidTr="00CE4781">
        <w:tc>
          <w:tcPr>
            <w:tcW w:w="709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824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Обеспечение проведения на высоком уровне спортивных, праздничных, публичных мероприятий</w:t>
            </w:r>
          </w:p>
        </w:tc>
        <w:tc>
          <w:tcPr>
            <w:tcW w:w="1290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</w:tr>
      <w:tr w:rsidR="004D3551" w:rsidRPr="00230F5B" w:rsidTr="00CE4781">
        <w:tc>
          <w:tcPr>
            <w:tcW w:w="709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3</w:t>
            </w:r>
          </w:p>
        </w:tc>
        <w:tc>
          <w:tcPr>
            <w:tcW w:w="3824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Охват ветеранов ВОВ, труда и правоохранительных органов поздравлениями</w:t>
            </w:r>
          </w:p>
        </w:tc>
        <w:tc>
          <w:tcPr>
            <w:tcW w:w="1290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</w:tr>
      <w:tr w:rsidR="004D3551" w:rsidRPr="00230F5B" w:rsidTr="00CE4781">
        <w:tc>
          <w:tcPr>
            <w:tcW w:w="709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4</w:t>
            </w:r>
          </w:p>
        </w:tc>
        <w:tc>
          <w:tcPr>
            <w:tcW w:w="3824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Вовлечение граждан, особенно детей, молодежи, к занятиям в различных творческих коллективах, кружках, физкультурой и спортом и их поддержка</w:t>
            </w:r>
          </w:p>
        </w:tc>
        <w:tc>
          <w:tcPr>
            <w:tcW w:w="1290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</w:tr>
      <w:tr w:rsidR="004D3551" w:rsidRPr="00230F5B" w:rsidTr="00CE4781">
        <w:tc>
          <w:tcPr>
            <w:tcW w:w="709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5</w:t>
            </w:r>
          </w:p>
        </w:tc>
        <w:tc>
          <w:tcPr>
            <w:tcW w:w="3824" w:type="dxa"/>
          </w:tcPr>
          <w:p w:rsidR="004D3551" w:rsidRPr="00230F5B" w:rsidRDefault="004D3551" w:rsidP="00CE4781">
            <w:pPr>
              <w:ind w:right="14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Обеспечение </w:t>
            </w:r>
            <w:r w:rsidR="00250886" w:rsidRPr="00230F5B">
              <w:rPr>
                <w:rFonts w:ascii="Arial" w:hAnsi="Arial" w:cs="Arial"/>
              </w:rPr>
              <w:t xml:space="preserve">выплаты лицам, замещавшим муниципальные должности и должности муниципальной службы, </w:t>
            </w:r>
            <w:r w:rsidRPr="00230F5B">
              <w:rPr>
                <w:rFonts w:ascii="Arial" w:hAnsi="Arial" w:cs="Arial"/>
              </w:rPr>
              <w:t xml:space="preserve">доплат к </w:t>
            </w:r>
            <w:r w:rsidR="00250886" w:rsidRPr="00230F5B">
              <w:rPr>
                <w:rFonts w:ascii="Arial" w:hAnsi="Arial" w:cs="Arial"/>
              </w:rPr>
              <w:t xml:space="preserve">страховым </w:t>
            </w:r>
            <w:r w:rsidRPr="00230F5B">
              <w:rPr>
                <w:rFonts w:ascii="Arial" w:hAnsi="Arial" w:cs="Arial"/>
              </w:rPr>
              <w:t xml:space="preserve">пенсиям </w:t>
            </w:r>
          </w:p>
        </w:tc>
        <w:tc>
          <w:tcPr>
            <w:tcW w:w="1290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%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457" w:type="dxa"/>
          </w:tcPr>
          <w:p w:rsidR="004D3551" w:rsidRPr="00230F5B" w:rsidRDefault="004D3551" w:rsidP="00CE4781">
            <w:pPr>
              <w:ind w:right="14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</w:tr>
    </w:tbl>
    <w:p w:rsidR="004D3551" w:rsidRPr="00230F5B" w:rsidRDefault="004D3551" w:rsidP="00230F5B">
      <w:pPr>
        <w:ind w:firstLine="567"/>
        <w:jc w:val="both"/>
        <w:rPr>
          <w:rFonts w:ascii="Arial" w:hAnsi="Arial" w:cs="Arial"/>
          <w:b/>
        </w:rPr>
      </w:pPr>
    </w:p>
    <w:p w:rsidR="004D3551" w:rsidRDefault="004D3551" w:rsidP="00CE4781">
      <w:pPr>
        <w:ind w:firstLine="567"/>
        <w:jc w:val="center"/>
        <w:rPr>
          <w:rFonts w:ascii="Arial" w:hAnsi="Arial" w:cs="Arial"/>
          <w:b/>
        </w:rPr>
      </w:pPr>
      <w:r w:rsidRPr="00230F5B">
        <w:rPr>
          <w:rFonts w:ascii="Arial" w:hAnsi="Arial" w:cs="Arial"/>
          <w:b/>
        </w:rPr>
        <w:t>3.3. Оценка ожидаемой эффективности реализации программы, ожидаемые конечные результаты</w:t>
      </w:r>
    </w:p>
    <w:p w:rsidR="00CE4781" w:rsidRDefault="00CE4781" w:rsidP="00CE4781">
      <w:pPr>
        <w:ind w:firstLine="567"/>
        <w:jc w:val="center"/>
        <w:rPr>
          <w:rFonts w:ascii="Arial" w:hAnsi="Arial" w:cs="Arial"/>
          <w:b/>
        </w:rPr>
      </w:pPr>
    </w:p>
    <w:p w:rsidR="00CE4781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Программа обеспечит единство социальной политики в отношении социально незащищенных граждан Алагирского района, формирование уважительного отношения в обществе к ветеранам войны, труда и правоохранительных органов, укрепление дружбы между народами, развитие туризма, спорта, историко-культурных и других связей между районами.</w:t>
      </w:r>
    </w:p>
    <w:p w:rsidR="00CE4781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Социально-экономическая эффективность Программы з</w:t>
      </w:r>
      <w:r w:rsidR="00250886" w:rsidRPr="00230F5B">
        <w:rPr>
          <w:rFonts w:ascii="Arial" w:hAnsi="Arial" w:cs="Arial"/>
        </w:rPr>
        <w:t xml:space="preserve">аключается </w:t>
      </w:r>
      <w:r w:rsidR="00CE4781" w:rsidRPr="00230F5B">
        <w:rPr>
          <w:rFonts w:ascii="Arial" w:hAnsi="Arial" w:cs="Arial"/>
        </w:rPr>
        <w:t>в адресности,</w:t>
      </w:r>
      <w:r w:rsidR="00250886" w:rsidRPr="00230F5B">
        <w:rPr>
          <w:rFonts w:ascii="Arial" w:hAnsi="Arial" w:cs="Arial"/>
        </w:rPr>
        <w:t xml:space="preserve"> </w:t>
      </w:r>
      <w:r w:rsidRPr="00230F5B">
        <w:rPr>
          <w:rFonts w:ascii="Arial" w:hAnsi="Arial" w:cs="Arial"/>
        </w:rPr>
        <w:t>предоставляемой единовременной материальной помощи.</w:t>
      </w:r>
    </w:p>
    <w:p w:rsidR="00CE4781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Реализация Программы позволит экономично распределять денежные средства бюджета Алагирского района с учетом индивидуальной оценки трудной жизненной ситуации в каждом случае, что в свою очередь обеспечит доступность материальной поддержки для нуждающихся в ней граждан в необходимой мере и даст равные с остальным населением возможности потребительского выбора.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Реализация Программы снизит социальную напряженность малообеспеченных слоев населения.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Ожидаемый результат: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- улучшение социального положения семей и одиноко проживающих граждан, находящихся в трудной жизненной ситуации;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-формирование в обществе уважительного отношения к ветеранам Великой Отечественной войны, труда и правоохранительных органов;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- укрепление дружбы между народами, развитие туризма, спорта, историко-культурных и других связей.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</w:p>
    <w:p w:rsidR="004D3551" w:rsidRDefault="004D3551" w:rsidP="00CE4781">
      <w:pPr>
        <w:ind w:right="140" w:firstLine="567"/>
        <w:jc w:val="center"/>
        <w:rPr>
          <w:rFonts w:ascii="Arial" w:hAnsi="Arial" w:cs="Arial"/>
          <w:b/>
        </w:rPr>
      </w:pPr>
      <w:r w:rsidRPr="00230F5B">
        <w:rPr>
          <w:rFonts w:ascii="Arial" w:hAnsi="Arial" w:cs="Arial"/>
          <w:b/>
        </w:rPr>
        <w:t>3.4. Этапы и сроки реализации программы</w:t>
      </w:r>
    </w:p>
    <w:p w:rsidR="0005496F" w:rsidRPr="00230F5B" w:rsidRDefault="0005496F" w:rsidP="00CE4781">
      <w:pPr>
        <w:ind w:right="140" w:firstLine="567"/>
        <w:jc w:val="center"/>
        <w:rPr>
          <w:rFonts w:ascii="Arial" w:hAnsi="Arial" w:cs="Arial"/>
          <w:b/>
        </w:rPr>
      </w:pP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Реализация программы осуществляется в один этап. Сроки реализации программы – с 1 января 20</w:t>
      </w:r>
      <w:r w:rsidR="00250886" w:rsidRPr="00230F5B">
        <w:rPr>
          <w:rFonts w:ascii="Arial" w:hAnsi="Arial" w:cs="Arial"/>
        </w:rPr>
        <w:t>2</w:t>
      </w:r>
      <w:r w:rsidRPr="00230F5B">
        <w:rPr>
          <w:rFonts w:ascii="Arial" w:hAnsi="Arial" w:cs="Arial"/>
        </w:rPr>
        <w:t>1 года по 31 декабря 202</w:t>
      </w:r>
      <w:r w:rsidR="00250886" w:rsidRPr="00230F5B">
        <w:rPr>
          <w:rFonts w:ascii="Arial" w:hAnsi="Arial" w:cs="Arial"/>
        </w:rPr>
        <w:t>3</w:t>
      </w:r>
      <w:r w:rsidRPr="00230F5B">
        <w:rPr>
          <w:rFonts w:ascii="Arial" w:hAnsi="Arial" w:cs="Arial"/>
        </w:rPr>
        <w:t xml:space="preserve"> года.</w:t>
      </w: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</w:p>
    <w:p w:rsidR="004D3551" w:rsidRDefault="00CE4781" w:rsidP="00CE4781">
      <w:pPr>
        <w:ind w:right="140"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IV</w:t>
      </w:r>
      <w:r w:rsidR="004D3551" w:rsidRPr="00230F5B">
        <w:rPr>
          <w:rFonts w:ascii="Arial" w:hAnsi="Arial" w:cs="Arial"/>
          <w:b/>
        </w:rPr>
        <w:t>.</w:t>
      </w:r>
      <w:r w:rsidRPr="00CE4781">
        <w:rPr>
          <w:rFonts w:ascii="Arial" w:hAnsi="Arial" w:cs="Arial"/>
          <w:b/>
        </w:rPr>
        <w:t xml:space="preserve"> </w:t>
      </w:r>
      <w:r w:rsidR="004D3551" w:rsidRPr="00230F5B">
        <w:rPr>
          <w:rFonts w:ascii="Arial" w:hAnsi="Arial" w:cs="Arial"/>
          <w:b/>
        </w:rPr>
        <w:t>Мероприятия программы</w:t>
      </w:r>
    </w:p>
    <w:p w:rsidR="0005496F" w:rsidRPr="00230F5B" w:rsidRDefault="0005496F" w:rsidP="00CE4781">
      <w:pPr>
        <w:ind w:right="140" w:firstLine="567"/>
        <w:jc w:val="center"/>
        <w:rPr>
          <w:rFonts w:ascii="Arial" w:hAnsi="Arial" w:cs="Arial"/>
          <w:b/>
        </w:rPr>
      </w:pPr>
    </w:p>
    <w:p w:rsidR="004D3551" w:rsidRPr="00230F5B" w:rsidRDefault="004D3551" w:rsidP="00230F5B">
      <w:pPr>
        <w:ind w:right="140"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 xml:space="preserve">Перечень мероприятий программы с указанием финансовых ресурсов и сроков, </w:t>
      </w:r>
      <w:r w:rsidRPr="00230F5B">
        <w:rPr>
          <w:rFonts w:ascii="Arial" w:hAnsi="Arial" w:cs="Arial"/>
        </w:rPr>
        <w:lastRenderedPageBreak/>
        <w:t>необходимых для их реализации, представлен в приложении.</w:t>
      </w:r>
    </w:p>
    <w:p w:rsidR="00CE4781" w:rsidRDefault="00CE4781" w:rsidP="00230F5B">
      <w:pPr>
        <w:ind w:firstLine="567"/>
        <w:jc w:val="both"/>
        <w:rPr>
          <w:rFonts w:ascii="Arial" w:hAnsi="Arial" w:cs="Arial"/>
          <w:b/>
        </w:rPr>
      </w:pPr>
    </w:p>
    <w:p w:rsidR="004D3551" w:rsidRDefault="00CE4781" w:rsidP="00CE4781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V</w:t>
      </w:r>
      <w:r w:rsidR="004D3551" w:rsidRPr="00230F5B">
        <w:rPr>
          <w:rFonts w:ascii="Arial" w:hAnsi="Arial" w:cs="Arial"/>
          <w:b/>
        </w:rPr>
        <w:t>. Обоснование ресурсного обеспечения программы</w:t>
      </w:r>
    </w:p>
    <w:p w:rsidR="0005496F" w:rsidRPr="00230F5B" w:rsidRDefault="0005496F" w:rsidP="00CE4781">
      <w:pPr>
        <w:ind w:firstLine="567"/>
        <w:jc w:val="center"/>
        <w:rPr>
          <w:rFonts w:ascii="Arial" w:hAnsi="Arial" w:cs="Arial"/>
          <w:b/>
        </w:rPr>
      </w:pP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Реализация мероприятий Программы планируется осуществлять за счет средств бюджета Алагирского района. Общий объем ассигнований на реализацию Программы составляет</w:t>
      </w:r>
      <w:r w:rsidR="00DF7C82" w:rsidRPr="00230F5B">
        <w:rPr>
          <w:rFonts w:ascii="Arial" w:hAnsi="Arial" w:cs="Arial"/>
        </w:rPr>
        <w:t xml:space="preserve"> 28 950</w:t>
      </w:r>
      <w:r w:rsidRPr="00230F5B">
        <w:rPr>
          <w:rFonts w:ascii="Arial" w:hAnsi="Arial" w:cs="Arial"/>
        </w:rPr>
        <w:t xml:space="preserve"> т. р., в том числе:</w:t>
      </w:r>
    </w:p>
    <w:p w:rsidR="004D3551" w:rsidRPr="00230F5B" w:rsidRDefault="00250886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2021</w:t>
      </w:r>
      <w:r w:rsidR="00275FC4">
        <w:rPr>
          <w:rFonts w:ascii="Arial" w:hAnsi="Arial" w:cs="Arial"/>
        </w:rPr>
        <w:t xml:space="preserve"> - 9</w:t>
      </w:r>
      <w:r w:rsidR="00DF7C82" w:rsidRPr="00230F5B">
        <w:rPr>
          <w:rFonts w:ascii="Arial" w:hAnsi="Arial" w:cs="Arial"/>
        </w:rPr>
        <w:t xml:space="preserve">650 </w:t>
      </w:r>
      <w:proofErr w:type="spellStart"/>
      <w:r w:rsidR="004D3551" w:rsidRPr="00230F5B">
        <w:rPr>
          <w:rFonts w:ascii="Arial" w:hAnsi="Arial" w:cs="Arial"/>
        </w:rPr>
        <w:t>т.р</w:t>
      </w:r>
      <w:proofErr w:type="spellEnd"/>
      <w:r w:rsidR="004D3551" w:rsidRPr="00230F5B">
        <w:rPr>
          <w:rFonts w:ascii="Arial" w:hAnsi="Arial" w:cs="Arial"/>
        </w:rPr>
        <w:t>., 20</w:t>
      </w:r>
      <w:r w:rsidRPr="00230F5B">
        <w:rPr>
          <w:rFonts w:ascii="Arial" w:hAnsi="Arial" w:cs="Arial"/>
        </w:rPr>
        <w:t>22</w:t>
      </w:r>
      <w:r w:rsidR="00DF7C82" w:rsidRPr="00230F5B">
        <w:rPr>
          <w:rFonts w:ascii="Arial" w:hAnsi="Arial" w:cs="Arial"/>
        </w:rPr>
        <w:t xml:space="preserve"> </w:t>
      </w:r>
      <w:r w:rsidR="00275FC4">
        <w:rPr>
          <w:rFonts w:ascii="Arial" w:hAnsi="Arial" w:cs="Arial"/>
        </w:rPr>
        <w:t xml:space="preserve">- </w:t>
      </w:r>
      <w:r w:rsidR="00DF7C82" w:rsidRPr="00230F5B">
        <w:rPr>
          <w:rFonts w:ascii="Arial" w:hAnsi="Arial" w:cs="Arial"/>
        </w:rPr>
        <w:t>9 650</w:t>
      </w:r>
      <w:r w:rsidR="00275FC4">
        <w:rPr>
          <w:rFonts w:ascii="Arial" w:hAnsi="Arial" w:cs="Arial"/>
        </w:rPr>
        <w:t xml:space="preserve"> </w:t>
      </w:r>
      <w:proofErr w:type="spellStart"/>
      <w:r w:rsidR="00275FC4">
        <w:rPr>
          <w:rFonts w:ascii="Arial" w:hAnsi="Arial" w:cs="Arial"/>
        </w:rPr>
        <w:t>т.р</w:t>
      </w:r>
      <w:proofErr w:type="spellEnd"/>
      <w:r w:rsidR="00275FC4">
        <w:rPr>
          <w:rFonts w:ascii="Arial" w:hAnsi="Arial" w:cs="Arial"/>
        </w:rPr>
        <w:t xml:space="preserve">., </w:t>
      </w:r>
      <w:r w:rsidR="004D3551" w:rsidRPr="00230F5B">
        <w:rPr>
          <w:rFonts w:ascii="Arial" w:hAnsi="Arial" w:cs="Arial"/>
        </w:rPr>
        <w:t>202</w:t>
      </w:r>
      <w:r w:rsidRPr="00230F5B">
        <w:rPr>
          <w:rFonts w:ascii="Arial" w:hAnsi="Arial" w:cs="Arial"/>
        </w:rPr>
        <w:t>3</w:t>
      </w:r>
      <w:r w:rsidR="004D3551" w:rsidRPr="00230F5B">
        <w:rPr>
          <w:rFonts w:ascii="Arial" w:hAnsi="Arial" w:cs="Arial"/>
        </w:rPr>
        <w:t xml:space="preserve"> г.</w:t>
      </w:r>
      <w:r w:rsidR="00275FC4">
        <w:rPr>
          <w:rFonts w:ascii="Arial" w:hAnsi="Arial" w:cs="Arial"/>
        </w:rPr>
        <w:t xml:space="preserve"> -</w:t>
      </w:r>
      <w:r w:rsidR="00DF7C82" w:rsidRPr="00230F5B">
        <w:rPr>
          <w:rFonts w:ascii="Arial" w:hAnsi="Arial" w:cs="Arial"/>
        </w:rPr>
        <w:t xml:space="preserve"> 9 650</w:t>
      </w:r>
      <w:r w:rsidR="00275FC4">
        <w:rPr>
          <w:rFonts w:ascii="Arial" w:hAnsi="Arial" w:cs="Arial"/>
        </w:rPr>
        <w:t xml:space="preserve"> </w:t>
      </w:r>
      <w:proofErr w:type="spellStart"/>
      <w:r w:rsidR="00275FC4">
        <w:rPr>
          <w:rFonts w:ascii="Arial" w:hAnsi="Arial" w:cs="Arial"/>
        </w:rPr>
        <w:t>т.р</w:t>
      </w:r>
      <w:proofErr w:type="spellEnd"/>
      <w:r w:rsidR="00275FC4">
        <w:rPr>
          <w:rFonts w:ascii="Arial" w:hAnsi="Arial" w:cs="Arial"/>
        </w:rPr>
        <w:t>.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</w:p>
    <w:p w:rsidR="004D3551" w:rsidRDefault="00CE4781" w:rsidP="00CE4781">
      <w:pPr>
        <w:ind w:firstLine="567"/>
        <w:jc w:val="center"/>
        <w:rPr>
          <w:rFonts w:ascii="Arial" w:hAnsi="Arial" w:cs="Arial"/>
          <w:b/>
        </w:rPr>
      </w:pPr>
      <w:r w:rsidRPr="00CE4781">
        <w:rPr>
          <w:rFonts w:ascii="Arial" w:hAnsi="Arial" w:cs="Arial"/>
          <w:b/>
          <w:lang w:val="en-US"/>
        </w:rPr>
        <w:t>VI</w:t>
      </w:r>
      <w:r w:rsidR="004D3551" w:rsidRPr="00CE4781">
        <w:rPr>
          <w:rFonts w:ascii="Arial" w:hAnsi="Arial" w:cs="Arial"/>
          <w:b/>
        </w:rPr>
        <w:t>. Методика оценки эффективности реализации программы</w:t>
      </w:r>
    </w:p>
    <w:p w:rsidR="0005496F" w:rsidRPr="00CE4781" w:rsidRDefault="0005496F" w:rsidP="00CE4781">
      <w:pPr>
        <w:ind w:firstLine="567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D3551" w:rsidRPr="00230F5B" w:rsidRDefault="00CE4781" w:rsidP="00230F5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  <w:r w:rsidR="004D3551" w:rsidRPr="00230F5B">
        <w:rPr>
          <w:rFonts w:ascii="Arial" w:hAnsi="Arial" w:cs="Arial"/>
        </w:rPr>
        <w:t>ффективность реализации программы оценивается путем соотношения степени достижения основных целевых показателей (индикаторов) программы с уровнем ее финансирования с начала реализации.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>Комплексный показатель эффективности реализации программы рассчитывается по формуле: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</w:p>
    <w:p w:rsidR="004D3551" w:rsidRPr="00230F5B" w:rsidRDefault="004D3551" w:rsidP="00230F5B">
      <w:pPr>
        <w:ind w:firstLine="567"/>
        <w:jc w:val="both"/>
        <w:rPr>
          <w:rFonts w:ascii="Arial" w:hAnsi="Arial" w:cs="Arial"/>
          <w:u w:val="single"/>
          <w:lang w:val="en-US"/>
        </w:rPr>
      </w:pPr>
      <w:r w:rsidRPr="00230F5B">
        <w:rPr>
          <w:rFonts w:ascii="Arial" w:hAnsi="Arial" w:cs="Arial"/>
        </w:rPr>
        <w:tab/>
      </w:r>
      <w:r w:rsidRPr="00230F5B">
        <w:rPr>
          <w:rFonts w:ascii="Arial" w:hAnsi="Arial" w:cs="Arial"/>
          <w:u w:val="single"/>
          <w:lang w:val="en-US"/>
        </w:rPr>
        <w:t>U</w:t>
      </w:r>
      <w:r w:rsidRPr="00230F5B">
        <w:rPr>
          <w:rFonts w:ascii="Arial" w:hAnsi="Arial" w:cs="Arial"/>
          <w:u w:val="single"/>
        </w:rPr>
        <w:t>ф</w:t>
      </w:r>
      <w:r w:rsidRPr="00230F5B">
        <w:rPr>
          <w:rFonts w:ascii="Arial" w:hAnsi="Arial" w:cs="Arial"/>
          <w:u w:val="single"/>
          <w:lang w:val="en-US"/>
        </w:rPr>
        <w:t>1</w:t>
      </w:r>
      <w:r w:rsidRPr="00230F5B">
        <w:rPr>
          <w:rFonts w:ascii="Arial" w:hAnsi="Arial" w:cs="Arial"/>
          <w:lang w:val="en-US"/>
        </w:rPr>
        <w:t xml:space="preserve">+ </w:t>
      </w:r>
      <w:r w:rsidRPr="00230F5B">
        <w:rPr>
          <w:rFonts w:ascii="Arial" w:hAnsi="Arial" w:cs="Arial"/>
          <w:u w:val="single"/>
          <w:lang w:val="en-US"/>
        </w:rPr>
        <w:t>U</w:t>
      </w:r>
      <w:r w:rsidRPr="00230F5B">
        <w:rPr>
          <w:rFonts w:ascii="Arial" w:hAnsi="Arial" w:cs="Arial"/>
          <w:u w:val="single"/>
        </w:rPr>
        <w:t>ф</w:t>
      </w:r>
      <w:r w:rsidRPr="00230F5B">
        <w:rPr>
          <w:rFonts w:ascii="Arial" w:hAnsi="Arial" w:cs="Arial"/>
          <w:u w:val="single"/>
          <w:lang w:val="en-US"/>
        </w:rPr>
        <w:t>2</w:t>
      </w:r>
      <w:r w:rsidRPr="00230F5B">
        <w:rPr>
          <w:rFonts w:ascii="Arial" w:hAnsi="Arial" w:cs="Arial"/>
          <w:lang w:val="en-US"/>
        </w:rPr>
        <w:t>+…..</w:t>
      </w:r>
      <w:r w:rsidRPr="00230F5B">
        <w:rPr>
          <w:rFonts w:ascii="Arial" w:hAnsi="Arial" w:cs="Arial"/>
          <w:u w:val="single"/>
          <w:lang w:val="en-US"/>
        </w:rPr>
        <w:t>U</w:t>
      </w:r>
      <w:r w:rsidRPr="00230F5B">
        <w:rPr>
          <w:rFonts w:ascii="Arial" w:hAnsi="Arial" w:cs="Arial"/>
          <w:u w:val="single"/>
        </w:rPr>
        <w:t>ф</w:t>
      </w:r>
      <w:r w:rsidRPr="00230F5B">
        <w:rPr>
          <w:rFonts w:ascii="Arial" w:hAnsi="Arial" w:cs="Arial"/>
          <w:u w:val="single"/>
          <w:lang w:val="en-US"/>
        </w:rPr>
        <w:t>n</w:t>
      </w:r>
    </w:p>
    <w:p w:rsidR="004D3551" w:rsidRPr="00230F5B" w:rsidRDefault="004D3551" w:rsidP="00230F5B">
      <w:pPr>
        <w:ind w:firstLine="567"/>
        <w:jc w:val="both"/>
        <w:rPr>
          <w:rFonts w:ascii="Arial" w:hAnsi="Arial" w:cs="Arial"/>
          <w:lang w:val="en-US"/>
        </w:rPr>
      </w:pPr>
      <w:r w:rsidRPr="00230F5B">
        <w:rPr>
          <w:rFonts w:ascii="Arial" w:hAnsi="Arial" w:cs="Arial"/>
          <w:lang w:val="en-US"/>
        </w:rPr>
        <w:tab/>
      </w:r>
      <w:r w:rsidRPr="00230F5B">
        <w:rPr>
          <w:rFonts w:ascii="Arial" w:hAnsi="Arial" w:cs="Arial"/>
        </w:rPr>
        <w:t>Э</w:t>
      </w:r>
      <w:r w:rsidRPr="00230F5B">
        <w:rPr>
          <w:rFonts w:ascii="Arial" w:hAnsi="Arial" w:cs="Arial"/>
          <w:lang w:val="en-US"/>
        </w:rPr>
        <w:t xml:space="preserve"> =   </w:t>
      </w:r>
      <w:r w:rsidRPr="00230F5B">
        <w:rPr>
          <w:rFonts w:ascii="Arial" w:hAnsi="Arial" w:cs="Arial"/>
          <w:u w:val="single"/>
          <w:lang w:val="en-US"/>
        </w:rPr>
        <w:t xml:space="preserve">Un1    Un2        </w:t>
      </w:r>
      <w:proofErr w:type="spellStart"/>
      <w:r w:rsidRPr="00230F5B">
        <w:rPr>
          <w:rFonts w:ascii="Arial" w:hAnsi="Arial" w:cs="Arial"/>
          <w:u w:val="single"/>
          <w:lang w:val="en-US"/>
        </w:rPr>
        <w:t>Un.n</w:t>
      </w:r>
      <w:r w:rsidRPr="00230F5B">
        <w:rPr>
          <w:rFonts w:ascii="Arial" w:hAnsi="Arial" w:cs="Arial"/>
          <w:lang w:val="en-US"/>
        </w:rPr>
        <w:t>x</w:t>
      </w:r>
      <w:proofErr w:type="spellEnd"/>
      <w:r w:rsidRPr="00230F5B">
        <w:rPr>
          <w:rFonts w:ascii="Arial" w:hAnsi="Arial" w:cs="Arial"/>
          <w:lang w:val="en-US"/>
        </w:rPr>
        <w:t xml:space="preserve"> 100%</w:t>
      </w:r>
    </w:p>
    <w:p w:rsidR="00CE4781" w:rsidRDefault="004D3551" w:rsidP="00CE4781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  <w:lang w:val="en-US"/>
        </w:rPr>
        <w:tab/>
      </w:r>
      <w:r w:rsidRPr="00230F5B">
        <w:rPr>
          <w:rFonts w:ascii="Arial" w:hAnsi="Arial" w:cs="Arial"/>
          <w:lang w:val="en-US"/>
        </w:rPr>
        <w:tab/>
      </w:r>
      <w:r w:rsidRPr="00230F5B">
        <w:rPr>
          <w:rFonts w:ascii="Arial" w:hAnsi="Arial" w:cs="Arial"/>
          <w:lang w:val="en-US"/>
        </w:rPr>
        <w:tab/>
      </w:r>
      <w:proofErr w:type="gramStart"/>
      <w:r w:rsidRPr="00230F5B">
        <w:rPr>
          <w:rFonts w:ascii="Arial" w:hAnsi="Arial" w:cs="Arial"/>
          <w:lang w:val="en-US"/>
        </w:rPr>
        <w:t>n</w:t>
      </w:r>
      <w:proofErr w:type="gramEnd"/>
      <w:r w:rsidRPr="00230F5B">
        <w:rPr>
          <w:rFonts w:ascii="Arial" w:hAnsi="Arial" w:cs="Arial"/>
        </w:rPr>
        <w:t xml:space="preserve">          </w:t>
      </w:r>
    </w:p>
    <w:p w:rsidR="00CE4781" w:rsidRDefault="00CE4781" w:rsidP="00CE4781">
      <w:pPr>
        <w:ind w:firstLine="567"/>
        <w:jc w:val="both"/>
        <w:rPr>
          <w:rFonts w:ascii="Arial" w:hAnsi="Arial" w:cs="Arial"/>
        </w:rPr>
      </w:pPr>
    </w:p>
    <w:p w:rsidR="004D3551" w:rsidRPr="00230F5B" w:rsidRDefault="004D3551" w:rsidP="00230F5B">
      <w:pPr>
        <w:ind w:firstLine="567"/>
        <w:jc w:val="both"/>
        <w:rPr>
          <w:rFonts w:ascii="Arial" w:hAnsi="Arial" w:cs="Arial"/>
        </w:rPr>
      </w:pPr>
      <w:r w:rsidRPr="00230F5B">
        <w:rPr>
          <w:rFonts w:ascii="Arial" w:hAnsi="Arial" w:cs="Arial"/>
        </w:rPr>
        <w:t xml:space="preserve">где: </w:t>
      </w:r>
      <w:r w:rsidRPr="00230F5B">
        <w:rPr>
          <w:rFonts w:ascii="Arial" w:hAnsi="Arial" w:cs="Arial"/>
          <w:lang w:val="en-US"/>
        </w:rPr>
        <w:t>n</w:t>
      </w:r>
      <w:r w:rsidRPr="00230F5B">
        <w:rPr>
          <w:rFonts w:ascii="Arial" w:hAnsi="Arial" w:cs="Arial"/>
        </w:rPr>
        <w:t xml:space="preserve"> –общее число целевых показателей (индикаторов);</w:t>
      </w:r>
      <w:r w:rsidRPr="00230F5B">
        <w:rPr>
          <w:rFonts w:ascii="Arial" w:hAnsi="Arial" w:cs="Arial"/>
        </w:rPr>
        <w:tab/>
      </w:r>
    </w:p>
    <w:p w:rsidR="00CE4781" w:rsidRDefault="004D3551" w:rsidP="00CE4781">
      <w:pPr>
        <w:ind w:firstLine="567"/>
        <w:jc w:val="both"/>
        <w:rPr>
          <w:rFonts w:ascii="Arial" w:hAnsi="Arial" w:cs="Arial"/>
        </w:rPr>
      </w:pPr>
      <w:proofErr w:type="gramStart"/>
      <w:r w:rsidRPr="00230F5B">
        <w:rPr>
          <w:rFonts w:ascii="Arial" w:hAnsi="Arial" w:cs="Arial"/>
          <w:lang w:val="en-US"/>
        </w:rPr>
        <w:t>Un</w:t>
      </w:r>
      <w:proofErr w:type="gramEnd"/>
      <w:r w:rsidRPr="00230F5B">
        <w:rPr>
          <w:rFonts w:ascii="Arial" w:hAnsi="Arial" w:cs="Arial"/>
        </w:rPr>
        <w:t xml:space="preserve"> – плановые показатели </w:t>
      </w:r>
      <w:r w:rsidRPr="00230F5B">
        <w:rPr>
          <w:rFonts w:ascii="Arial" w:hAnsi="Arial" w:cs="Arial"/>
          <w:lang w:val="en-US"/>
        </w:rPr>
        <w:t>n</w:t>
      </w:r>
      <w:r w:rsidRPr="00230F5B">
        <w:rPr>
          <w:rFonts w:ascii="Arial" w:hAnsi="Arial" w:cs="Arial"/>
        </w:rPr>
        <w:t>-го целевого показателя (индикатора);</w:t>
      </w:r>
    </w:p>
    <w:p w:rsidR="004D3551" w:rsidRPr="00230F5B" w:rsidRDefault="004D3551" w:rsidP="00CE4781">
      <w:pPr>
        <w:ind w:firstLine="567"/>
        <w:jc w:val="both"/>
        <w:rPr>
          <w:rFonts w:ascii="Arial" w:hAnsi="Arial" w:cs="Arial"/>
          <w:spacing w:val="-6"/>
        </w:rPr>
      </w:pPr>
      <w:r w:rsidRPr="00230F5B">
        <w:rPr>
          <w:rFonts w:ascii="Arial" w:hAnsi="Arial" w:cs="Arial"/>
          <w:spacing w:val="-6"/>
          <w:lang w:val="en-US"/>
        </w:rPr>
        <w:t>U</w:t>
      </w:r>
      <w:r w:rsidRPr="00230F5B">
        <w:rPr>
          <w:rFonts w:ascii="Arial" w:hAnsi="Arial" w:cs="Arial"/>
          <w:spacing w:val="-6"/>
        </w:rPr>
        <w:t xml:space="preserve">ф- текущее значение </w:t>
      </w:r>
      <w:r w:rsidRPr="00230F5B">
        <w:rPr>
          <w:rFonts w:ascii="Arial" w:hAnsi="Arial" w:cs="Arial"/>
          <w:spacing w:val="-6"/>
          <w:lang w:val="en-US"/>
        </w:rPr>
        <w:t>n</w:t>
      </w:r>
      <w:r w:rsidRPr="00230F5B">
        <w:rPr>
          <w:rFonts w:ascii="Arial" w:hAnsi="Arial" w:cs="Arial"/>
          <w:spacing w:val="-6"/>
        </w:rPr>
        <w:t>-го целевого показателя (индикатора).</w:t>
      </w:r>
    </w:p>
    <w:p w:rsidR="004D3551" w:rsidRPr="00230F5B" w:rsidRDefault="004D3551" w:rsidP="00230F5B">
      <w:pPr>
        <w:shd w:val="clear" w:color="auto" w:fill="FFFFFF"/>
        <w:autoSpaceDE w:val="0"/>
        <w:autoSpaceDN w:val="0"/>
        <w:adjustRightInd w:val="0"/>
        <w:ind w:right="70" w:firstLine="567"/>
        <w:jc w:val="both"/>
        <w:rPr>
          <w:rFonts w:ascii="Arial" w:hAnsi="Arial" w:cs="Arial"/>
          <w:spacing w:val="-6"/>
        </w:rPr>
      </w:pPr>
    </w:p>
    <w:p w:rsidR="004D3551" w:rsidRPr="00230F5B" w:rsidRDefault="004D3551" w:rsidP="00230F5B">
      <w:pPr>
        <w:shd w:val="clear" w:color="auto" w:fill="FFFFFF"/>
        <w:autoSpaceDE w:val="0"/>
        <w:autoSpaceDN w:val="0"/>
        <w:adjustRightInd w:val="0"/>
        <w:ind w:right="70" w:firstLine="567"/>
        <w:jc w:val="both"/>
        <w:rPr>
          <w:rFonts w:ascii="Arial" w:hAnsi="Arial" w:cs="Arial"/>
          <w:spacing w:val="-6"/>
        </w:rPr>
      </w:pPr>
      <w:r w:rsidRPr="00230F5B">
        <w:rPr>
          <w:rFonts w:ascii="Arial" w:hAnsi="Arial" w:cs="Arial"/>
          <w:spacing w:val="-6"/>
        </w:rPr>
        <w:t>Оценка эффективности реализации программы осуществляется по окончании срока реализации программы.</w:t>
      </w:r>
    </w:p>
    <w:p w:rsidR="004D3551" w:rsidRPr="00230F5B" w:rsidRDefault="004D3551" w:rsidP="00230F5B">
      <w:pPr>
        <w:shd w:val="clear" w:color="auto" w:fill="FFFFFF"/>
        <w:autoSpaceDE w:val="0"/>
        <w:autoSpaceDN w:val="0"/>
        <w:adjustRightInd w:val="0"/>
        <w:ind w:right="70" w:firstLine="567"/>
        <w:jc w:val="both"/>
        <w:rPr>
          <w:rFonts w:ascii="Arial" w:hAnsi="Arial" w:cs="Arial"/>
          <w:spacing w:val="-6"/>
        </w:rPr>
      </w:pPr>
    </w:p>
    <w:p w:rsidR="004D3551" w:rsidRPr="00230F5B" w:rsidRDefault="004D3551" w:rsidP="00230F5B">
      <w:pPr>
        <w:shd w:val="clear" w:color="auto" w:fill="FFFFFF"/>
        <w:autoSpaceDE w:val="0"/>
        <w:autoSpaceDN w:val="0"/>
        <w:adjustRightInd w:val="0"/>
        <w:ind w:right="70" w:firstLine="567"/>
        <w:jc w:val="both"/>
        <w:rPr>
          <w:rFonts w:ascii="Arial" w:hAnsi="Arial" w:cs="Arial"/>
          <w:spacing w:val="-6"/>
        </w:rPr>
      </w:pPr>
    </w:p>
    <w:p w:rsidR="004D3551" w:rsidRPr="00230F5B" w:rsidRDefault="004D3551" w:rsidP="00CE4781">
      <w:pPr>
        <w:ind w:firstLine="567"/>
        <w:jc w:val="right"/>
        <w:rPr>
          <w:rFonts w:ascii="Arial" w:hAnsi="Arial" w:cs="Arial"/>
          <w:spacing w:val="-6"/>
        </w:rPr>
      </w:pPr>
      <w:r w:rsidRPr="00230F5B">
        <w:rPr>
          <w:rFonts w:ascii="Arial" w:hAnsi="Arial" w:cs="Arial"/>
          <w:spacing w:val="-6"/>
        </w:rPr>
        <w:t>Приложение</w:t>
      </w:r>
    </w:p>
    <w:p w:rsidR="004D3551" w:rsidRPr="00230F5B" w:rsidRDefault="004D3551" w:rsidP="00CE4781">
      <w:pPr>
        <w:shd w:val="clear" w:color="auto" w:fill="FFFFFF"/>
        <w:autoSpaceDE w:val="0"/>
        <w:autoSpaceDN w:val="0"/>
        <w:adjustRightInd w:val="0"/>
        <w:ind w:right="10" w:firstLine="567"/>
        <w:jc w:val="right"/>
        <w:rPr>
          <w:rFonts w:ascii="Arial" w:hAnsi="Arial" w:cs="Arial"/>
          <w:spacing w:val="-3"/>
        </w:rPr>
      </w:pPr>
      <w:r w:rsidRPr="00230F5B">
        <w:rPr>
          <w:rFonts w:ascii="Arial" w:hAnsi="Arial" w:cs="Arial"/>
          <w:spacing w:val="-3"/>
        </w:rPr>
        <w:t>к муниципальной программе</w:t>
      </w:r>
    </w:p>
    <w:p w:rsidR="004D3551" w:rsidRPr="00230F5B" w:rsidRDefault="004D3551" w:rsidP="00CE4781">
      <w:pPr>
        <w:shd w:val="clear" w:color="auto" w:fill="FFFFFF"/>
        <w:autoSpaceDE w:val="0"/>
        <w:autoSpaceDN w:val="0"/>
        <w:adjustRightInd w:val="0"/>
        <w:ind w:right="10" w:firstLine="567"/>
        <w:jc w:val="right"/>
        <w:rPr>
          <w:rFonts w:ascii="Arial" w:hAnsi="Arial" w:cs="Arial"/>
          <w:spacing w:val="-3"/>
        </w:rPr>
      </w:pPr>
      <w:r w:rsidRPr="00230F5B">
        <w:rPr>
          <w:rFonts w:ascii="Arial" w:hAnsi="Arial" w:cs="Arial"/>
          <w:spacing w:val="-3"/>
        </w:rPr>
        <w:t>«Социальная поддержка граждан</w:t>
      </w:r>
    </w:p>
    <w:p w:rsidR="004D3551" w:rsidRPr="00230F5B" w:rsidRDefault="004D3551" w:rsidP="00CE4781">
      <w:pPr>
        <w:shd w:val="clear" w:color="auto" w:fill="FFFFFF"/>
        <w:autoSpaceDE w:val="0"/>
        <w:autoSpaceDN w:val="0"/>
        <w:adjustRightInd w:val="0"/>
        <w:ind w:right="10" w:firstLine="567"/>
        <w:jc w:val="right"/>
        <w:rPr>
          <w:rFonts w:ascii="Arial" w:hAnsi="Arial" w:cs="Arial"/>
        </w:rPr>
      </w:pPr>
      <w:r w:rsidRPr="00230F5B">
        <w:rPr>
          <w:rFonts w:ascii="Arial" w:hAnsi="Arial" w:cs="Arial"/>
          <w:spacing w:val="-3"/>
        </w:rPr>
        <w:t>Алагирского района в 202</w:t>
      </w:r>
      <w:r w:rsidR="00250886" w:rsidRPr="00230F5B">
        <w:rPr>
          <w:rFonts w:ascii="Arial" w:hAnsi="Arial" w:cs="Arial"/>
          <w:spacing w:val="-3"/>
        </w:rPr>
        <w:t>1-2023</w:t>
      </w:r>
      <w:r w:rsidRPr="00230F5B">
        <w:rPr>
          <w:rFonts w:ascii="Arial" w:hAnsi="Arial" w:cs="Arial"/>
          <w:spacing w:val="-3"/>
        </w:rPr>
        <w:t xml:space="preserve"> г.»</w:t>
      </w:r>
    </w:p>
    <w:p w:rsidR="004D3551" w:rsidRPr="00230F5B" w:rsidRDefault="004D3551" w:rsidP="00EB15B9">
      <w:pPr>
        <w:shd w:val="clear" w:color="auto" w:fill="FFFFFF"/>
        <w:autoSpaceDE w:val="0"/>
        <w:autoSpaceDN w:val="0"/>
        <w:adjustRightInd w:val="0"/>
        <w:ind w:right="-25" w:firstLine="567"/>
        <w:jc w:val="center"/>
        <w:rPr>
          <w:rFonts w:ascii="Arial" w:hAnsi="Arial" w:cs="Arial"/>
        </w:rPr>
      </w:pPr>
    </w:p>
    <w:p w:rsidR="004D3551" w:rsidRPr="00E93E9E" w:rsidRDefault="004D3551" w:rsidP="00EB15B9">
      <w:pPr>
        <w:shd w:val="clear" w:color="auto" w:fill="FFFFFF"/>
        <w:autoSpaceDE w:val="0"/>
        <w:autoSpaceDN w:val="0"/>
        <w:adjustRightInd w:val="0"/>
        <w:ind w:right="-25" w:firstLine="567"/>
        <w:jc w:val="center"/>
        <w:rPr>
          <w:rFonts w:ascii="Arial" w:hAnsi="Arial" w:cs="Arial"/>
          <w:b/>
          <w:spacing w:val="-4"/>
        </w:rPr>
      </w:pPr>
      <w:r w:rsidRPr="00E93E9E">
        <w:rPr>
          <w:rFonts w:ascii="Arial" w:hAnsi="Arial" w:cs="Arial"/>
          <w:b/>
        </w:rPr>
        <w:t xml:space="preserve">Перечень </w:t>
      </w:r>
      <w:r w:rsidRPr="00E93E9E">
        <w:rPr>
          <w:rFonts w:ascii="Arial" w:hAnsi="Arial" w:cs="Arial"/>
          <w:b/>
          <w:spacing w:val="-4"/>
        </w:rPr>
        <w:t>мероприятий муниципальной программы</w:t>
      </w:r>
    </w:p>
    <w:p w:rsidR="004D3551" w:rsidRPr="00230F5B" w:rsidRDefault="00DF7C82" w:rsidP="00CE3A19">
      <w:pPr>
        <w:shd w:val="clear" w:color="auto" w:fill="FFFFFF"/>
        <w:autoSpaceDE w:val="0"/>
        <w:autoSpaceDN w:val="0"/>
        <w:adjustRightInd w:val="0"/>
        <w:ind w:right="-25" w:firstLine="567"/>
        <w:jc w:val="right"/>
        <w:rPr>
          <w:rFonts w:ascii="Arial" w:hAnsi="Arial" w:cs="Arial"/>
        </w:rPr>
      </w:pPr>
      <w:proofErr w:type="spellStart"/>
      <w:r w:rsidRPr="00230F5B">
        <w:rPr>
          <w:rFonts w:ascii="Arial" w:hAnsi="Arial" w:cs="Arial"/>
          <w:spacing w:val="-4"/>
        </w:rPr>
        <w:t>т</w:t>
      </w:r>
      <w:r w:rsidR="00283A99" w:rsidRPr="00230F5B">
        <w:rPr>
          <w:rFonts w:ascii="Arial" w:hAnsi="Arial" w:cs="Arial"/>
          <w:spacing w:val="-4"/>
        </w:rPr>
        <w:t>.р</w:t>
      </w:r>
      <w:proofErr w:type="spellEnd"/>
      <w:r w:rsidR="00283A99" w:rsidRPr="00230F5B">
        <w:rPr>
          <w:rFonts w:ascii="Arial" w:hAnsi="Arial" w:cs="Arial"/>
          <w:spacing w:val="-4"/>
        </w:rPr>
        <w:t>.</w:t>
      </w:r>
    </w:p>
    <w:tbl>
      <w:tblPr>
        <w:tblW w:w="12835" w:type="dxa"/>
        <w:tblInd w:w="-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5"/>
        <w:gridCol w:w="2765"/>
        <w:gridCol w:w="1790"/>
        <w:gridCol w:w="2060"/>
        <w:gridCol w:w="1055"/>
        <w:gridCol w:w="1055"/>
        <w:gridCol w:w="1190"/>
        <w:gridCol w:w="2135"/>
      </w:tblGrid>
      <w:tr w:rsidR="00111527" w:rsidRPr="00230F5B" w:rsidTr="00E7709C">
        <w:trPr>
          <w:trHeight w:hRule="exact" w:val="424"/>
        </w:trPr>
        <w:tc>
          <w:tcPr>
            <w:tcW w:w="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95" w:rsidRPr="00E7709C" w:rsidRDefault="00942795" w:rsidP="00E93E9E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center"/>
              <w:rPr>
                <w:rFonts w:ascii="Arial" w:hAnsi="Arial" w:cs="Arial"/>
                <w:bCs/>
              </w:rPr>
            </w:pPr>
            <w:r w:rsidRPr="00E7709C">
              <w:rPr>
                <w:rFonts w:ascii="Arial" w:hAnsi="Arial" w:cs="Arial"/>
                <w:bCs/>
              </w:rPr>
              <w:t xml:space="preserve">№ </w:t>
            </w:r>
            <w:r w:rsidRPr="00E7709C">
              <w:rPr>
                <w:rFonts w:ascii="Arial" w:hAnsi="Arial" w:cs="Arial"/>
                <w:bCs/>
                <w:spacing w:val="-11"/>
              </w:rPr>
              <w:t>п/н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95" w:rsidRPr="00230F5B" w:rsidRDefault="00942795" w:rsidP="00E93E9E">
            <w:pPr>
              <w:shd w:val="clear" w:color="auto" w:fill="FFFFFF"/>
              <w:autoSpaceDE w:val="0"/>
              <w:autoSpaceDN w:val="0"/>
              <w:adjustRightInd w:val="0"/>
              <w:ind w:firstLine="309"/>
              <w:jc w:val="center"/>
              <w:rPr>
                <w:rFonts w:ascii="Arial" w:hAnsi="Arial" w:cs="Arial"/>
                <w:bCs/>
              </w:rPr>
            </w:pPr>
            <w:r w:rsidRPr="00230F5B">
              <w:rPr>
                <w:rFonts w:ascii="Arial" w:hAnsi="Arial" w:cs="Arial"/>
                <w:bCs/>
              </w:rPr>
              <w:t>Планируемые мероприятия</w:t>
            </w:r>
          </w:p>
        </w:tc>
        <w:tc>
          <w:tcPr>
            <w:tcW w:w="1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95" w:rsidRPr="00230F5B" w:rsidRDefault="00942795" w:rsidP="00E93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1"/>
              </w:rPr>
            </w:pPr>
            <w:r w:rsidRPr="00230F5B">
              <w:rPr>
                <w:rFonts w:ascii="Arial" w:hAnsi="Arial" w:cs="Arial"/>
                <w:bCs/>
                <w:spacing w:val="-1"/>
              </w:rPr>
              <w:t>Главный распорядитель бюджетных средств</w:t>
            </w: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95" w:rsidRPr="00230F5B" w:rsidRDefault="00942795" w:rsidP="00E93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30F5B">
              <w:rPr>
                <w:rFonts w:ascii="Arial" w:hAnsi="Arial" w:cs="Arial"/>
                <w:bCs/>
              </w:rPr>
              <w:t>Объем</w:t>
            </w:r>
            <w:r w:rsidR="00CE3A19">
              <w:rPr>
                <w:rFonts w:ascii="Arial" w:hAnsi="Arial" w:cs="Arial"/>
                <w:bCs/>
              </w:rPr>
              <w:t xml:space="preserve"> </w:t>
            </w:r>
            <w:r w:rsidRPr="00230F5B">
              <w:rPr>
                <w:rFonts w:ascii="Arial" w:hAnsi="Arial" w:cs="Arial"/>
                <w:bCs/>
                <w:spacing w:val="-6"/>
              </w:rPr>
              <w:t>финансирова</w:t>
            </w:r>
            <w:r w:rsidRPr="00230F5B">
              <w:rPr>
                <w:rFonts w:ascii="Arial" w:hAnsi="Arial" w:cs="Arial"/>
                <w:bCs/>
                <w:spacing w:val="-3"/>
              </w:rPr>
              <w:t>ния на весь</w:t>
            </w:r>
            <w:r w:rsidR="00CE3A19">
              <w:rPr>
                <w:rFonts w:ascii="Arial" w:hAnsi="Arial" w:cs="Arial"/>
                <w:bCs/>
                <w:spacing w:val="-3"/>
              </w:rPr>
              <w:t xml:space="preserve"> </w:t>
            </w:r>
            <w:r w:rsidRPr="00230F5B">
              <w:rPr>
                <w:rFonts w:ascii="Arial" w:hAnsi="Arial" w:cs="Arial"/>
                <w:bCs/>
              </w:rPr>
              <w:t xml:space="preserve">период </w:t>
            </w:r>
            <w:r w:rsidRPr="00230F5B">
              <w:rPr>
                <w:rFonts w:ascii="Arial" w:hAnsi="Arial" w:cs="Arial"/>
                <w:bCs/>
                <w:spacing w:val="-4"/>
              </w:rPr>
              <w:t xml:space="preserve">реализации </w:t>
            </w:r>
            <w:r w:rsidRPr="00230F5B">
              <w:rPr>
                <w:rFonts w:ascii="Arial" w:hAnsi="Arial" w:cs="Arial"/>
                <w:bCs/>
                <w:spacing w:val="-3"/>
              </w:rPr>
              <w:t>программы</w:t>
            </w:r>
          </w:p>
        </w:tc>
        <w:tc>
          <w:tcPr>
            <w:tcW w:w="3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2795" w:rsidRPr="00230F5B" w:rsidRDefault="00942795" w:rsidP="00E93E9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 w:rsidRPr="00230F5B">
              <w:rPr>
                <w:rFonts w:ascii="Arial" w:hAnsi="Arial" w:cs="Arial"/>
                <w:bCs/>
                <w:spacing w:val="-3"/>
              </w:rPr>
              <w:t xml:space="preserve">В </w:t>
            </w:r>
            <w:proofErr w:type="gramStart"/>
            <w:r w:rsidRPr="00230F5B">
              <w:rPr>
                <w:rFonts w:ascii="Arial" w:hAnsi="Arial" w:cs="Arial"/>
                <w:bCs/>
                <w:spacing w:val="-3"/>
              </w:rPr>
              <w:t>т .</w:t>
            </w:r>
            <w:proofErr w:type="gramEnd"/>
            <w:r w:rsidRPr="00230F5B">
              <w:rPr>
                <w:rFonts w:ascii="Arial" w:hAnsi="Arial" w:cs="Arial"/>
                <w:bCs/>
                <w:spacing w:val="-3"/>
              </w:rPr>
              <w:t xml:space="preserve"> ч. по годам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42795" w:rsidRPr="00230F5B" w:rsidRDefault="00942795" w:rsidP="00E93E9E">
            <w:pPr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ind w:right="202"/>
              <w:jc w:val="center"/>
              <w:rPr>
                <w:rFonts w:ascii="Arial" w:hAnsi="Arial" w:cs="Arial"/>
                <w:bCs/>
                <w:spacing w:val="-4"/>
              </w:rPr>
            </w:pPr>
            <w:r w:rsidRPr="00230F5B">
              <w:rPr>
                <w:rFonts w:ascii="Arial" w:hAnsi="Arial" w:cs="Arial"/>
                <w:bCs/>
                <w:spacing w:val="-4"/>
              </w:rPr>
              <w:t>Ответственный исполнитель</w:t>
            </w:r>
          </w:p>
        </w:tc>
      </w:tr>
      <w:tr w:rsidR="00111527" w:rsidRPr="00230F5B" w:rsidTr="00E7709C">
        <w:trPr>
          <w:trHeight w:hRule="exact" w:val="1281"/>
        </w:trPr>
        <w:tc>
          <w:tcPr>
            <w:tcW w:w="7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795" w:rsidRPr="00E7709C" w:rsidRDefault="00942795" w:rsidP="00E7709C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both"/>
              <w:rPr>
                <w:rFonts w:ascii="Arial" w:hAnsi="Arial" w:cs="Arial"/>
              </w:rPr>
            </w:pPr>
          </w:p>
        </w:tc>
        <w:tc>
          <w:tcPr>
            <w:tcW w:w="27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795" w:rsidRPr="00230F5B" w:rsidRDefault="00942795" w:rsidP="00E7709C">
            <w:pPr>
              <w:shd w:val="clear" w:color="auto" w:fill="FFFFFF"/>
              <w:autoSpaceDE w:val="0"/>
              <w:autoSpaceDN w:val="0"/>
              <w:adjustRightInd w:val="0"/>
              <w:ind w:firstLine="309"/>
              <w:rPr>
                <w:rFonts w:ascii="Arial" w:hAnsi="Arial" w:cs="Arial"/>
              </w:rPr>
            </w:pPr>
          </w:p>
        </w:tc>
        <w:tc>
          <w:tcPr>
            <w:tcW w:w="1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795" w:rsidRPr="00230F5B" w:rsidRDefault="00942795" w:rsidP="00230F5B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795" w:rsidRPr="00230F5B" w:rsidRDefault="00942795" w:rsidP="00230F5B">
            <w:pPr>
              <w:shd w:val="clear" w:color="auto" w:fill="FFFFFF"/>
              <w:autoSpaceDE w:val="0"/>
              <w:autoSpaceDN w:val="0"/>
              <w:adjustRightInd w:val="0"/>
              <w:ind w:right="10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795" w:rsidRPr="00230F5B" w:rsidRDefault="00942795" w:rsidP="00CE3A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  <w:bCs/>
                <w:spacing w:val="-3"/>
              </w:rPr>
              <w:t>2021 год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795" w:rsidRPr="00230F5B" w:rsidRDefault="00942795" w:rsidP="00CE3A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  <w:bCs/>
                <w:spacing w:val="-3"/>
              </w:rPr>
              <w:t>2022 год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795" w:rsidRPr="00230F5B" w:rsidRDefault="00942795" w:rsidP="00CE3A1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  <w:bCs/>
                <w:spacing w:val="-3"/>
              </w:rPr>
              <w:t>2023 год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795" w:rsidRPr="00230F5B" w:rsidRDefault="00942795" w:rsidP="00230F5B">
            <w:pPr>
              <w:shd w:val="clear" w:color="auto" w:fill="FFFFFF"/>
              <w:autoSpaceDE w:val="0"/>
              <w:autoSpaceDN w:val="0"/>
              <w:adjustRightInd w:val="0"/>
              <w:ind w:right="202" w:firstLine="567"/>
              <w:jc w:val="both"/>
              <w:rPr>
                <w:rFonts w:ascii="Arial" w:hAnsi="Arial" w:cs="Arial"/>
                <w:bCs/>
                <w:spacing w:val="-4"/>
              </w:rPr>
            </w:pPr>
          </w:p>
        </w:tc>
      </w:tr>
      <w:tr w:rsidR="00111527" w:rsidRPr="00230F5B" w:rsidTr="00E7709C">
        <w:trPr>
          <w:trHeight w:val="1281"/>
        </w:trPr>
        <w:tc>
          <w:tcPr>
            <w:tcW w:w="7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527" w:rsidRPr="00E7709C" w:rsidRDefault="00111527" w:rsidP="00E7709C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both"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6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527" w:rsidRPr="00230F5B" w:rsidRDefault="00111527" w:rsidP="00E7709C">
            <w:pPr>
              <w:shd w:val="clear" w:color="auto" w:fill="FFFFFF"/>
              <w:autoSpaceDE w:val="0"/>
              <w:autoSpaceDN w:val="0"/>
              <w:adjustRightInd w:val="0"/>
              <w:ind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  <w:spacing w:val="-1"/>
              </w:rPr>
              <w:t xml:space="preserve">Оказание материальной помощи малоимущим семьям (одиноко </w:t>
            </w:r>
            <w:r w:rsidRPr="00230F5B">
              <w:rPr>
                <w:rFonts w:ascii="Arial" w:hAnsi="Arial" w:cs="Arial"/>
              </w:rPr>
              <w:t>проживающим гражданам) по обращениям</w:t>
            </w:r>
          </w:p>
          <w:p w:rsidR="00111527" w:rsidRPr="00230F5B" w:rsidRDefault="00111527" w:rsidP="00E7709C">
            <w:pPr>
              <w:shd w:val="clear" w:color="auto" w:fill="FFFFFF"/>
              <w:autoSpaceDE w:val="0"/>
              <w:autoSpaceDN w:val="0"/>
              <w:adjustRightInd w:val="0"/>
              <w:ind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  <w:spacing w:val="-1"/>
              </w:rPr>
              <w:t xml:space="preserve">Оказание единовременной адресной денежной помощи </w:t>
            </w:r>
            <w:r w:rsidRPr="00230F5B">
              <w:rPr>
                <w:rFonts w:ascii="Arial" w:hAnsi="Arial" w:cs="Arial"/>
              </w:rPr>
              <w:t xml:space="preserve">малоимущим </w:t>
            </w:r>
            <w:r w:rsidRPr="00230F5B">
              <w:rPr>
                <w:rFonts w:ascii="Arial" w:hAnsi="Arial" w:cs="Arial"/>
              </w:rPr>
              <w:lastRenderedPageBreak/>
              <w:t>семьям, одиноко проживающим гражданам, гражданам, оказавшимся в сложной жизненной ситуа</w:t>
            </w:r>
            <w:r>
              <w:rPr>
                <w:rFonts w:ascii="Arial" w:hAnsi="Arial" w:cs="Arial"/>
              </w:rPr>
              <w:t>ции (кража, потеря</w:t>
            </w:r>
            <w:r w:rsidRPr="00230F5B">
              <w:rPr>
                <w:rFonts w:ascii="Arial" w:hAnsi="Arial" w:cs="Arial"/>
              </w:rPr>
              <w:t xml:space="preserve"> кормильца, смерть близкого человека, серьезное заболевание, операция и др. при наличии подтверждающих документов, в том числе:</w:t>
            </w:r>
          </w:p>
          <w:p w:rsidR="00111527" w:rsidRPr="00230F5B" w:rsidRDefault="00111527" w:rsidP="00E7709C">
            <w:pPr>
              <w:shd w:val="clear" w:color="auto" w:fill="FFFFFF"/>
              <w:autoSpaceDE w:val="0"/>
              <w:autoSpaceDN w:val="0"/>
              <w:adjustRightInd w:val="0"/>
              <w:ind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-помощь семьям (гражданам) на приобретение лекарств и лечение;</w:t>
            </w:r>
          </w:p>
          <w:p w:rsidR="00111527" w:rsidRPr="00230F5B" w:rsidRDefault="00111527" w:rsidP="00E7709C">
            <w:pPr>
              <w:shd w:val="clear" w:color="auto" w:fill="FFFFFF"/>
              <w:autoSpaceDE w:val="0"/>
              <w:autoSpaceDN w:val="0"/>
              <w:adjustRightInd w:val="0"/>
              <w:ind w:firstLine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-помощь лицам</w:t>
            </w:r>
            <w:r w:rsidRPr="00230F5B">
              <w:rPr>
                <w:rFonts w:ascii="Arial" w:hAnsi="Arial" w:cs="Arial"/>
              </w:rPr>
              <w:t xml:space="preserve"> с ограниченной трудоспособностью инвалидам,</w:t>
            </w:r>
            <w:r w:rsidR="00E7709C">
              <w:rPr>
                <w:rFonts w:ascii="Arial" w:hAnsi="Arial" w:cs="Arial"/>
              </w:rPr>
              <w:t xml:space="preserve"> </w:t>
            </w:r>
            <w:r w:rsidRPr="00230F5B">
              <w:rPr>
                <w:rFonts w:ascii="Arial" w:hAnsi="Arial" w:cs="Arial"/>
              </w:rPr>
              <w:t>ветеранам ВОВ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lastRenderedPageBreak/>
              <w:t>АМС района</w:t>
            </w:r>
          </w:p>
        </w:tc>
        <w:tc>
          <w:tcPr>
            <w:tcW w:w="20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ind w:right="10" w:firstLine="567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9 000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3000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3000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pacing w:val="-3"/>
              </w:rPr>
            </w:pPr>
            <w:r>
              <w:rPr>
                <w:rFonts w:ascii="Arial" w:hAnsi="Arial" w:cs="Arial"/>
                <w:bCs/>
                <w:spacing w:val="-3"/>
              </w:rPr>
              <w:t>3000</w:t>
            </w:r>
          </w:p>
        </w:tc>
        <w:tc>
          <w:tcPr>
            <w:tcW w:w="21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Отдел по работе с обращениями граждан и орг. вопросам</w:t>
            </w:r>
          </w:p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ind w:right="58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Бухгалтерия</w:t>
            </w:r>
          </w:p>
        </w:tc>
      </w:tr>
      <w:tr w:rsidR="00111527" w:rsidRPr="00230F5B" w:rsidTr="00E93E9E">
        <w:trPr>
          <w:trHeight w:hRule="exact" w:val="1309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527" w:rsidRPr="00E7709C" w:rsidRDefault="00111527" w:rsidP="00E7709C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both"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</w:rPr>
              <w:t>2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11527" w:rsidRPr="00230F5B" w:rsidRDefault="00111527" w:rsidP="00E7709C">
            <w:pPr>
              <w:shd w:val="clear" w:color="auto" w:fill="FFFFFF"/>
              <w:autoSpaceDE w:val="0"/>
              <w:autoSpaceDN w:val="0"/>
              <w:adjustRightInd w:val="0"/>
              <w:ind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Поддержка общественных организаций, туризма, спорта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300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100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Управление культуры, Управление образования </w:t>
            </w:r>
          </w:p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Комитет по делам молодежи, ФК и спорта АМС района</w:t>
            </w:r>
          </w:p>
          <w:p w:rsidR="00111527" w:rsidRPr="00230F5B" w:rsidRDefault="00111527" w:rsidP="0011152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Бухгалтерия </w:t>
            </w:r>
          </w:p>
        </w:tc>
      </w:tr>
      <w:tr w:rsidR="00E7709C" w:rsidRPr="00230F5B" w:rsidTr="00E7709C">
        <w:trPr>
          <w:trHeight w:hRule="exact" w:val="442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E7709C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both"/>
              <w:rPr>
                <w:rFonts w:ascii="Arial" w:hAnsi="Arial" w:cs="Arial"/>
              </w:rPr>
            </w:pPr>
            <w:r w:rsidRPr="00E7709C">
              <w:rPr>
                <w:rFonts w:ascii="Arial" w:hAnsi="Arial" w:cs="Arial"/>
              </w:rPr>
              <w:t>3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29" w:firstLine="309"/>
              <w:rPr>
                <w:rFonts w:ascii="Arial" w:hAnsi="Arial" w:cs="Arial"/>
                <w:spacing w:val="-2"/>
              </w:rPr>
            </w:pPr>
            <w:r w:rsidRPr="00230F5B">
              <w:rPr>
                <w:rFonts w:ascii="Arial" w:hAnsi="Arial" w:cs="Arial"/>
                <w:spacing w:val="-2"/>
              </w:rPr>
              <w:t xml:space="preserve">Обеспечение и проведение публичных акций и мероприятий </w:t>
            </w:r>
          </w:p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29"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День Победы (9 мая) </w:t>
            </w:r>
          </w:p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29"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День пожилых людей (1 октября)</w:t>
            </w:r>
          </w:p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29"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Новогодние и Рождественские праздники, для детей из социально-незащищенных семей.</w:t>
            </w:r>
          </w:p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29"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Осуществление мероприятий соглашений о сотрудничестве между муниципальными образованиями</w:t>
            </w:r>
          </w:p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Прочие непредвиденные расходы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1200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400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400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400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Управление культуры, Управление образования </w:t>
            </w:r>
          </w:p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 xml:space="preserve">Комитет по делам молодежи, ФК и спорта АМС района, отдел по работе с обращениями граждан и </w:t>
            </w:r>
            <w:proofErr w:type="spellStart"/>
            <w:r w:rsidRPr="00230F5B">
              <w:rPr>
                <w:rFonts w:ascii="Arial" w:hAnsi="Arial" w:cs="Arial"/>
              </w:rPr>
              <w:t>орг.вопросам</w:t>
            </w:r>
            <w:proofErr w:type="spellEnd"/>
          </w:p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Бухгалтерия</w:t>
            </w:r>
          </w:p>
        </w:tc>
      </w:tr>
      <w:tr w:rsidR="00E7709C" w:rsidRPr="00230F5B" w:rsidTr="00E93E9E">
        <w:trPr>
          <w:trHeight w:hRule="exact" w:val="2850"/>
        </w:trPr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709C" w:rsidRPr="00E7709C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both"/>
              <w:rPr>
                <w:rFonts w:ascii="Arial" w:hAnsi="Arial" w:cs="Arial"/>
                <w:bCs/>
              </w:rPr>
            </w:pPr>
            <w:r w:rsidRPr="00E7709C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29" w:firstLine="309"/>
              <w:rPr>
                <w:rFonts w:ascii="Arial" w:hAnsi="Arial" w:cs="Arial"/>
                <w:spacing w:val="-2"/>
              </w:rPr>
            </w:pPr>
            <w:r w:rsidRPr="00230F5B">
              <w:rPr>
                <w:rFonts w:ascii="Arial" w:hAnsi="Arial" w:cs="Arial"/>
              </w:rPr>
              <w:t>Улучшение жилищных условий малоимущих семей с детьми от 0 до 18 лет, проживающих в неудовлетворительных условиях и состоящих на учете для получения социального жилья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-79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1 500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500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Отдел по работе с обращениями граждан и организационным вопросам</w:t>
            </w:r>
          </w:p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Бухгалтерия</w:t>
            </w:r>
          </w:p>
        </w:tc>
      </w:tr>
      <w:tr w:rsidR="00E7709C" w:rsidRPr="00230F5B" w:rsidTr="00E7709C">
        <w:trPr>
          <w:trHeight w:hRule="exact" w:val="576"/>
        </w:trPr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E7709C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29"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итого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-79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12 000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4 000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4 000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4 000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E7709C" w:rsidRPr="00230F5B" w:rsidTr="00E93E9E">
        <w:trPr>
          <w:trHeight w:hRule="exact" w:val="2538"/>
        </w:trPr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E7709C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both"/>
              <w:rPr>
                <w:rFonts w:ascii="Arial" w:hAnsi="Arial" w:cs="Arial"/>
                <w:bCs/>
              </w:rPr>
            </w:pPr>
            <w:r w:rsidRPr="00E7709C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29" w:firstLine="309"/>
              <w:rPr>
                <w:rFonts w:ascii="Arial" w:hAnsi="Arial" w:cs="Arial"/>
                <w:spacing w:val="-2"/>
              </w:rPr>
            </w:pPr>
            <w:r w:rsidRPr="00230F5B">
              <w:rPr>
                <w:rFonts w:ascii="Arial" w:hAnsi="Arial" w:cs="Arial"/>
              </w:rPr>
              <w:t>Обеспечение выплаты лицам, замещавшим муниципальные должности и должности муниципальной службы, доплат к страховым пенсиям</w:t>
            </w: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-79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16 950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5 650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5 650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5 650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Бухгалтерия</w:t>
            </w:r>
          </w:p>
        </w:tc>
      </w:tr>
      <w:tr w:rsidR="00E7709C" w:rsidRPr="00230F5B" w:rsidTr="00E7709C">
        <w:trPr>
          <w:trHeight w:hRule="exact" w:val="598"/>
        </w:trPr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E7709C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hanging="6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29" w:firstLine="309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Всего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right="-79"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28950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9 650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9 650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30F5B">
              <w:rPr>
                <w:rFonts w:ascii="Arial" w:hAnsi="Arial" w:cs="Arial"/>
              </w:rPr>
              <w:t>9650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09C" w:rsidRPr="00230F5B" w:rsidRDefault="00E7709C" w:rsidP="00E7709C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28737F" w:rsidRPr="00230F5B" w:rsidRDefault="0028737F" w:rsidP="00E7709C">
      <w:pPr>
        <w:ind w:right="140" w:firstLine="567"/>
        <w:jc w:val="both"/>
        <w:rPr>
          <w:rFonts w:ascii="Arial" w:hAnsi="Arial" w:cs="Arial"/>
          <w:b/>
        </w:rPr>
      </w:pPr>
    </w:p>
    <w:sectPr w:rsidR="0028737F" w:rsidRPr="00230F5B" w:rsidSect="00E93E9E">
      <w:headerReference w:type="even" r:id="rId8"/>
      <w:headerReference w:type="default" r:id="rId9"/>
      <w:headerReference w:type="first" r:id="rId10"/>
      <w:pgSz w:w="11900" w:h="16840"/>
      <w:pgMar w:top="1134" w:right="567" w:bottom="1134" w:left="1134" w:header="0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D19" w:rsidRDefault="00AB2D19">
      <w:r>
        <w:separator/>
      </w:r>
    </w:p>
  </w:endnote>
  <w:endnote w:type="continuationSeparator" w:id="0">
    <w:p w:rsidR="00AB2D19" w:rsidRDefault="00AB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D19" w:rsidRDefault="00AB2D19">
      <w:r>
        <w:separator/>
      </w:r>
    </w:p>
  </w:footnote>
  <w:footnote w:type="continuationSeparator" w:id="0">
    <w:p w:rsidR="00AB2D19" w:rsidRDefault="00AB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99" w:rsidRDefault="00283A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23E3481" wp14:editId="57711CD1">
              <wp:simplePos x="0" y="0"/>
              <wp:positionH relativeFrom="page">
                <wp:posOffset>4085590</wp:posOffset>
              </wp:positionH>
              <wp:positionV relativeFrom="page">
                <wp:posOffset>774065</wp:posOffset>
              </wp:positionV>
              <wp:extent cx="127635" cy="1460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A99" w:rsidRDefault="00283A9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E34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1.7pt;margin-top:60.95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" filled="f" stroked="f">
              <v:textbox style="mso-fit-shape-to-text:t" inset="0,0,0,0">
                <w:txbxContent>
                  <w:p w:rsidR="00283A99" w:rsidRDefault="00283A99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99" w:rsidRDefault="00283A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296B63C1" wp14:editId="17DEB730">
              <wp:simplePos x="0" y="0"/>
              <wp:positionH relativeFrom="page">
                <wp:posOffset>4085590</wp:posOffset>
              </wp:positionH>
              <wp:positionV relativeFrom="page">
                <wp:posOffset>774065</wp:posOffset>
              </wp:positionV>
              <wp:extent cx="8064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A99" w:rsidRDefault="00283A99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B63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1.7pt;margin-top:60.95pt;width:6.35pt;height:1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" filled="f" stroked="f">
              <v:textbox style="mso-fit-shape-to-text:t" inset="0,0,0,0">
                <w:txbxContent>
                  <w:p w:rsidR="00283A99" w:rsidRDefault="00283A99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99" w:rsidRDefault="00283A9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265845" wp14:editId="181532E0">
              <wp:simplePos x="0" y="0"/>
              <wp:positionH relativeFrom="page">
                <wp:posOffset>4088765</wp:posOffset>
              </wp:positionH>
              <wp:positionV relativeFrom="page">
                <wp:posOffset>774065</wp:posOffset>
              </wp:positionV>
              <wp:extent cx="64135" cy="146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A99" w:rsidRDefault="00283A99"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472B3">
                            <w:rPr>
                              <w:rStyle w:val="10pt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10pt"/>
                              <w:rFonts w:eastAsia="Arial Unicode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65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1.95pt;margin-top:60.9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" filled="f" stroked="f">
              <v:textbox style="mso-fit-shape-to-text:t" inset="0,0,0,0">
                <w:txbxContent>
                  <w:p w:rsidR="00283A99" w:rsidRDefault="00283A99"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Pr="00A472B3">
                      <w:rPr>
                        <w:rStyle w:val="10pt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10pt"/>
                        <w:rFonts w:eastAsia="Arial Unicode MS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06F"/>
    <w:multiLevelType w:val="multilevel"/>
    <w:tmpl w:val="E182F414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6616E"/>
    <w:multiLevelType w:val="multilevel"/>
    <w:tmpl w:val="ED9C3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E80385"/>
    <w:multiLevelType w:val="hybridMultilevel"/>
    <w:tmpl w:val="9E84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B458D"/>
    <w:multiLevelType w:val="multilevel"/>
    <w:tmpl w:val="F2AE9E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D02CE"/>
    <w:multiLevelType w:val="multilevel"/>
    <w:tmpl w:val="ED2EB24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4802AD"/>
    <w:multiLevelType w:val="hybridMultilevel"/>
    <w:tmpl w:val="571E70CE"/>
    <w:lvl w:ilvl="0" w:tplc="949A4F1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321C28B4"/>
    <w:multiLevelType w:val="multilevel"/>
    <w:tmpl w:val="84EA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7B6541"/>
    <w:multiLevelType w:val="hybridMultilevel"/>
    <w:tmpl w:val="571E70CE"/>
    <w:lvl w:ilvl="0" w:tplc="949A4F1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502C785C"/>
    <w:multiLevelType w:val="multilevel"/>
    <w:tmpl w:val="8284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5216C8"/>
    <w:multiLevelType w:val="multilevel"/>
    <w:tmpl w:val="3106F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1"/>
    <w:rsid w:val="0005496F"/>
    <w:rsid w:val="00111527"/>
    <w:rsid w:val="0018567F"/>
    <w:rsid w:val="001B7E11"/>
    <w:rsid w:val="001D4C02"/>
    <w:rsid w:val="001E7B43"/>
    <w:rsid w:val="00230F5B"/>
    <w:rsid w:val="00250886"/>
    <w:rsid w:val="00275FC4"/>
    <w:rsid w:val="00283A99"/>
    <w:rsid w:val="0028737F"/>
    <w:rsid w:val="00297FF3"/>
    <w:rsid w:val="002D3E93"/>
    <w:rsid w:val="0032291A"/>
    <w:rsid w:val="0043469B"/>
    <w:rsid w:val="004D3551"/>
    <w:rsid w:val="00521863"/>
    <w:rsid w:val="00542C3F"/>
    <w:rsid w:val="0060617F"/>
    <w:rsid w:val="0065563E"/>
    <w:rsid w:val="00690F9F"/>
    <w:rsid w:val="006B5310"/>
    <w:rsid w:val="00701C60"/>
    <w:rsid w:val="00876CC2"/>
    <w:rsid w:val="00911C5B"/>
    <w:rsid w:val="00924BA5"/>
    <w:rsid w:val="00942795"/>
    <w:rsid w:val="009F3923"/>
    <w:rsid w:val="009F53D8"/>
    <w:rsid w:val="00A56D30"/>
    <w:rsid w:val="00A631E1"/>
    <w:rsid w:val="00AB2D19"/>
    <w:rsid w:val="00B17215"/>
    <w:rsid w:val="00B26BE9"/>
    <w:rsid w:val="00B929FA"/>
    <w:rsid w:val="00C25F33"/>
    <w:rsid w:val="00C726A4"/>
    <w:rsid w:val="00C92B56"/>
    <w:rsid w:val="00CE3A19"/>
    <w:rsid w:val="00CE4781"/>
    <w:rsid w:val="00D70FBD"/>
    <w:rsid w:val="00DE67DF"/>
    <w:rsid w:val="00DF7C82"/>
    <w:rsid w:val="00E7709C"/>
    <w:rsid w:val="00E93E9E"/>
    <w:rsid w:val="00EA6AD4"/>
    <w:rsid w:val="00EB15B9"/>
    <w:rsid w:val="00EE3004"/>
    <w:rsid w:val="00F1092F"/>
    <w:rsid w:val="00F95ADC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77440-2859-4379-A626-7357B88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35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D3551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5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rsid w:val="004D35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355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4D355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pt">
    <w:name w:val="Колонтитул + 10 pt;Полужирный"/>
    <w:basedOn w:val="a4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Колонтитул"/>
    <w:basedOn w:val="a4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D355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pt">
    <w:name w:val="Заголовок №2 + 10 pt"/>
    <w:basedOn w:val="21"/>
    <w:rsid w:val="004D355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355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4D355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D35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Exact">
    <w:name w:val="Основной текст (5) Exact"/>
    <w:basedOn w:val="a0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rsid w:val="004D355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Constantia6pt1pt">
    <w:name w:val="Основной текст (2) + Constantia;6 pt;Интервал 1 pt"/>
    <w:basedOn w:val="2"/>
    <w:rsid w:val="004D355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22pt">
    <w:name w:val="Основной текст (2) + 22 pt"/>
    <w:basedOn w:val="2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"/>
    <w:basedOn w:val="5"/>
    <w:rsid w:val="004D35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D3551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character" w:customStyle="1" w:styleId="8">
    <w:name w:val="Основной текст (8)_"/>
    <w:basedOn w:val="a0"/>
    <w:link w:val="80"/>
    <w:rsid w:val="004D355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11pt">
    <w:name w:val="Основной текст (3) + 11 pt;Не полужирный"/>
    <w:basedOn w:val="3"/>
    <w:rsid w:val="004D35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D3551"/>
    <w:pPr>
      <w:shd w:val="clear" w:color="auto" w:fill="FFFFFF"/>
      <w:spacing w:before="420" w:line="317" w:lineRule="exact"/>
      <w:ind w:hanging="7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2">
    <w:name w:val="Заголовок №1"/>
    <w:basedOn w:val="a"/>
    <w:link w:val="11"/>
    <w:rsid w:val="004D355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Заголовок №2"/>
    <w:basedOn w:val="a"/>
    <w:link w:val="21"/>
    <w:rsid w:val="004D3551"/>
    <w:pPr>
      <w:shd w:val="clear" w:color="auto" w:fill="FFFFFF"/>
      <w:spacing w:before="120"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D3551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4D3551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7">
    <w:name w:val="Подпись к таблице"/>
    <w:basedOn w:val="a"/>
    <w:link w:val="a6"/>
    <w:rsid w:val="004D3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4">
    <w:name w:val="Подпись к таблице (2)"/>
    <w:basedOn w:val="a"/>
    <w:link w:val="23"/>
    <w:rsid w:val="004D3551"/>
    <w:pPr>
      <w:shd w:val="clear" w:color="auto" w:fill="FFFFFF"/>
      <w:spacing w:line="226" w:lineRule="exac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4D3551"/>
    <w:pPr>
      <w:shd w:val="clear" w:color="auto" w:fill="FFFFFF"/>
      <w:spacing w:after="240" w:line="350" w:lineRule="exact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4D3551"/>
    <w:pPr>
      <w:shd w:val="clear" w:color="auto" w:fill="FFFFFF"/>
      <w:spacing w:before="120" w:after="360" w:line="163" w:lineRule="exact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ConsTitle">
    <w:name w:val="ConsTitle"/>
    <w:rsid w:val="004D35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4D3551"/>
    <w:rPr>
      <w:b/>
      <w:bCs/>
    </w:rPr>
  </w:style>
  <w:style w:type="paragraph" w:styleId="a9">
    <w:name w:val="Normal (Web)"/>
    <w:basedOn w:val="a"/>
    <w:uiPriority w:val="99"/>
    <w:semiHidden/>
    <w:unhideWhenUsed/>
    <w:rsid w:val="004D3551"/>
    <w:pPr>
      <w:widowControl/>
      <w:spacing w:after="12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4D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35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4D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355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e">
    <w:name w:val="Table Grid"/>
    <w:basedOn w:val="a1"/>
    <w:uiPriority w:val="59"/>
    <w:rsid w:val="004D355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4D355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D355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355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D3C6-91BE-4A58-B35C-C99C1B36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2020-10-01T16:30:00Z</cp:lastPrinted>
  <dcterms:created xsi:type="dcterms:W3CDTF">2020-10-05T13:15:00Z</dcterms:created>
  <dcterms:modified xsi:type="dcterms:W3CDTF">2020-10-19T13:10:00Z</dcterms:modified>
</cp:coreProperties>
</file>