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54"/>
        <w:gridCol w:w="478"/>
        <w:gridCol w:w="5339"/>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4169916D" wp14:editId="09FCCA6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w:t>
            </w:r>
            <w:proofErr w:type="spellStart"/>
            <w:r w:rsidRPr="00AE4E2A">
              <w:rPr>
                <w:b/>
                <w:sz w:val="28"/>
                <w:szCs w:val="28"/>
              </w:rPr>
              <w:t>Гео</w:t>
            </w:r>
            <w:r w:rsidR="00C82BCA">
              <w:rPr>
                <w:b/>
                <w:sz w:val="28"/>
                <w:szCs w:val="28"/>
              </w:rPr>
              <w:t>В</w:t>
            </w:r>
            <w:r w:rsidRPr="00AE4E2A">
              <w:rPr>
                <w:b/>
                <w:sz w:val="28"/>
                <w:szCs w:val="28"/>
              </w:rPr>
              <w:t>ерсум</w:t>
            </w:r>
            <w:proofErr w:type="spellEnd"/>
            <w:r w:rsidRPr="00AE4E2A">
              <w:rPr>
                <w:b/>
                <w:sz w:val="28"/>
                <w:szCs w:val="28"/>
              </w:rPr>
              <w:t>»</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2E4D98">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proofErr w:type="spellStart"/>
            <w:r w:rsidR="00C7239D">
              <w:rPr>
                <w:sz w:val="28"/>
                <w:szCs w:val="28"/>
              </w:rPr>
              <w:t>Бирагзангского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 xml:space="preserve">№______________ </w:t>
            </w:r>
            <w:proofErr w:type="gramStart"/>
            <w:r w:rsidRPr="00AE4E2A">
              <w:rPr>
                <w:sz w:val="28"/>
                <w:szCs w:val="28"/>
              </w:rPr>
              <w:t>от</w:t>
            </w:r>
            <w:proofErr w:type="gramEnd"/>
            <w:r w:rsidRPr="00AE4E2A">
              <w:rPr>
                <w:sz w:val="28"/>
                <w:szCs w:val="28"/>
              </w:rPr>
              <w:t xml:space="preserve">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C7239D" w:rsidP="006F2163">
            <w:pPr>
              <w:spacing w:line="240" w:lineRule="auto"/>
              <w:ind w:firstLine="0"/>
              <w:jc w:val="center"/>
              <w:rPr>
                <w:b/>
                <w:sz w:val="40"/>
                <w:szCs w:val="40"/>
              </w:rPr>
            </w:pPr>
            <w:r>
              <w:rPr>
                <w:b/>
                <w:sz w:val="40"/>
                <w:szCs w:val="40"/>
              </w:rPr>
              <w:t>БИРАГЗАНГСКОЕ</w:t>
            </w:r>
            <w:r w:rsidR="006F2163" w:rsidRPr="00AE4E2A">
              <w:rPr>
                <w:b/>
                <w:sz w:val="40"/>
                <w:szCs w:val="40"/>
              </w:rPr>
              <w:t xml:space="preserve"> СЕЛЬСКОЕ ПОСЕЛЕНИЕ</w:t>
            </w:r>
          </w:p>
          <w:p w:rsidR="006F2163" w:rsidRPr="004F33C8" w:rsidRDefault="007550A0" w:rsidP="006F2163">
            <w:pPr>
              <w:spacing w:line="240" w:lineRule="auto"/>
              <w:ind w:firstLine="0"/>
              <w:jc w:val="center"/>
              <w:rPr>
                <w:sz w:val="36"/>
                <w:szCs w:val="28"/>
              </w:rPr>
            </w:pPr>
            <w:r>
              <w:rPr>
                <w:b/>
                <w:sz w:val="40"/>
                <w:szCs w:val="40"/>
              </w:rPr>
              <w:t>АЛАГИРСКОГО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36664516" wp14:editId="0C752706">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C7239D" w:rsidP="00C82BCA">
            <w:pPr>
              <w:spacing w:line="240" w:lineRule="auto"/>
              <w:ind w:firstLine="21"/>
              <w:jc w:val="center"/>
              <w:rPr>
                <w:b/>
                <w:sz w:val="32"/>
                <w:szCs w:val="32"/>
              </w:rPr>
            </w:pPr>
            <w:r w:rsidRPr="009901A3">
              <w:rPr>
                <w:noProof/>
              </w:rPr>
              <w:drawing>
                <wp:inline distT="0" distB="0" distL="0" distR="0" wp14:anchorId="0566D658" wp14:editId="5539942E">
                  <wp:extent cx="2755900" cy="3467100"/>
                  <wp:effectExtent l="0" t="0" r="6350" b="0"/>
                  <wp:docPr id="4" name="Рисунок 4" descr="C:\Users\user1\Desktop\57695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576958_origin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9795" cy="3472000"/>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proofErr w:type="spellStart"/>
            <w:r w:rsidR="00C7239D">
              <w:rPr>
                <w:sz w:val="28"/>
                <w:szCs w:val="28"/>
              </w:rPr>
              <w:t>Бирагзангского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C7239D" w:rsidP="006F2163">
      <w:pPr>
        <w:snapToGrid w:val="0"/>
        <w:spacing w:line="240" w:lineRule="auto"/>
        <w:ind w:firstLine="0"/>
        <w:jc w:val="center"/>
        <w:rPr>
          <w:b/>
          <w:sz w:val="40"/>
          <w:szCs w:val="40"/>
        </w:rPr>
      </w:pPr>
      <w:r>
        <w:rPr>
          <w:b/>
          <w:sz w:val="40"/>
          <w:szCs w:val="40"/>
        </w:rPr>
        <w:t>БИРАГЗАНГСКОЕ</w:t>
      </w:r>
      <w:r w:rsidR="006F2163" w:rsidRPr="00D4368D">
        <w:rPr>
          <w:b/>
          <w:sz w:val="40"/>
          <w:szCs w:val="40"/>
        </w:rPr>
        <w:t xml:space="preserve"> СЕЛЬСКОЕ ПОСЕЛЕНИЕ</w:t>
      </w:r>
    </w:p>
    <w:p w:rsidR="006F2163" w:rsidRPr="00D4368D" w:rsidRDefault="007550A0" w:rsidP="006F2163">
      <w:pPr>
        <w:snapToGrid w:val="0"/>
        <w:spacing w:line="240" w:lineRule="auto"/>
        <w:ind w:firstLine="0"/>
        <w:jc w:val="center"/>
        <w:rPr>
          <w:sz w:val="40"/>
          <w:szCs w:val="40"/>
        </w:rPr>
      </w:pPr>
      <w:r>
        <w:rPr>
          <w:b/>
          <w:sz w:val="40"/>
          <w:szCs w:val="40"/>
        </w:rPr>
        <w:t>АЛАГИРСКОГО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180C66" w:rsidP="006F2163">
            <w:pPr>
              <w:snapToGrid w:val="0"/>
              <w:ind w:firstLine="0"/>
              <w:jc w:val="left"/>
              <w:rPr>
                <w:b/>
                <w:sz w:val="32"/>
                <w:szCs w:val="32"/>
              </w:rPr>
            </w:pPr>
            <w:r>
              <w:rPr>
                <w:b/>
                <w:sz w:val="32"/>
                <w:szCs w:val="32"/>
              </w:rPr>
              <w:t>Д</w:t>
            </w:r>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 xml:space="preserve">М.В. </w:t>
            </w:r>
            <w:proofErr w:type="spellStart"/>
            <w:r w:rsidRPr="00AB11BB">
              <w:rPr>
                <w:b/>
                <w:sz w:val="32"/>
                <w:szCs w:val="32"/>
              </w:rPr>
              <w:t>Черномуров</w:t>
            </w:r>
            <w:proofErr w:type="spellEnd"/>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 xml:space="preserve">М. В. </w:t>
            </w:r>
            <w:proofErr w:type="spellStart"/>
            <w:r w:rsidRPr="00B20DB3">
              <w:rPr>
                <w:b/>
                <w:sz w:val="28"/>
                <w:szCs w:val="28"/>
              </w:rPr>
              <w:t>Черномуров</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Е. В. </w:t>
            </w:r>
            <w:proofErr w:type="spellStart"/>
            <w:r w:rsidRPr="00024047">
              <w:rPr>
                <w:sz w:val="28"/>
                <w:szCs w:val="28"/>
              </w:rPr>
              <w:t>Великородняя</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К. А. </w:t>
            </w:r>
            <w:proofErr w:type="spellStart"/>
            <w:r w:rsidRPr="00024047">
              <w:rPr>
                <w:sz w:val="28"/>
                <w:szCs w:val="28"/>
              </w:rPr>
              <w:t>Перкун</w:t>
            </w:r>
            <w:proofErr w:type="spellEnd"/>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5714"/>
        <w:gridCol w:w="1949"/>
      </w:tblGrid>
      <w:tr w:rsidR="005F139B" w:rsidRPr="007911AA" w:rsidTr="005F139B">
        <w:tc>
          <w:tcPr>
            <w:tcW w:w="997" w:type="pct"/>
            <w:shd w:val="clear" w:color="auto" w:fill="D6E3BC" w:themeFill="accent3" w:themeFillTint="66"/>
            <w:vAlign w:val="center"/>
          </w:tcPr>
          <w:p w:rsidR="005F139B" w:rsidRPr="005F139B" w:rsidRDefault="005F139B" w:rsidP="005F139B">
            <w:pPr>
              <w:spacing w:line="240" w:lineRule="auto"/>
              <w:ind w:firstLine="0"/>
              <w:jc w:val="center"/>
              <w:rPr>
                <w:rFonts w:ascii="Times New Roman" w:hAnsi="Times New Roman"/>
                <w:b/>
                <w:sz w:val="20"/>
              </w:rPr>
            </w:pPr>
            <w:r w:rsidRPr="005F139B">
              <w:rPr>
                <w:rFonts w:ascii="Times New Roman" w:hAnsi="Times New Roman"/>
                <w:b/>
                <w:sz w:val="20"/>
              </w:rPr>
              <w:t>Обозначения</w:t>
            </w:r>
          </w:p>
        </w:tc>
        <w:tc>
          <w:tcPr>
            <w:tcW w:w="2985" w:type="pct"/>
            <w:shd w:val="clear" w:color="auto" w:fill="D6E3BC" w:themeFill="accent3" w:themeFillTint="66"/>
            <w:vAlign w:val="center"/>
          </w:tcPr>
          <w:p w:rsidR="005F139B" w:rsidRPr="005F139B" w:rsidRDefault="005F139B" w:rsidP="005F139B">
            <w:pPr>
              <w:spacing w:line="240" w:lineRule="auto"/>
              <w:ind w:firstLine="0"/>
              <w:jc w:val="center"/>
              <w:rPr>
                <w:rFonts w:ascii="Times New Roman" w:hAnsi="Times New Roman"/>
                <w:b/>
                <w:sz w:val="20"/>
              </w:rPr>
            </w:pPr>
            <w:r w:rsidRPr="005F139B">
              <w:rPr>
                <w:rFonts w:ascii="Times New Roman" w:hAnsi="Times New Roman"/>
                <w:b/>
                <w:sz w:val="20"/>
              </w:rPr>
              <w:t>Наименование</w:t>
            </w:r>
          </w:p>
        </w:tc>
        <w:tc>
          <w:tcPr>
            <w:tcW w:w="1018" w:type="pct"/>
            <w:shd w:val="clear" w:color="auto" w:fill="D6E3BC" w:themeFill="accent3" w:themeFillTint="66"/>
            <w:vAlign w:val="center"/>
          </w:tcPr>
          <w:p w:rsidR="005F139B" w:rsidRPr="005F139B" w:rsidRDefault="005F139B" w:rsidP="005F139B">
            <w:pPr>
              <w:spacing w:line="240" w:lineRule="auto"/>
              <w:ind w:firstLine="0"/>
              <w:jc w:val="center"/>
              <w:rPr>
                <w:rFonts w:ascii="Times New Roman" w:hAnsi="Times New Roman"/>
                <w:b/>
                <w:sz w:val="20"/>
              </w:rPr>
            </w:pPr>
            <w:r w:rsidRPr="005F139B">
              <w:rPr>
                <w:rFonts w:ascii="Times New Roman" w:hAnsi="Times New Roman"/>
                <w:b/>
                <w:sz w:val="20"/>
              </w:rPr>
              <w:t>Примечание</w:t>
            </w:r>
          </w:p>
        </w:tc>
      </w:tr>
      <w:tr w:rsidR="005F139B" w:rsidRPr="007911AA" w:rsidTr="00876680">
        <w:tc>
          <w:tcPr>
            <w:tcW w:w="997" w:type="pct"/>
            <w:shd w:val="clear" w:color="auto" w:fill="auto"/>
          </w:tcPr>
          <w:p w:rsidR="005F139B" w:rsidRPr="005F139B" w:rsidRDefault="005F139B" w:rsidP="005F139B">
            <w:pPr>
              <w:spacing w:line="240" w:lineRule="auto"/>
              <w:ind w:firstLine="0"/>
              <w:jc w:val="left"/>
              <w:rPr>
                <w:rFonts w:ascii="Times New Roman" w:hAnsi="Times New Roman"/>
                <w:b/>
                <w:sz w:val="20"/>
              </w:rPr>
            </w:pPr>
            <w:r w:rsidRPr="005F139B">
              <w:rPr>
                <w:rFonts w:ascii="Times New Roman" w:hAnsi="Times New Roman"/>
                <w:b/>
                <w:sz w:val="20"/>
              </w:rPr>
              <w:t>ПЗ</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b/>
                <w:sz w:val="20"/>
              </w:rPr>
            </w:pPr>
            <w:r w:rsidRPr="005F139B">
              <w:rPr>
                <w:rFonts w:ascii="Times New Roman" w:hAnsi="Times New Roman"/>
                <w:b/>
                <w:sz w:val="20"/>
              </w:rPr>
              <w:t>Пояснительная записка</w:t>
            </w:r>
          </w:p>
        </w:tc>
        <w:tc>
          <w:tcPr>
            <w:tcW w:w="1018" w:type="pct"/>
            <w:shd w:val="clear" w:color="auto" w:fill="auto"/>
          </w:tcPr>
          <w:p w:rsidR="005F139B" w:rsidRPr="005F139B" w:rsidRDefault="005F139B" w:rsidP="005F139B">
            <w:pPr>
              <w:spacing w:line="240" w:lineRule="auto"/>
              <w:ind w:firstLine="0"/>
              <w:jc w:val="left"/>
              <w:rPr>
                <w:rFonts w:ascii="Times New Roman" w:hAnsi="Times New Roman"/>
                <w:b/>
                <w:sz w:val="20"/>
              </w:rPr>
            </w:pP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ПЗ - 1</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ТОМ 1. ПОЛОЖЕНИЯ О ТЕРРИТОРИАЛЬНОМ ПЛАНИРОВАНИИ</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Pr>
                <w:rFonts w:ascii="Times New Roman" w:hAnsi="Times New Roman"/>
                <w:sz w:val="20"/>
              </w:rPr>
              <w:t>-</w:t>
            </w:r>
          </w:p>
        </w:tc>
      </w:tr>
      <w:tr w:rsidR="005F139B" w:rsidRPr="007911AA" w:rsidTr="005F139B">
        <w:trPr>
          <w:trHeight w:val="489"/>
        </w:trPr>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ПЗ - 2</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ТОМ 2. МАТЕРИАЛЫ ПО ОБОСНОВАНИЮ ПРОЕКТА</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Pr>
                <w:rFonts w:ascii="Times New Roman" w:hAnsi="Times New Roman"/>
                <w:sz w:val="20"/>
              </w:rPr>
              <w:t>-</w:t>
            </w:r>
          </w:p>
        </w:tc>
      </w:tr>
      <w:tr w:rsidR="005F139B" w:rsidRPr="007911AA" w:rsidTr="005F139B">
        <w:tc>
          <w:tcPr>
            <w:tcW w:w="997" w:type="pct"/>
            <w:shd w:val="clear" w:color="auto" w:fill="D6E3BC" w:themeFill="accent3" w:themeFillTint="66"/>
          </w:tcPr>
          <w:p w:rsidR="005F139B" w:rsidRPr="005F139B" w:rsidRDefault="005F139B" w:rsidP="005F139B">
            <w:pPr>
              <w:spacing w:line="240" w:lineRule="auto"/>
              <w:ind w:firstLine="0"/>
              <w:jc w:val="center"/>
              <w:rPr>
                <w:rFonts w:ascii="Times New Roman" w:hAnsi="Times New Roman"/>
                <w:b/>
                <w:sz w:val="20"/>
              </w:rPr>
            </w:pPr>
            <w:r w:rsidRPr="005F139B">
              <w:rPr>
                <w:rFonts w:ascii="Times New Roman" w:hAnsi="Times New Roman"/>
                <w:b/>
                <w:sz w:val="20"/>
              </w:rPr>
              <w:t>ГЧ</w:t>
            </w:r>
          </w:p>
        </w:tc>
        <w:tc>
          <w:tcPr>
            <w:tcW w:w="2985" w:type="pct"/>
            <w:shd w:val="clear" w:color="auto" w:fill="D6E3BC" w:themeFill="accent3" w:themeFillTint="66"/>
          </w:tcPr>
          <w:p w:rsidR="005F139B" w:rsidRPr="005F139B" w:rsidRDefault="005F139B" w:rsidP="005F139B">
            <w:pPr>
              <w:spacing w:line="240" w:lineRule="auto"/>
              <w:ind w:firstLine="0"/>
              <w:jc w:val="center"/>
              <w:rPr>
                <w:rFonts w:ascii="Times New Roman" w:hAnsi="Times New Roman"/>
                <w:b/>
                <w:sz w:val="20"/>
              </w:rPr>
            </w:pPr>
            <w:r w:rsidRPr="005F139B">
              <w:rPr>
                <w:rFonts w:ascii="Times New Roman" w:hAnsi="Times New Roman"/>
                <w:b/>
                <w:sz w:val="20"/>
              </w:rPr>
              <w:t>Графическая часть</w:t>
            </w:r>
          </w:p>
        </w:tc>
        <w:tc>
          <w:tcPr>
            <w:tcW w:w="1018" w:type="pct"/>
            <w:shd w:val="clear" w:color="auto" w:fill="D6E3BC" w:themeFill="accent3" w:themeFillTint="66"/>
          </w:tcPr>
          <w:p w:rsidR="005F139B" w:rsidRPr="005F139B" w:rsidRDefault="005F139B" w:rsidP="005F139B">
            <w:pPr>
              <w:spacing w:line="240" w:lineRule="auto"/>
              <w:ind w:firstLine="0"/>
              <w:jc w:val="center"/>
              <w:rPr>
                <w:rFonts w:ascii="Times New Roman" w:hAnsi="Times New Roman"/>
                <w:b/>
                <w:sz w:val="20"/>
              </w:rPr>
            </w:pP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1</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КАРТА ГРАНИЦ НАСЕЛЕННЫХ ПУНКТОВ. ВХОДЯЩИХ В СОСТАВ ПОСЕЛЕНИЯ</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1:10 000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2</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АДМИНИСТРАТИВНО-ТЕРРИТОРИАЛЬНОЕ ДЕЛЕНИЕ АЛАГИРСКОГО РАЙОНА</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1:100 000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3</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КАРТА ПЛАНИРУЕМОГО РАЗМЕЩЕНИЯ ОБЪЕКТОВ МЕСТНОГО ЗНАЧЕНИЯ ПОСЕЛЕНИЯ</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1:10 000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4</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КАРТА ФУНКЦИОНАЛЬНЫХ ЗОН ПОСЕЛЕНИЯ</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1:10 000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5</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КАРТА ЗОН С ОСОБЫМИ УСЛОВИЯМИ ИСПОЛЬЗОВАНИЯ ТЕРРИТОРИЙ</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1:10 000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6</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ТЕРРИТОРИИ, ПОДВЕРЖЕННЫЕ РИСКУ ВОЗНИКНОВЕНИЯ ЧРЕЗВЫЧАЙНЫХ СИТУАЦИЙ ПРИРОДНОГО И ТЕХНОГЕННОГО ХАРАКТЕРА</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1:10 000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7</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КАРТА СОВРЕМЕННОГО СОСТОЯНИЯ И ИСПОЛЬЗОВАНИЯ ТЕРРИТОРИИ В ГРАНИЦАХ НАСЕЛЕННОГО ПУНКТА СЕЛО ВЕРХНИЙ БИРАГЗАНГ (ОПОРНЫЙ ПЛАН)</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1:2 000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8</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 xml:space="preserve">КАРТА ПЛАНИРУЕМОГО РАЗМЕЩЕНИЯ ОБЪЕКТОВ В ГРАНИЦАХ НАСЕЛЕННОГО ПУНКТА СЕЛО </w:t>
            </w:r>
            <w:proofErr w:type="gramStart"/>
            <w:r w:rsidRPr="005F139B">
              <w:rPr>
                <w:rFonts w:ascii="Times New Roman" w:hAnsi="Times New Roman"/>
                <w:sz w:val="20"/>
              </w:rPr>
              <w:t>ВЕРХНИЙ</w:t>
            </w:r>
            <w:proofErr w:type="gramEnd"/>
            <w:r w:rsidRPr="005F139B">
              <w:rPr>
                <w:rFonts w:ascii="Times New Roman" w:hAnsi="Times New Roman"/>
                <w:sz w:val="20"/>
              </w:rPr>
              <w:t xml:space="preserve"> БИРАГЗАНГ</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1:2 000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9</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 xml:space="preserve">КАРТА ФУНКЦИОНАЛЬНЫХ ЗОН В ГРАНИЦАХ НАСЕЛЕННОГО ПУНКТА СЕЛО </w:t>
            </w:r>
            <w:proofErr w:type="gramStart"/>
            <w:r w:rsidRPr="005F139B">
              <w:rPr>
                <w:rFonts w:ascii="Times New Roman" w:hAnsi="Times New Roman"/>
                <w:sz w:val="20"/>
              </w:rPr>
              <w:t>ВЕРХНИЙ</w:t>
            </w:r>
            <w:proofErr w:type="gramEnd"/>
            <w:r w:rsidRPr="005F139B">
              <w:rPr>
                <w:rFonts w:ascii="Times New Roman" w:hAnsi="Times New Roman"/>
                <w:sz w:val="20"/>
              </w:rPr>
              <w:t xml:space="preserve"> БИРАГЗАНГ</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1:2 000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10</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 xml:space="preserve">КАРТА ЗОН С ОСОБЫМИ УСЛОВИЯМИ ИСПОЛЬЗОВАНИЯ ТЕРРИТОРИЙ В ГРАНИЦАХ НАСЕЛЕННОГО ПУНКТА СЕЛО </w:t>
            </w:r>
            <w:proofErr w:type="gramStart"/>
            <w:r w:rsidRPr="005F139B">
              <w:rPr>
                <w:rFonts w:ascii="Times New Roman" w:hAnsi="Times New Roman"/>
                <w:sz w:val="20"/>
              </w:rPr>
              <w:t>ВЕРХНИЙ</w:t>
            </w:r>
            <w:proofErr w:type="gramEnd"/>
            <w:r w:rsidRPr="005F139B">
              <w:rPr>
                <w:rFonts w:ascii="Times New Roman" w:hAnsi="Times New Roman"/>
                <w:sz w:val="20"/>
              </w:rPr>
              <w:t xml:space="preserve"> БИРАГЗАНГ</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1:2 000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11</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КАРТА СОВРЕМЕННОГО СОСТОЯНИЯ И ИСПОЛЬЗОВАНИЯ ТЕРРИТОРИИ В ГРАНИЦАХ НАСЕЛЕННОГО ПУНКТА СЕЛО НИЖНИЙ БИРАГЗАНГ (ОПОРНЫЙ ПЛАН)</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1:2 000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12</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 xml:space="preserve">КАРТА ПЛАНИРУЕМОГО РАЗМЕЩЕНИЯ ОБЪЕКТОВ В ГРАНИЦАХ НАСЕЛЕННОГО ПУНКТА СЕЛО </w:t>
            </w:r>
            <w:proofErr w:type="gramStart"/>
            <w:r w:rsidRPr="005F139B">
              <w:rPr>
                <w:rFonts w:ascii="Times New Roman" w:hAnsi="Times New Roman"/>
                <w:sz w:val="20"/>
              </w:rPr>
              <w:t>НИЖНИЙ</w:t>
            </w:r>
            <w:proofErr w:type="gramEnd"/>
            <w:r w:rsidRPr="005F139B">
              <w:rPr>
                <w:rFonts w:ascii="Times New Roman" w:hAnsi="Times New Roman"/>
                <w:sz w:val="20"/>
              </w:rPr>
              <w:t xml:space="preserve"> БИРАГЗАНГ</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1:2 000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13</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 xml:space="preserve">КАРТА ФУНКЦИОНАЛЬНЫХ ЗОН В ГРАНИЦАХ НАСЕЛЕННОГО ПУНКТА СЕЛО </w:t>
            </w:r>
            <w:proofErr w:type="gramStart"/>
            <w:r w:rsidRPr="005F139B">
              <w:rPr>
                <w:rFonts w:ascii="Times New Roman" w:hAnsi="Times New Roman"/>
                <w:sz w:val="20"/>
              </w:rPr>
              <w:t>НИЖНИЙ</w:t>
            </w:r>
            <w:proofErr w:type="gramEnd"/>
            <w:r w:rsidRPr="005F139B">
              <w:rPr>
                <w:rFonts w:ascii="Times New Roman" w:hAnsi="Times New Roman"/>
                <w:sz w:val="20"/>
              </w:rPr>
              <w:t xml:space="preserve"> БИРАГЗАНГ</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1:2 000</w:t>
            </w:r>
          </w:p>
        </w:tc>
      </w:tr>
      <w:tr w:rsidR="005F139B" w:rsidRPr="007911AA" w:rsidTr="005F139B">
        <w:tc>
          <w:tcPr>
            <w:tcW w:w="997"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Лист 14</w:t>
            </w:r>
          </w:p>
        </w:tc>
        <w:tc>
          <w:tcPr>
            <w:tcW w:w="2985" w:type="pct"/>
            <w:shd w:val="clear" w:color="auto" w:fill="auto"/>
          </w:tcPr>
          <w:p w:rsidR="005F139B" w:rsidRPr="005F139B" w:rsidRDefault="005F139B" w:rsidP="005F139B">
            <w:pPr>
              <w:spacing w:line="240" w:lineRule="auto"/>
              <w:ind w:firstLine="0"/>
              <w:jc w:val="left"/>
              <w:rPr>
                <w:rFonts w:ascii="Times New Roman" w:hAnsi="Times New Roman"/>
                <w:sz w:val="20"/>
              </w:rPr>
            </w:pPr>
            <w:r w:rsidRPr="005F139B">
              <w:rPr>
                <w:rFonts w:ascii="Times New Roman" w:hAnsi="Times New Roman"/>
                <w:sz w:val="20"/>
              </w:rPr>
              <w:t xml:space="preserve">КАРТА ЗОН С ОСОБЫМИ УСЛОВИЯМИ ИСПОЛЬЗОВАНИЯ ТЕРРИТОРИЙ В ГРАНИЦАХ НАСЕЛЕННОГО ПУНКТА СЕЛО </w:t>
            </w:r>
            <w:proofErr w:type="gramStart"/>
            <w:r w:rsidRPr="005F139B">
              <w:rPr>
                <w:rFonts w:ascii="Times New Roman" w:hAnsi="Times New Roman"/>
                <w:sz w:val="20"/>
              </w:rPr>
              <w:t>НИЖНИЙ</w:t>
            </w:r>
            <w:proofErr w:type="gramEnd"/>
            <w:r w:rsidRPr="005F139B">
              <w:rPr>
                <w:rFonts w:ascii="Times New Roman" w:hAnsi="Times New Roman"/>
                <w:sz w:val="20"/>
              </w:rPr>
              <w:t xml:space="preserve"> БИРАГЗАНГ</w:t>
            </w:r>
          </w:p>
        </w:tc>
        <w:tc>
          <w:tcPr>
            <w:tcW w:w="1018" w:type="pct"/>
            <w:shd w:val="clear" w:color="auto" w:fill="auto"/>
            <w:vAlign w:val="center"/>
          </w:tcPr>
          <w:p w:rsidR="005F139B" w:rsidRPr="005F139B" w:rsidRDefault="005F139B" w:rsidP="005F139B">
            <w:pPr>
              <w:spacing w:line="240" w:lineRule="auto"/>
              <w:ind w:firstLine="0"/>
              <w:jc w:val="center"/>
              <w:rPr>
                <w:rFonts w:ascii="Times New Roman" w:hAnsi="Times New Roman"/>
                <w:sz w:val="20"/>
              </w:rPr>
            </w:pPr>
            <w:r w:rsidRPr="005F139B">
              <w:rPr>
                <w:rFonts w:ascii="Times New Roman" w:hAnsi="Times New Roman"/>
                <w:sz w:val="20"/>
              </w:rPr>
              <w:t>М 1:2 000</w:t>
            </w:r>
          </w:p>
        </w:tc>
      </w:tr>
    </w:tbl>
    <w:p w:rsidR="00135D72" w:rsidRDefault="00135D72"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r w:rsidR="005F139B">
        <w:rPr>
          <w:rFonts w:ascii="Arial" w:hAnsi="Arial" w:cs="Arial"/>
          <w:b/>
        </w:rPr>
        <w:lastRenderedPageBreak/>
        <w:tab/>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C7239D">
              <w:rPr>
                <w:szCs w:val="24"/>
              </w:rPr>
              <w:t>БИРАГЗАНГСКОГО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proofErr w:type="gramStart"/>
      <w:r w:rsidRPr="00BC3C04">
        <w:t xml:space="preserve">Генеральный план </w:t>
      </w:r>
      <w:proofErr w:type="spellStart"/>
      <w:r w:rsidR="00C7239D">
        <w:t>Бирагзангского</w:t>
      </w:r>
      <w:proofErr w:type="spellEnd"/>
      <w:r w:rsidRPr="00BC3C04">
        <w:t xml:space="preserve"> сельского поселения </w:t>
      </w:r>
      <w:r w:rsidR="007550A0">
        <w:t>Алагирского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proofErr w:type="spellStart"/>
      <w:r w:rsidR="00C7239D">
        <w:t>Бирагзангское</w:t>
      </w:r>
      <w:proofErr w:type="spellEnd"/>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proofErr w:type="spellStart"/>
      <w:r w:rsidR="00C7239D">
        <w:t>Бирагзангского</w:t>
      </w:r>
      <w:proofErr w:type="spellEnd"/>
      <w:r w:rsidRPr="00BC3C04">
        <w:t xml:space="preserve"> сельского поселения </w:t>
      </w:r>
      <w:r w:rsidR="007550A0">
        <w:t>Алагирского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BC3C04">
        <w:t xml:space="preserve">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proofErr w:type="spellStart"/>
      <w:r w:rsidR="00C7239D">
        <w:t>Бирагзангского</w:t>
      </w:r>
      <w:proofErr w:type="spellEnd"/>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w:t>
      </w:r>
      <w:proofErr w:type="spellStart"/>
      <w:r w:rsidRPr="00BC3C04">
        <w:t>Госкомэкологии</w:t>
      </w:r>
      <w:proofErr w:type="spellEnd"/>
      <w:r w:rsidRPr="00BC3C04">
        <w:t xml:space="preserve"> РФ;</w:t>
      </w:r>
    </w:p>
    <w:p w:rsidR="008020BF" w:rsidRPr="00BC3C04" w:rsidRDefault="008020BF" w:rsidP="00540CF0">
      <w:pPr>
        <w:shd w:val="clear" w:color="auto" w:fill="FFFFFF" w:themeFill="background1"/>
        <w:spacing w:line="240" w:lineRule="auto"/>
        <w:ind w:left="851" w:firstLine="567"/>
      </w:pPr>
      <w:r w:rsidRPr="00BC3C04">
        <w:lastRenderedPageBreak/>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7550A0">
        <w:t>Алагирского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7550A0">
        <w:t>Алагирского</w:t>
      </w:r>
      <w:r w:rsidRPr="00BC3C04">
        <w:t xml:space="preserve"> района и РСО-Алания.</w:t>
      </w:r>
      <w:proofErr w:type="gramEnd"/>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proofErr w:type="spellStart"/>
      <w:r w:rsidR="00C7239D">
        <w:t>Бирагзангского</w:t>
      </w:r>
      <w:proofErr w:type="spellEnd"/>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BC3C04">
        <w:t>MapInfo</w:t>
      </w:r>
      <w:proofErr w:type="spellEnd"/>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C7239D">
              <w:rPr>
                <w:rFonts w:ascii="Impact" w:hAnsi="Impact"/>
                <w:sz w:val="28"/>
                <w:szCs w:val="28"/>
              </w:rPr>
              <w:t>БИРАГЗАНГСКОГО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proofErr w:type="spellStart"/>
      <w:r w:rsidR="00C7239D">
        <w:t>Бирагзангского</w:t>
      </w:r>
      <w:proofErr w:type="spellEnd"/>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proofErr w:type="spellStart"/>
      <w:r w:rsidR="00C7239D">
        <w:t>Бирагзангского</w:t>
      </w:r>
      <w:proofErr w:type="spellEnd"/>
      <w:r w:rsidR="007C6203" w:rsidRPr="00F97421">
        <w:t xml:space="preserve"> СП</w:t>
      </w:r>
      <w:r w:rsidRPr="00F97421">
        <w:t xml:space="preserve">, </w:t>
      </w:r>
      <w:r w:rsidR="007C6203" w:rsidRPr="00F97421">
        <w:t xml:space="preserve">АМС </w:t>
      </w:r>
      <w:r w:rsidR="007550A0">
        <w:t>Алагирского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 xml:space="preserve">вался геоинформационный продукт </w:t>
      </w:r>
      <w:proofErr w:type="spellStart"/>
      <w:r w:rsidRPr="00F97421">
        <w:t>MapInfo</w:t>
      </w:r>
      <w:proofErr w:type="spellEnd"/>
      <w:r w:rsidRPr="00F97421">
        <w:t xml:space="preserve"> 10.0. Картографические и графические материалы (схемы) разработаны с использованием ГИС «</w:t>
      </w:r>
      <w:proofErr w:type="spellStart"/>
      <w:r w:rsidRPr="00F97421">
        <w:t>MapInfo</w:t>
      </w:r>
      <w:proofErr w:type="spellEnd"/>
      <w:r w:rsidRPr="00F97421">
        <w:t xml:space="preserve"> 10.0.», «</w:t>
      </w:r>
      <w:proofErr w:type="spellStart"/>
      <w:r w:rsidRPr="00F97421">
        <w:t>ArcGIS</w:t>
      </w:r>
      <w:proofErr w:type="spellEnd"/>
      <w:r w:rsidRPr="00F97421">
        <w:t>»</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7550A0">
        <w:t>Алагирского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proofErr w:type="gramStart"/>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 xml:space="preserve">2. Стимулирование экономического и инфраструктурного развития </w:t>
      </w:r>
      <w:proofErr w:type="gramStart"/>
      <w:r w:rsidRPr="00F97421">
        <w:t>через</w:t>
      </w:r>
      <w:proofErr w:type="gramEnd"/>
      <w:r w:rsidRPr="00F97421">
        <w:t>:</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proofErr w:type="spellStart"/>
      <w:r w:rsidR="00C7239D">
        <w:t>Бирагзангского</w:t>
      </w:r>
      <w:proofErr w:type="spellEnd"/>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C7239D">
        <w:t>Бирагзангское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C7239D">
        <w:t>Бирагзангское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7550A0">
        <w:t>Алагирского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proofErr w:type="spellStart"/>
      <w:r w:rsidR="00C7239D">
        <w:t>Бирагзангское</w:t>
      </w:r>
      <w:proofErr w:type="spellEnd"/>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C7239D">
        <w:t>Бирагзангское</w:t>
      </w:r>
      <w:proofErr w:type="spellEnd"/>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proofErr w:type="spellStart"/>
      <w:r w:rsidR="00C7239D">
        <w:t>Бирагзангское</w:t>
      </w:r>
      <w:proofErr w:type="spellEnd"/>
      <w:r w:rsidR="00BC58E1" w:rsidRPr="00980C1C">
        <w:t xml:space="preserve"> СП</w:t>
      </w:r>
      <w:r w:rsidRPr="00980C1C">
        <w:t xml:space="preserve"> в системе </w:t>
      </w:r>
      <w:r w:rsidR="007550A0">
        <w:t>Алагирского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proofErr w:type="spellStart"/>
      <w:r w:rsidR="00C7239D">
        <w:t>Бирагзангского</w:t>
      </w:r>
      <w:proofErr w:type="spellEnd"/>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C7239D">
        <w:t>Бирагзангское</w:t>
      </w:r>
      <w:proofErr w:type="spellEnd"/>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стимулирование развития массового туризма и отд</w:t>
      </w:r>
      <w:r w:rsidR="00E9602C">
        <w:t>ыха граждан в Алагирском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proofErr w:type="spellStart"/>
      <w:r w:rsidR="00C7239D">
        <w:t>Бирагзангского</w:t>
      </w:r>
      <w:proofErr w:type="spellEnd"/>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proofErr w:type="spellStart"/>
      <w:r w:rsidR="00C7239D">
        <w:t>Бирагзангского</w:t>
      </w:r>
      <w:proofErr w:type="spellEnd"/>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w:t>
      </w:r>
      <w:proofErr w:type="spellStart"/>
      <w:r w:rsidRPr="00D43E2E">
        <w:t>взаимодополняемости</w:t>
      </w:r>
      <w:proofErr w:type="spellEnd"/>
      <w:r w:rsidRPr="00D43E2E">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proofErr w:type="spellStart"/>
      <w:r w:rsidR="00C7239D">
        <w:t>Бирагзангского</w:t>
      </w:r>
      <w:proofErr w:type="spellEnd"/>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proofErr w:type="spellStart"/>
      <w:r w:rsidR="00C7239D">
        <w:t>Бирагзангское</w:t>
      </w:r>
      <w:proofErr w:type="spellEnd"/>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D43E2E">
        <w:t>т.ч</w:t>
      </w:r>
      <w:proofErr w:type="spellEnd"/>
      <w:r w:rsidRPr="00D43E2E">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proofErr w:type="spellStart"/>
      <w:r w:rsidR="00C7239D">
        <w:t>Бирагзангское</w:t>
      </w:r>
      <w:proofErr w:type="spellEnd"/>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9908F5">
        <w:lastRenderedPageBreak/>
        <w:t>марковскими</w:t>
      </w:r>
      <w:proofErr w:type="spellEnd"/>
      <w:r w:rsidRPr="009908F5">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9908F5">
        <w:t>марковских</w:t>
      </w:r>
      <w:proofErr w:type="spellEnd"/>
      <w:r w:rsidRPr="009908F5">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9908F5">
        <w:t>марковских</w:t>
      </w:r>
      <w:proofErr w:type="spellEnd"/>
      <w:r w:rsidRPr="009908F5">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t>n + ∆</w:t>
      </w:r>
      <w:proofErr w:type="spellStart"/>
      <w:r w:rsidRPr="009908F5">
        <w:t>М</w:t>
      </w:r>
      <w:proofErr w:type="gramStart"/>
      <w:r w:rsidRPr="009908F5">
        <w:t>n</w:t>
      </w:r>
      <w:proofErr w:type="spellEnd"/>
      <w:proofErr w:type="gramEnd"/>
      <w:r w:rsidRPr="009908F5">
        <w:t>,</w:t>
      </w:r>
    </w:p>
    <w:p w:rsidR="00DC05A9" w:rsidRPr="009908F5" w:rsidRDefault="00DC05A9" w:rsidP="0091655A">
      <w:pPr>
        <w:spacing w:line="240" w:lineRule="auto"/>
        <w:ind w:left="851" w:firstLine="567"/>
      </w:pPr>
      <w:r w:rsidRPr="009908F5">
        <w:t xml:space="preserve">где Кс – число смертей на 1000 чел. населения, </w:t>
      </w:r>
      <w:proofErr w:type="spellStart"/>
      <w:proofErr w:type="gramStart"/>
      <w:r w:rsidRPr="009908F5">
        <w:t>Кр</w:t>
      </w:r>
      <w:proofErr w:type="spellEnd"/>
      <w:proofErr w:type="gramEnd"/>
      <w:r w:rsidRPr="009908F5">
        <w:t xml:space="preserve"> – число родившихся детей на 1000 чел., ∆</w:t>
      </w:r>
      <w:proofErr w:type="spellStart"/>
      <w:r w:rsidRPr="009908F5">
        <w:t>Мn</w:t>
      </w:r>
      <w:proofErr w:type="spellEnd"/>
      <w:r w:rsidRPr="009908F5">
        <w:t xml:space="preserve"> – миграционный прирост. Методика решения конечно-разностного уравнения с коэффициентами, зависящими от </w:t>
      </w:r>
      <w:proofErr w:type="spellStart"/>
      <w:r w:rsidRPr="009908F5">
        <w:t>марковских</w:t>
      </w:r>
      <w:proofErr w:type="spellEnd"/>
      <w:r w:rsidRPr="009908F5">
        <w:t xml:space="preserve"> коэффициентов, предполагает составление матрицы переходных вероятностей, которая характеризует распределение </w:t>
      </w:r>
      <w:proofErr w:type="spellStart"/>
      <w:r w:rsidRPr="009908F5">
        <w:t>марковских</w:t>
      </w:r>
      <w:proofErr w:type="spellEnd"/>
      <w:r w:rsidRPr="009908F5">
        <w:t xml:space="preserve"> величин Кс, </w:t>
      </w:r>
      <w:proofErr w:type="spellStart"/>
      <w:proofErr w:type="gramStart"/>
      <w:r w:rsidRPr="009908F5">
        <w:t>Кр</w:t>
      </w:r>
      <w:proofErr w:type="spellEnd"/>
      <w:proofErr w:type="gramEnd"/>
      <w:r w:rsidRPr="009908F5">
        <w:t>, ∆</w:t>
      </w:r>
      <w:proofErr w:type="spellStart"/>
      <w:r w:rsidRPr="009908F5">
        <w:t>Мn</w:t>
      </w:r>
      <w:proofErr w:type="spellEnd"/>
      <w:r w:rsidRPr="009908F5">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9908F5">
        <w:t>Кр</w:t>
      </w:r>
      <w:proofErr w:type="spellEnd"/>
      <w:proofErr w:type="gramEnd"/>
      <w:r w:rsidRPr="009908F5">
        <w:t xml:space="preserve">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proofErr w:type="spellStart"/>
      <w:r w:rsidR="002650B2">
        <w:t>Б</w:t>
      </w:r>
      <w:r w:rsidR="00EC148F">
        <w:t>и</w:t>
      </w:r>
      <w:r w:rsidR="002650B2">
        <w:t>рагзангском</w:t>
      </w:r>
      <w:proofErr w:type="spellEnd"/>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w:t>
      </w:r>
      <w:proofErr w:type="gramStart"/>
      <w:r w:rsidRPr="009908F5">
        <w:t>Они учитывают тенденции демографических и миграционных процессов в муниципальном образовании за последние 5 лет.</w:t>
      </w:r>
      <w:proofErr w:type="gramEnd"/>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proofErr w:type="spellStart"/>
      <w:r w:rsidR="00C7239D">
        <w:rPr>
          <w:b/>
          <w:szCs w:val="24"/>
        </w:rPr>
        <w:t>Бирагзангского</w:t>
      </w:r>
      <w:proofErr w:type="spellEnd"/>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EC148F" w:rsidRPr="009908F5" w:rsidTr="00ED6BDD">
        <w:tc>
          <w:tcPr>
            <w:tcW w:w="2660" w:type="dxa"/>
            <w:shd w:val="clear" w:color="auto" w:fill="auto"/>
          </w:tcPr>
          <w:p w:rsidR="00EC148F" w:rsidRPr="009908F5" w:rsidRDefault="00EC148F"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EC148F" w:rsidRPr="003B3779" w:rsidRDefault="00EC148F" w:rsidP="00EC148F">
            <w:pPr>
              <w:spacing w:line="240" w:lineRule="auto"/>
              <w:ind w:firstLine="0"/>
              <w:jc w:val="center"/>
            </w:pPr>
            <w:r w:rsidRPr="003B3779">
              <w:t>1371</w:t>
            </w:r>
          </w:p>
        </w:tc>
        <w:tc>
          <w:tcPr>
            <w:tcW w:w="1382" w:type="dxa"/>
            <w:shd w:val="clear" w:color="auto" w:fill="auto"/>
          </w:tcPr>
          <w:p w:rsidR="00EC148F" w:rsidRPr="003B3779" w:rsidRDefault="00EC148F" w:rsidP="00EC148F">
            <w:pPr>
              <w:spacing w:line="240" w:lineRule="auto"/>
              <w:ind w:firstLine="0"/>
              <w:jc w:val="center"/>
            </w:pPr>
            <w:r w:rsidRPr="003B3779">
              <w:t>1343</w:t>
            </w:r>
          </w:p>
        </w:tc>
        <w:tc>
          <w:tcPr>
            <w:tcW w:w="1382" w:type="dxa"/>
            <w:shd w:val="clear" w:color="auto" w:fill="auto"/>
          </w:tcPr>
          <w:p w:rsidR="00EC148F" w:rsidRPr="003B3779" w:rsidRDefault="00EC148F" w:rsidP="00EC148F">
            <w:pPr>
              <w:spacing w:line="240" w:lineRule="auto"/>
              <w:ind w:firstLine="0"/>
              <w:jc w:val="center"/>
            </w:pPr>
            <w:r w:rsidRPr="003B3779">
              <w:t>1301</w:t>
            </w:r>
          </w:p>
        </w:tc>
        <w:tc>
          <w:tcPr>
            <w:tcW w:w="1382" w:type="dxa"/>
            <w:shd w:val="clear" w:color="auto" w:fill="auto"/>
          </w:tcPr>
          <w:p w:rsidR="00EC148F" w:rsidRPr="003B3779" w:rsidRDefault="00EC148F" w:rsidP="00EC148F">
            <w:pPr>
              <w:spacing w:line="240" w:lineRule="auto"/>
              <w:ind w:firstLine="0"/>
              <w:jc w:val="center"/>
            </w:pPr>
            <w:r w:rsidRPr="003B3779">
              <w:t>1273</w:t>
            </w:r>
          </w:p>
        </w:tc>
        <w:tc>
          <w:tcPr>
            <w:tcW w:w="1383" w:type="dxa"/>
            <w:shd w:val="clear" w:color="auto" w:fill="auto"/>
          </w:tcPr>
          <w:p w:rsidR="00EC148F" w:rsidRPr="003B3779" w:rsidRDefault="00EC148F" w:rsidP="00EC148F">
            <w:pPr>
              <w:spacing w:line="240" w:lineRule="auto"/>
              <w:ind w:firstLine="0"/>
              <w:jc w:val="center"/>
            </w:pPr>
            <w:r w:rsidRPr="003B3779">
              <w:t>1203</w:t>
            </w:r>
          </w:p>
        </w:tc>
      </w:tr>
      <w:tr w:rsidR="00EC148F" w:rsidRPr="009908F5" w:rsidTr="00ED6BDD">
        <w:tc>
          <w:tcPr>
            <w:tcW w:w="2660" w:type="dxa"/>
            <w:shd w:val="clear" w:color="auto" w:fill="auto"/>
          </w:tcPr>
          <w:p w:rsidR="00EC148F" w:rsidRPr="009908F5" w:rsidRDefault="00EC148F" w:rsidP="004B1164">
            <w:pPr>
              <w:spacing w:line="240" w:lineRule="auto"/>
              <w:ind w:firstLine="0"/>
              <w:jc w:val="left"/>
              <w:rPr>
                <w:szCs w:val="24"/>
              </w:rPr>
            </w:pPr>
            <w:r w:rsidRPr="009908F5">
              <w:rPr>
                <w:szCs w:val="24"/>
              </w:rPr>
              <w:t>Инновационный</w:t>
            </w:r>
          </w:p>
        </w:tc>
        <w:tc>
          <w:tcPr>
            <w:tcW w:w="1382" w:type="dxa"/>
            <w:shd w:val="clear" w:color="auto" w:fill="auto"/>
          </w:tcPr>
          <w:p w:rsidR="00EC148F" w:rsidRPr="003B3779" w:rsidRDefault="00EC148F" w:rsidP="00EC148F">
            <w:pPr>
              <w:spacing w:line="240" w:lineRule="auto"/>
              <w:ind w:firstLine="0"/>
              <w:jc w:val="center"/>
            </w:pPr>
            <w:r w:rsidRPr="003B3779">
              <w:t>1371</w:t>
            </w:r>
          </w:p>
        </w:tc>
        <w:tc>
          <w:tcPr>
            <w:tcW w:w="1382" w:type="dxa"/>
            <w:shd w:val="clear" w:color="auto" w:fill="auto"/>
          </w:tcPr>
          <w:p w:rsidR="00EC148F" w:rsidRPr="003B3779" w:rsidRDefault="00EC148F" w:rsidP="00EC148F">
            <w:pPr>
              <w:spacing w:line="240" w:lineRule="auto"/>
              <w:ind w:firstLine="0"/>
              <w:jc w:val="center"/>
            </w:pPr>
            <w:r w:rsidRPr="003B3779">
              <w:t>1374</w:t>
            </w:r>
          </w:p>
        </w:tc>
        <w:tc>
          <w:tcPr>
            <w:tcW w:w="1382" w:type="dxa"/>
            <w:shd w:val="clear" w:color="auto" w:fill="auto"/>
          </w:tcPr>
          <w:p w:rsidR="00EC148F" w:rsidRPr="003B3779" w:rsidRDefault="00EC148F" w:rsidP="00EC148F">
            <w:pPr>
              <w:spacing w:line="240" w:lineRule="auto"/>
              <w:ind w:firstLine="0"/>
              <w:jc w:val="center"/>
            </w:pPr>
            <w:r w:rsidRPr="003B3779">
              <w:t>1389</w:t>
            </w:r>
          </w:p>
        </w:tc>
        <w:tc>
          <w:tcPr>
            <w:tcW w:w="1382" w:type="dxa"/>
            <w:shd w:val="clear" w:color="auto" w:fill="auto"/>
          </w:tcPr>
          <w:p w:rsidR="00EC148F" w:rsidRPr="003B3779" w:rsidRDefault="00EC148F" w:rsidP="00EC148F">
            <w:pPr>
              <w:spacing w:line="240" w:lineRule="auto"/>
              <w:ind w:firstLine="0"/>
              <w:jc w:val="center"/>
            </w:pPr>
            <w:r w:rsidRPr="003B3779">
              <w:t>1409</w:t>
            </w:r>
          </w:p>
        </w:tc>
        <w:tc>
          <w:tcPr>
            <w:tcW w:w="1383" w:type="dxa"/>
            <w:shd w:val="clear" w:color="auto" w:fill="auto"/>
          </w:tcPr>
          <w:p w:rsidR="00EC148F" w:rsidRPr="003B3779" w:rsidRDefault="00EC148F" w:rsidP="00EC148F">
            <w:pPr>
              <w:spacing w:line="240" w:lineRule="auto"/>
              <w:ind w:firstLine="0"/>
              <w:jc w:val="center"/>
            </w:pPr>
            <w:r w:rsidRPr="003B3779">
              <w:t>1440</w:t>
            </w:r>
          </w:p>
        </w:tc>
      </w:tr>
      <w:tr w:rsidR="00EC148F" w:rsidRPr="009908F5" w:rsidTr="00ED6BDD">
        <w:tc>
          <w:tcPr>
            <w:tcW w:w="2660" w:type="dxa"/>
            <w:shd w:val="clear" w:color="auto" w:fill="auto"/>
          </w:tcPr>
          <w:p w:rsidR="00EC148F" w:rsidRPr="009908F5" w:rsidRDefault="00EC148F"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EC148F" w:rsidRPr="003B3779" w:rsidRDefault="00EC148F" w:rsidP="00EC148F">
            <w:pPr>
              <w:spacing w:line="240" w:lineRule="auto"/>
              <w:ind w:firstLine="0"/>
              <w:jc w:val="center"/>
            </w:pPr>
            <w:r w:rsidRPr="003B3779">
              <w:t>1371</w:t>
            </w:r>
          </w:p>
        </w:tc>
        <w:tc>
          <w:tcPr>
            <w:tcW w:w="1382" w:type="dxa"/>
            <w:shd w:val="clear" w:color="auto" w:fill="auto"/>
          </w:tcPr>
          <w:p w:rsidR="00EC148F" w:rsidRPr="003B3779" w:rsidRDefault="00EC148F" w:rsidP="00EC148F">
            <w:pPr>
              <w:spacing w:line="240" w:lineRule="auto"/>
              <w:ind w:firstLine="0"/>
              <w:jc w:val="center"/>
            </w:pPr>
            <w:r w:rsidRPr="003B3779">
              <w:t>1413</w:t>
            </w:r>
          </w:p>
        </w:tc>
        <w:tc>
          <w:tcPr>
            <w:tcW w:w="1382" w:type="dxa"/>
            <w:shd w:val="clear" w:color="auto" w:fill="auto"/>
          </w:tcPr>
          <w:p w:rsidR="00EC148F" w:rsidRPr="003B3779" w:rsidRDefault="00EC148F" w:rsidP="00EC148F">
            <w:pPr>
              <w:spacing w:line="240" w:lineRule="auto"/>
              <w:ind w:firstLine="0"/>
              <w:jc w:val="center"/>
            </w:pPr>
            <w:r w:rsidRPr="003B3779">
              <w:t>1448</w:t>
            </w:r>
          </w:p>
        </w:tc>
        <w:tc>
          <w:tcPr>
            <w:tcW w:w="1382" w:type="dxa"/>
            <w:shd w:val="clear" w:color="auto" w:fill="auto"/>
          </w:tcPr>
          <w:p w:rsidR="00EC148F" w:rsidRPr="003B3779" w:rsidRDefault="00EC148F" w:rsidP="00EC148F">
            <w:pPr>
              <w:spacing w:line="240" w:lineRule="auto"/>
              <w:ind w:firstLine="0"/>
              <w:jc w:val="center"/>
            </w:pPr>
            <w:r w:rsidRPr="003B3779">
              <w:t>1504</w:t>
            </w:r>
          </w:p>
        </w:tc>
        <w:tc>
          <w:tcPr>
            <w:tcW w:w="1383" w:type="dxa"/>
            <w:shd w:val="clear" w:color="auto" w:fill="auto"/>
          </w:tcPr>
          <w:p w:rsidR="00EC148F" w:rsidRDefault="00EC148F" w:rsidP="00EC148F">
            <w:pPr>
              <w:spacing w:line="240" w:lineRule="auto"/>
              <w:ind w:firstLine="0"/>
              <w:jc w:val="center"/>
            </w:pPr>
            <w:r w:rsidRPr="003B3779">
              <w:t>1560</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9908F5">
        <w:t>брачности</w:t>
      </w:r>
      <w:proofErr w:type="spellEnd"/>
      <w:r w:rsidR="00CE3F16" w:rsidRPr="009908F5">
        <w:t xml:space="preserve">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proofErr w:type="spellStart"/>
      <w:r w:rsidR="00C7239D">
        <w:t>Бирагзангское</w:t>
      </w:r>
      <w:proofErr w:type="spellEnd"/>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proofErr w:type="spellStart"/>
      <w:r w:rsidR="00C7239D">
        <w:t>Бирагзангского</w:t>
      </w:r>
      <w:proofErr w:type="spellEnd"/>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w:t>
      </w:r>
      <w:r w:rsidR="00EC148F">
        <w:rPr>
          <w:szCs w:val="24"/>
        </w:rPr>
        <w:t xml:space="preserve">в населенных пунктах </w:t>
      </w:r>
      <w:proofErr w:type="spellStart"/>
      <w:r w:rsidR="00EC148F">
        <w:rPr>
          <w:szCs w:val="24"/>
        </w:rPr>
        <w:t>Бирагзангского</w:t>
      </w:r>
      <w:proofErr w:type="spellEnd"/>
      <w:r w:rsidR="00EC148F">
        <w:rPr>
          <w:szCs w:val="24"/>
        </w:rPr>
        <w:t xml:space="preserve"> СП</w:t>
      </w:r>
      <w:r w:rsidR="00F807DE">
        <w:rPr>
          <w:szCs w:val="24"/>
        </w:rPr>
        <w:t>.</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w:t>
      </w:r>
      <w:r w:rsidR="007550A0">
        <w:rPr>
          <w:szCs w:val="24"/>
        </w:rPr>
        <w:t>планируемом поселении;</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r w:rsidR="00C55446">
        <w:rPr>
          <w:szCs w:val="24"/>
        </w:rPr>
        <w:t xml:space="preserve">В. </w:t>
      </w:r>
      <w:proofErr w:type="spellStart"/>
      <w:r w:rsidR="00C55446">
        <w:rPr>
          <w:szCs w:val="24"/>
        </w:rPr>
        <w:t>Бирагзанг</w:t>
      </w:r>
      <w:proofErr w:type="spellEnd"/>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общественном центре села </w:t>
      </w:r>
      <w:r w:rsidR="00C55446">
        <w:rPr>
          <w:szCs w:val="24"/>
        </w:rPr>
        <w:t xml:space="preserve">В. </w:t>
      </w:r>
      <w:proofErr w:type="spellStart"/>
      <w:r w:rsidR="00C55446">
        <w:rPr>
          <w:szCs w:val="24"/>
        </w:rPr>
        <w:t>Бирагзанг</w:t>
      </w:r>
      <w:proofErr w:type="spellEnd"/>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w:t>
      </w:r>
      <w:r w:rsidRPr="0061192B">
        <w:rPr>
          <w:rFonts w:ascii="Arial Narrow" w:hAnsi="Arial Narrow"/>
        </w:rPr>
        <w:lastRenderedPageBreak/>
        <w:t>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w:t>
      </w:r>
      <w:proofErr w:type="gramStart"/>
      <w:r w:rsidRPr="0061192B">
        <w:rPr>
          <w:rFonts w:ascii="Arial Narrow" w:hAnsi="Arial Narrow"/>
        </w:rPr>
        <w:t>в</w:t>
      </w:r>
      <w:proofErr w:type="gramEnd"/>
      <w:r w:rsidRPr="0061192B">
        <w:rPr>
          <w:rFonts w:ascii="Arial Narrow" w:hAnsi="Arial Narrow"/>
        </w:rPr>
        <w:t xml:space="preserve">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61192B">
        <w:rPr>
          <w:rFonts w:ascii="Arial Narrow" w:hAnsi="Arial Narrow"/>
        </w:rPr>
        <w:t>шламохранилищ</w:t>
      </w:r>
      <w:proofErr w:type="spellEnd"/>
      <w:r w:rsidRPr="0061192B">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указанной зоне 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61192B">
        <w:rPr>
          <w:rFonts w:ascii="Arial Narrow" w:hAnsi="Arial Narrow"/>
        </w:rPr>
        <w:t>водоохранной</w:t>
      </w:r>
      <w:proofErr w:type="spellEnd"/>
      <w:r w:rsidRPr="0061192B">
        <w:rPr>
          <w:rFonts w:ascii="Arial Narrow" w:hAnsi="Arial Narrow"/>
        </w:rPr>
        <w:t>),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1192B">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w:t>
      </w:r>
      <w:proofErr w:type="spellStart"/>
      <w:r w:rsidRPr="0061192B">
        <w:rPr>
          <w:rFonts w:ascii="Arial Narrow" w:hAnsi="Arial Narrow"/>
        </w:rPr>
        <w:t>водоисточников</w:t>
      </w:r>
      <w:proofErr w:type="spellEnd"/>
      <w:r w:rsidRPr="0061192B">
        <w:rPr>
          <w:rFonts w:ascii="Arial Narrow" w:hAnsi="Arial Narrow"/>
        </w:rPr>
        <w:t xml:space="preserve">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 xml:space="preserve">Скотомогильник, яма </w:t>
      </w:r>
      <w:proofErr w:type="spellStart"/>
      <w:r w:rsidRPr="0061192B">
        <w:rPr>
          <w:rFonts w:ascii="Arial Narrow" w:hAnsi="Arial Narrow"/>
        </w:rPr>
        <w:t>Беккари</w:t>
      </w:r>
      <w:proofErr w:type="spell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 xml:space="preserve">Размещение скотомогильников (биотермических ям, биологических камер) </w:t>
      </w:r>
      <w:proofErr w:type="gramStart"/>
      <w:r w:rsidRPr="0061192B">
        <w:rPr>
          <w:rFonts w:ascii="Arial Narrow" w:hAnsi="Arial Narrow"/>
        </w:rPr>
        <w:t>в</w:t>
      </w:r>
      <w:proofErr w:type="gramEnd"/>
      <w:r w:rsidRPr="0061192B">
        <w:rPr>
          <w:rFonts w:ascii="Arial Narrow" w:hAnsi="Arial Narrow"/>
        </w:rPr>
        <w:t xml:space="preserve"> </w:t>
      </w:r>
      <w:proofErr w:type="gramStart"/>
      <w:r w:rsidRPr="0061192B">
        <w:rPr>
          <w:rFonts w:ascii="Arial Narrow" w:hAnsi="Arial Narrow"/>
        </w:rPr>
        <w:t>водоохраной</w:t>
      </w:r>
      <w:proofErr w:type="gramEnd"/>
      <w:r w:rsidRPr="0061192B">
        <w:rPr>
          <w:rFonts w:ascii="Arial Narrow" w:hAnsi="Arial Narrow"/>
        </w:rPr>
        <w:t>,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полос отвода и территорий, резервируемых под создание и развитие трасс и </w:t>
      </w:r>
      <w:proofErr w:type="gramStart"/>
      <w:r w:rsidRPr="0061192B">
        <w:rPr>
          <w:rFonts w:ascii="Arial Narrow" w:hAnsi="Arial Narrow"/>
        </w:rPr>
        <w:t>сооружений</w:t>
      </w:r>
      <w:proofErr w:type="gramEnd"/>
      <w:r w:rsidRPr="0061192B">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w:t>
      </w:r>
      <w:proofErr w:type="gramStart"/>
      <w:r w:rsidRPr="0061192B">
        <w:rPr>
          <w:rFonts w:ascii="Arial Narrow" w:hAnsi="Arial Narrow"/>
        </w:rPr>
        <w:t>СР</w:t>
      </w:r>
      <w:proofErr w:type="gramEnd"/>
      <w:r w:rsidRPr="0061192B">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w:t>
      </w:r>
      <w:proofErr w:type="gramStart"/>
      <w:r w:rsidRPr="0061192B">
        <w:rPr>
          <w:rFonts w:ascii="Arial Narrow" w:hAnsi="Arial Narrow"/>
        </w:rPr>
        <w:t>ВЛ</w:t>
      </w:r>
      <w:proofErr w:type="gramEnd"/>
      <w:r w:rsidRPr="0061192B">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w:t>
      </w:r>
      <w:proofErr w:type="spellStart"/>
      <w:r w:rsidRPr="0061192B">
        <w:rPr>
          <w:rFonts w:ascii="Arial Narrow" w:hAnsi="Arial Narrow"/>
        </w:rPr>
        <w:t>кВ</w:t>
      </w:r>
      <w:proofErr w:type="spellEnd"/>
      <w:r w:rsidRPr="0061192B">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застройка и развитие инженерных инфраструктур: только на основании </w:t>
      </w:r>
      <w:proofErr w:type="gramStart"/>
      <w:r w:rsidRPr="0061192B">
        <w:rPr>
          <w:rFonts w:ascii="Arial Narrow" w:hAnsi="Arial Narrow"/>
        </w:rPr>
        <w:t>утвержденного</w:t>
      </w:r>
      <w:proofErr w:type="gramEnd"/>
      <w:r w:rsidRPr="0061192B">
        <w:rPr>
          <w:rFonts w:ascii="Arial Narrow" w:hAnsi="Arial Narrow"/>
        </w:rPr>
        <w:t xml:space="preserve">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61192B">
        <w:rPr>
          <w:rFonts w:ascii="Arial Narrow" w:hAnsi="Arial Narrow"/>
        </w:rPr>
        <w:t>средообразующих</w:t>
      </w:r>
      <w:proofErr w:type="spellEnd"/>
      <w:r w:rsidRPr="0061192B">
        <w:rPr>
          <w:rFonts w:ascii="Arial Narrow" w:hAnsi="Arial Narrow"/>
        </w:rPr>
        <w:t>,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61192B">
        <w:rPr>
          <w:rFonts w:ascii="Arial Narrow" w:hAnsi="Arial Narrow"/>
        </w:rPr>
        <w:t xml:space="preserve">)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A1541" w:rsidTr="005D59CC">
        <w:tc>
          <w:tcPr>
            <w:tcW w:w="2093" w:type="dxa"/>
            <w:shd w:val="clear" w:color="auto" w:fill="76923C" w:themeFill="accent3" w:themeFillShade="BF"/>
            <w:vAlign w:val="center"/>
          </w:tcPr>
          <w:p w:rsidR="00BE0DF8" w:rsidRPr="003A1541" w:rsidRDefault="00BE0DF8" w:rsidP="002D38AA">
            <w:pPr>
              <w:spacing w:line="240" w:lineRule="auto"/>
              <w:ind w:firstLine="0"/>
              <w:jc w:val="center"/>
              <w:rPr>
                <w:rFonts w:ascii="Impact" w:hAnsi="Impact"/>
                <w:sz w:val="40"/>
                <w:szCs w:val="40"/>
              </w:rPr>
            </w:pPr>
            <w:r w:rsidRPr="003A1541">
              <w:rPr>
                <w:rFonts w:ascii="Impact" w:hAnsi="Impact"/>
                <w:sz w:val="40"/>
                <w:szCs w:val="40"/>
              </w:rPr>
              <w:lastRenderedPageBreak/>
              <w:t>РАЗДЕЛ 3</w:t>
            </w:r>
          </w:p>
        </w:tc>
        <w:tc>
          <w:tcPr>
            <w:tcW w:w="7478" w:type="dxa"/>
            <w:shd w:val="clear" w:color="auto" w:fill="76923C" w:themeFill="accent3" w:themeFillShade="BF"/>
          </w:tcPr>
          <w:p w:rsidR="00BE0DF8" w:rsidRPr="003A1541" w:rsidRDefault="00BE0DF8" w:rsidP="002D38AA">
            <w:pPr>
              <w:spacing w:line="240" w:lineRule="auto"/>
              <w:ind w:firstLine="0"/>
              <w:jc w:val="left"/>
            </w:pPr>
            <w:r w:rsidRPr="003A154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1541"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0275DE" w:rsidTr="00A61A55">
        <w:tc>
          <w:tcPr>
            <w:tcW w:w="8612" w:type="dxa"/>
            <w:shd w:val="clear" w:color="auto" w:fill="D6E3BC" w:themeFill="accent3" w:themeFillTint="66"/>
          </w:tcPr>
          <w:p w:rsidR="007124A1" w:rsidRPr="000275DE" w:rsidRDefault="00CA5E62" w:rsidP="00F91CD9">
            <w:pPr>
              <w:spacing w:line="240" w:lineRule="auto"/>
              <w:ind w:firstLine="0"/>
              <w:jc w:val="left"/>
              <w:rPr>
                <w:i/>
                <w:sz w:val="28"/>
                <w:szCs w:val="28"/>
              </w:rPr>
            </w:pPr>
            <w:r w:rsidRPr="000275DE">
              <w:rPr>
                <w:i/>
                <w:sz w:val="28"/>
                <w:szCs w:val="28"/>
              </w:rPr>
              <w:t>3.1. Планируемое функционально-планировочное зонирование территории</w:t>
            </w:r>
          </w:p>
        </w:tc>
      </w:tr>
    </w:tbl>
    <w:p w:rsidR="007124A1" w:rsidRPr="000275DE" w:rsidRDefault="007124A1" w:rsidP="00E056BD">
      <w:pPr>
        <w:spacing w:line="240" w:lineRule="auto"/>
        <w:ind w:left="851" w:firstLine="567"/>
      </w:pPr>
    </w:p>
    <w:p w:rsidR="007124A1" w:rsidRPr="000275DE" w:rsidRDefault="007124A1" w:rsidP="00E056BD">
      <w:pPr>
        <w:spacing w:line="240" w:lineRule="auto"/>
        <w:ind w:left="851" w:firstLine="567"/>
      </w:pPr>
    </w:p>
    <w:p w:rsidR="004D7336" w:rsidRPr="000275DE" w:rsidRDefault="005E4AF1" w:rsidP="00E056BD">
      <w:pPr>
        <w:spacing w:line="240" w:lineRule="auto"/>
        <w:ind w:left="851" w:firstLine="567"/>
      </w:pPr>
      <w:r w:rsidRPr="000275DE">
        <w:t xml:space="preserve">Проектом генерального плана на первую очередь </w:t>
      </w:r>
      <w:r w:rsidR="00E056BD" w:rsidRPr="000275DE">
        <w:t xml:space="preserve">ряд проектов, связанных </w:t>
      </w:r>
      <w:proofErr w:type="gramStart"/>
      <w:r w:rsidR="00E056BD" w:rsidRPr="000275DE">
        <w:t>с</w:t>
      </w:r>
      <w:proofErr w:type="gramEnd"/>
      <w:r w:rsidR="00E056BD" w:rsidRPr="000275DE">
        <w:t xml:space="preserve"> строительством и реконструкцией объектов социальной инфраструктуры и экономики поселения.</w:t>
      </w:r>
      <w:r w:rsidR="00F23E70" w:rsidRPr="000275DE">
        <w:t xml:space="preserve"> </w:t>
      </w:r>
      <w:r w:rsidRPr="000275DE">
        <w:t xml:space="preserve">Реализация указанных планов </w:t>
      </w:r>
      <w:r w:rsidR="00E056BD" w:rsidRPr="000275DE">
        <w:t xml:space="preserve">не повлечет </w:t>
      </w:r>
      <w:r w:rsidRPr="000275DE">
        <w:t>за собой</w:t>
      </w:r>
      <w:r w:rsidR="00A77967" w:rsidRPr="000275DE">
        <w:t xml:space="preserve"> значительную</w:t>
      </w:r>
      <w:r w:rsidRPr="000275DE">
        <w:t xml:space="preserve"> трансформацию функционального зонирования территории</w:t>
      </w:r>
      <w:r w:rsidR="00E056BD" w:rsidRPr="000275DE">
        <w:t xml:space="preserve"> сельсовета</w:t>
      </w:r>
      <w:r w:rsidRPr="000275DE">
        <w:t>.</w:t>
      </w:r>
    </w:p>
    <w:p w:rsidR="005E4AF1" w:rsidRPr="000275DE" w:rsidRDefault="005E4AF1" w:rsidP="00E056BD">
      <w:pPr>
        <w:spacing w:line="240" w:lineRule="auto"/>
        <w:ind w:left="851" w:firstLine="567"/>
      </w:pPr>
      <w:r w:rsidRPr="000275DE">
        <w:t xml:space="preserve">На расчетный срок планируется построить </w:t>
      </w:r>
      <w:r w:rsidR="00470AFA" w:rsidRPr="000275DE">
        <w:t xml:space="preserve">ряд объектов </w:t>
      </w:r>
      <w:r w:rsidR="00F91CD9" w:rsidRPr="000275DE">
        <w:t>экономики,</w:t>
      </w:r>
      <w:r w:rsidR="00F23E70" w:rsidRPr="000275DE">
        <w:t xml:space="preserve"> новые объекты жилого фонда.</w:t>
      </w:r>
      <w:r w:rsidR="006F4D6E" w:rsidRPr="000275DE">
        <w:t xml:space="preserve"> В результате осуществления данных мероприятий увеличится площадь объектов </w:t>
      </w:r>
      <w:r w:rsidR="00F23E70" w:rsidRPr="000275DE">
        <w:t>промышленного</w:t>
      </w:r>
      <w:r w:rsidR="006F4D6E" w:rsidRPr="000275DE">
        <w:t xml:space="preserve"> назначения</w:t>
      </w:r>
      <w:r w:rsidR="00F91CD9" w:rsidRPr="000275DE">
        <w:t xml:space="preserve"> и жилой застройки</w:t>
      </w:r>
      <w:r w:rsidR="006F4D6E" w:rsidRPr="000275DE">
        <w:t>. Планировочная структура также сместится в сторону нов</w:t>
      </w:r>
      <w:r w:rsidR="00F23E70" w:rsidRPr="000275DE">
        <w:t>ых</w:t>
      </w:r>
      <w:r w:rsidR="006F4D6E" w:rsidRPr="000275DE">
        <w:t xml:space="preserve"> жил</w:t>
      </w:r>
      <w:r w:rsidR="00F23E70" w:rsidRPr="000275DE">
        <w:t>ых</w:t>
      </w:r>
      <w:r w:rsidR="006F4D6E" w:rsidRPr="000275DE">
        <w:t xml:space="preserve"> </w:t>
      </w:r>
      <w:r w:rsidR="00F23E70" w:rsidRPr="000275DE">
        <w:t>территорий</w:t>
      </w:r>
      <w:r w:rsidR="006F4D6E" w:rsidRPr="000275DE">
        <w:t>.</w:t>
      </w:r>
    </w:p>
    <w:p w:rsidR="007124A1" w:rsidRPr="000275DE"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0275DE" w:rsidTr="005729D7">
        <w:tc>
          <w:tcPr>
            <w:tcW w:w="8612" w:type="dxa"/>
            <w:shd w:val="clear" w:color="auto" w:fill="D6E3BC" w:themeFill="accent3" w:themeFillTint="66"/>
          </w:tcPr>
          <w:p w:rsidR="00C610CC" w:rsidRPr="000275DE" w:rsidRDefault="00C610CC" w:rsidP="002530C5">
            <w:pPr>
              <w:spacing w:line="240" w:lineRule="auto"/>
              <w:ind w:firstLine="0"/>
              <w:jc w:val="left"/>
              <w:rPr>
                <w:i/>
                <w:sz w:val="28"/>
                <w:szCs w:val="28"/>
              </w:rPr>
            </w:pPr>
            <w:r w:rsidRPr="000275DE">
              <w:rPr>
                <w:i/>
                <w:sz w:val="28"/>
                <w:szCs w:val="28"/>
              </w:rPr>
              <w:t xml:space="preserve">3.2. Мероприятия по развитию </w:t>
            </w:r>
            <w:r w:rsidR="002530C5" w:rsidRPr="000275DE">
              <w:rPr>
                <w:i/>
                <w:sz w:val="28"/>
                <w:szCs w:val="28"/>
              </w:rPr>
              <w:t>природно-ресурсного потенциала</w:t>
            </w:r>
          </w:p>
        </w:tc>
      </w:tr>
    </w:tbl>
    <w:p w:rsidR="007124A1" w:rsidRPr="000275DE" w:rsidRDefault="007124A1" w:rsidP="00E056BD">
      <w:pPr>
        <w:spacing w:line="240" w:lineRule="auto"/>
        <w:ind w:left="851" w:firstLine="567"/>
      </w:pPr>
    </w:p>
    <w:p w:rsidR="00DA1BFD" w:rsidRPr="000275DE" w:rsidRDefault="006F506B" w:rsidP="005729D7">
      <w:pPr>
        <w:spacing w:line="240" w:lineRule="auto"/>
        <w:ind w:left="851" w:firstLine="567"/>
      </w:pPr>
      <w:r w:rsidRPr="000275DE">
        <w:t>П</w:t>
      </w:r>
      <w:r w:rsidR="00DA1BFD" w:rsidRPr="000275DE">
        <w:t xml:space="preserve">олезные ископаемые </w:t>
      </w:r>
      <w:r w:rsidR="0051485D" w:rsidRPr="000275DE">
        <w:t>РСО–А</w:t>
      </w:r>
      <w:r w:rsidR="00DA1BFD" w:rsidRPr="000275DE">
        <w:t xml:space="preserve"> представлены </w:t>
      </w:r>
      <w:r w:rsidR="00E749EF" w:rsidRPr="000275DE">
        <w:t xml:space="preserve">на территории </w:t>
      </w:r>
      <w:proofErr w:type="spellStart"/>
      <w:r w:rsidR="00C7239D" w:rsidRPr="000275DE">
        <w:t>Бирагзангского</w:t>
      </w:r>
      <w:proofErr w:type="spellEnd"/>
      <w:r w:rsidR="005729D7" w:rsidRPr="000275DE">
        <w:t xml:space="preserve"> сельского поселения общераспространенными в регионе месторож</w:t>
      </w:r>
      <w:r w:rsidR="003A1541" w:rsidRPr="000275DE">
        <w:t>д</w:t>
      </w:r>
      <w:r w:rsidR="00B80D28" w:rsidRPr="000275DE">
        <w:t>ениями строительных материалов.</w:t>
      </w:r>
    </w:p>
    <w:p w:rsidR="00C67256" w:rsidRPr="000275DE" w:rsidRDefault="00C67256" w:rsidP="00C67256">
      <w:pPr>
        <w:spacing w:line="240" w:lineRule="auto"/>
        <w:ind w:left="851" w:firstLine="567"/>
      </w:pPr>
      <w:r w:rsidRPr="000275DE">
        <w:t xml:space="preserve">В рамках развития добывающей промышленности на территории всего </w:t>
      </w:r>
      <w:r w:rsidR="007550A0" w:rsidRPr="000275DE">
        <w:t>Алагирского</w:t>
      </w:r>
      <w:r w:rsidRPr="000275DE">
        <w:t xml:space="preserve"> района (в том числе и территории </w:t>
      </w:r>
      <w:proofErr w:type="spellStart"/>
      <w:r w:rsidR="00C7239D" w:rsidRPr="000275DE">
        <w:t>Бирагзангского</w:t>
      </w:r>
      <w:proofErr w:type="spellEnd"/>
      <w:r w:rsidR="008515FD" w:rsidRPr="000275DE">
        <w:t xml:space="preserve"> СП</w:t>
      </w:r>
      <w:r w:rsidRPr="000275DE">
        <w:t>):</w:t>
      </w:r>
    </w:p>
    <w:p w:rsidR="00C67256" w:rsidRPr="000275DE" w:rsidRDefault="00C67256" w:rsidP="00B80D28">
      <w:pPr>
        <w:pStyle w:val="aa"/>
        <w:numPr>
          <w:ilvl w:val="0"/>
          <w:numId w:val="1"/>
        </w:numPr>
        <w:spacing w:line="240" w:lineRule="auto"/>
        <w:ind w:left="851" w:firstLine="567"/>
        <w:rPr>
          <w:b/>
        </w:rPr>
      </w:pPr>
      <w:r w:rsidRPr="000275DE">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B80D28" w:rsidRPr="000275DE">
        <w:rPr>
          <w:b/>
        </w:rPr>
        <w:t>.</w:t>
      </w:r>
    </w:p>
    <w:p w:rsidR="00DA1BFD" w:rsidRPr="000275DE" w:rsidRDefault="006F4D6E" w:rsidP="00C67256">
      <w:pPr>
        <w:spacing w:line="240" w:lineRule="auto"/>
        <w:ind w:left="851" w:firstLine="567"/>
      </w:pPr>
      <w:r w:rsidRPr="000275DE">
        <w:t>Важным ресурсом территории являются поверхностные и подземные водные объекты. В связи с этим предлагается ряд мероприятий</w:t>
      </w:r>
      <w:r w:rsidR="00DA1BFD" w:rsidRPr="000275DE">
        <w:t xml:space="preserve">, которые </w:t>
      </w:r>
      <w:r w:rsidRPr="000275DE">
        <w:t xml:space="preserve">также </w:t>
      </w:r>
      <w:r w:rsidR="00DA1BFD" w:rsidRPr="000275DE">
        <w:t>необходимо провести в данной отрасли:</w:t>
      </w:r>
    </w:p>
    <w:p w:rsidR="00DA1BFD" w:rsidRPr="000275DE" w:rsidRDefault="00DA1BFD" w:rsidP="0021220E">
      <w:pPr>
        <w:pStyle w:val="aa"/>
        <w:numPr>
          <w:ilvl w:val="0"/>
          <w:numId w:val="1"/>
        </w:numPr>
        <w:spacing w:line="240" w:lineRule="auto"/>
        <w:ind w:left="851" w:firstLine="567"/>
      </w:pPr>
      <w:r w:rsidRPr="000275DE">
        <w:t>проведение мониторинга подземных вод на всех водозаборах;</w:t>
      </w:r>
    </w:p>
    <w:p w:rsidR="00DA1BFD" w:rsidRPr="000275DE" w:rsidRDefault="00DA1BFD" w:rsidP="0021220E">
      <w:pPr>
        <w:pStyle w:val="aa"/>
        <w:numPr>
          <w:ilvl w:val="0"/>
          <w:numId w:val="1"/>
        </w:numPr>
        <w:spacing w:line="240" w:lineRule="auto"/>
        <w:ind w:left="851" w:firstLine="567"/>
      </w:pPr>
      <w:r w:rsidRPr="000275DE">
        <w:t>систематическое проведение химических анализов воды;</w:t>
      </w:r>
    </w:p>
    <w:p w:rsidR="00DA1BFD" w:rsidRPr="000275DE" w:rsidRDefault="00DA1BFD" w:rsidP="0021220E">
      <w:pPr>
        <w:pStyle w:val="aa"/>
        <w:numPr>
          <w:ilvl w:val="0"/>
          <w:numId w:val="1"/>
        </w:numPr>
        <w:spacing w:line="240" w:lineRule="auto"/>
        <w:ind w:left="851" w:firstLine="567"/>
      </w:pPr>
      <w:r w:rsidRPr="000275DE">
        <w:t xml:space="preserve">соблюдение точного учёта извлекаемых объёмов и потерь подземных вод. </w:t>
      </w:r>
    </w:p>
    <w:p w:rsidR="00DA1BFD" w:rsidRPr="000275DE" w:rsidRDefault="00DA1BFD" w:rsidP="0021220E">
      <w:pPr>
        <w:pStyle w:val="aa"/>
        <w:numPr>
          <w:ilvl w:val="0"/>
          <w:numId w:val="1"/>
        </w:numPr>
        <w:spacing w:line="240" w:lineRule="auto"/>
        <w:ind w:left="851" w:firstLine="567"/>
      </w:pPr>
      <w:r w:rsidRPr="000275DE">
        <w:t>обновление данных о запасах подземных вод;</w:t>
      </w:r>
    </w:p>
    <w:p w:rsidR="00DA1BFD" w:rsidRPr="000275DE" w:rsidRDefault="00DA1BFD" w:rsidP="0021220E">
      <w:pPr>
        <w:pStyle w:val="aa"/>
        <w:numPr>
          <w:ilvl w:val="0"/>
          <w:numId w:val="1"/>
        </w:numPr>
        <w:spacing w:line="240" w:lineRule="auto"/>
        <w:ind w:left="851" w:firstLine="567"/>
      </w:pPr>
      <w:r w:rsidRPr="000275DE">
        <w:t xml:space="preserve">установление зон санитарной охраны для всех </w:t>
      </w:r>
      <w:r w:rsidR="00AD6FD6" w:rsidRPr="000275DE">
        <w:t xml:space="preserve">существующих и проектируемых </w:t>
      </w:r>
      <w:r w:rsidRPr="000275DE">
        <w:t>скважин.</w:t>
      </w:r>
    </w:p>
    <w:p w:rsidR="00C610CC" w:rsidRPr="000275DE"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0275DE" w:rsidTr="006A7DC9">
        <w:tc>
          <w:tcPr>
            <w:tcW w:w="8612" w:type="dxa"/>
            <w:shd w:val="clear" w:color="auto" w:fill="D6E3BC" w:themeFill="accent3" w:themeFillTint="66"/>
          </w:tcPr>
          <w:p w:rsidR="00C610CC" w:rsidRPr="000275DE" w:rsidRDefault="00C610CC" w:rsidP="004D5474">
            <w:pPr>
              <w:spacing w:line="240" w:lineRule="auto"/>
              <w:ind w:firstLine="0"/>
              <w:rPr>
                <w:i/>
                <w:sz w:val="28"/>
                <w:szCs w:val="28"/>
              </w:rPr>
            </w:pPr>
            <w:r w:rsidRPr="000275DE">
              <w:rPr>
                <w:i/>
                <w:sz w:val="28"/>
                <w:szCs w:val="28"/>
              </w:rPr>
              <w:t>3.3. Мероприятия по развитию экономики поселения</w:t>
            </w:r>
          </w:p>
        </w:tc>
      </w:tr>
    </w:tbl>
    <w:p w:rsidR="000F5FCD" w:rsidRPr="000275DE" w:rsidRDefault="000F5FCD" w:rsidP="009809CD">
      <w:pPr>
        <w:ind w:left="851" w:firstLine="567"/>
      </w:pPr>
    </w:p>
    <w:p w:rsidR="00DA4E58" w:rsidRPr="000275DE" w:rsidRDefault="00DA4E58" w:rsidP="00C67256">
      <w:pPr>
        <w:spacing w:line="240" w:lineRule="auto"/>
        <w:ind w:left="851" w:firstLine="567"/>
        <w:rPr>
          <w:szCs w:val="24"/>
        </w:rPr>
      </w:pPr>
      <w:r w:rsidRPr="000275DE">
        <w:rPr>
          <w:szCs w:val="24"/>
        </w:rPr>
        <w:t xml:space="preserve">Приоритет в развитии </w:t>
      </w:r>
      <w:proofErr w:type="spellStart"/>
      <w:r w:rsidR="00C7239D" w:rsidRPr="000275DE">
        <w:rPr>
          <w:szCs w:val="24"/>
        </w:rPr>
        <w:t>Бирагзангского</w:t>
      </w:r>
      <w:proofErr w:type="spellEnd"/>
      <w:r w:rsidR="006A7DC9" w:rsidRPr="000275DE">
        <w:rPr>
          <w:szCs w:val="24"/>
        </w:rPr>
        <w:t xml:space="preserve"> СП</w:t>
      </w:r>
      <w:r w:rsidRPr="000275DE">
        <w:rPr>
          <w:szCs w:val="24"/>
        </w:rPr>
        <w:t xml:space="preserve"> – это ускоренное индустриально-инновационное развитие. Основным результатом </w:t>
      </w:r>
      <w:r w:rsidR="00797046" w:rsidRPr="000275DE">
        <w:rPr>
          <w:szCs w:val="24"/>
        </w:rPr>
        <w:t xml:space="preserve">помимо </w:t>
      </w:r>
      <w:r w:rsidR="00442377" w:rsidRPr="000275DE">
        <w:rPr>
          <w:szCs w:val="24"/>
        </w:rPr>
        <w:t>традиционных отраслей</w:t>
      </w:r>
      <w:r w:rsidR="00797046" w:rsidRPr="000275DE">
        <w:rPr>
          <w:szCs w:val="24"/>
        </w:rPr>
        <w:t xml:space="preserve"> – сельского хозяйства</w:t>
      </w:r>
      <w:r w:rsidR="00192D49" w:rsidRPr="000275DE">
        <w:rPr>
          <w:szCs w:val="24"/>
        </w:rPr>
        <w:t xml:space="preserve"> и</w:t>
      </w:r>
      <w:r w:rsidR="00526B0D" w:rsidRPr="000275DE">
        <w:rPr>
          <w:szCs w:val="24"/>
        </w:rPr>
        <w:t xml:space="preserve"> </w:t>
      </w:r>
      <w:r w:rsidR="00442377" w:rsidRPr="000275DE">
        <w:rPr>
          <w:szCs w:val="24"/>
        </w:rPr>
        <w:t>торговли</w:t>
      </w:r>
      <w:r w:rsidR="00A3774F" w:rsidRPr="000275DE">
        <w:rPr>
          <w:szCs w:val="24"/>
        </w:rPr>
        <w:t>, добычи строительных полезных ископаемых</w:t>
      </w:r>
      <w:r w:rsidR="00797046" w:rsidRPr="000275DE">
        <w:rPr>
          <w:szCs w:val="24"/>
        </w:rPr>
        <w:t xml:space="preserve"> </w:t>
      </w:r>
      <w:r w:rsidRPr="000275DE">
        <w:rPr>
          <w:szCs w:val="24"/>
        </w:rPr>
        <w:t>должн</w:t>
      </w:r>
      <w:r w:rsidR="00526B0D" w:rsidRPr="000275DE">
        <w:rPr>
          <w:szCs w:val="24"/>
        </w:rPr>
        <w:t>ы</w:t>
      </w:r>
      <w:r w:rsidRPr="000275DE">
        <w:rPr>
          <w:szCs w:val="24"/>
        </w:rPr>
        <w:t xml:space="preserve"> стать </w:t>
      </w:r>
      <w:r w:rsidR="00526B0D" w:rsidRPr="000275DE">
        <w:rPr>
          <w:szCs w:val="24"/>
        </w:rPr>
        <w:t>отрасл</w:t>
      </w:r>
      <w:r w:rsidR="00A3774F" w:rsidRPr="000275DE">
        <w:rPr>
          <w:szCs w:val="24"/>
        </w:rPr>
        <w:t>и</w:t>
      </w:r>
      <w:r w:rsidR="00526B0D" w:rsidRPr="000275DE">
        <w:rPr>
          <w:szCs w:val="24"/>
        </w:rPr>
        <w:t xml:space="preserve"> переработки с/х сырья</w:t>
      </w:r>
      <w:r w:rsidR="00A3774F" w:rsidRPr="000275DE">
        <w:rPr>
          <w:szCs w:val="24"/>
        </w:rPr>
        <w:t>, новые отрасли промышленного производства</w:t>
      </w:r>
      <w:r w:rsidR="006A7DC9" w:rsidRPr="000275DE">
        <w:rPr>
          <w:szCs w:val="24"/>
        </w:rPr>
        <w:t>.</w:t>
      </w:r>
      <w:r w:rsidR="00A3774F" w:rsidRPr="000275DE">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0275DE" w:rsidRDefault="00DA4E58" w:rsidP="00C67256">
      <w:pPr>
        <w:tabs>
          <w:tab w:val="num" w:pos="905"/>
        </w:tabs>
        <w:spacing w:line="240" w:lineRule="auto"/>
        <w:ind w:left="851" w:firstLine="567"/>
        <w:rPr>
          <w:szCs w:val="24"/>
          <w:lang w:eastAsia="ar-SA"/>
        </w:rPr>
      </w:pPr>
      <w:r w:rsidRPr="000275DE">
        <w:rPr>
          <w:b/>
          <w:i/>
          <w:szCs w:val="24"/>
        </w:rPr>
        <w:t>Сельское хозяйство.</w:t>
      </w:r>
      <w:r w:rsidR="0027758C" w:rsidRPr="000275DE">
        <w:rPr>
          <w:b/>
          <w:i/>
          <w:szCs w:val="24"/>
        </w:rPr>
        <w:t xml:space="preserve"> </w:t>
      </w:r>
      <w:r w:rsidRPr="000275DE">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0275DE" w:rsidRDefault="00A3774F" w:rsidP="00C67256">
      <w:pPr>
        <w:tabs>
          <w:tab w:val="num" w:pos="905"/>
        </w:tabs>
        <w:spacing w:line="240" w:lineRule="auto"/>
        <w:ind w:left="851" w:firstLine="567"/>
        <w:rPr>
          <w:b/>
          <w:szCs w:val="24"/>
          <w:lang w:eastAsia="ar-SA"/>
        </w:rPr>
      </w:pPr>
      <w:r w:rsidRPr="000275DE">
        <w:rPr>
          <w:b/>
          <w:szCs w:val="24"/>
          <w:lang w:eastAsia="ar-SA"/>
        </w:rPr>
        <w:t xml:space="preserve">- увеличение площади земель с/х назначения, за счет изменения границ муниципального образования; </w:t>
      </w:r>
    </w:p>
    <w:p w:rsidR="00DA4E58" w:rsidRPr="000275DE" w:rsidRDefault="00DA4E58" w:rsidP="00C67256">
      <w:pPr>
        <w:tabs>
          <w:tab w:val="num" w:pos="905"/>
        </w:tabs>
        <w:spacing w:line="240" w:lineRule="auto"/>
        <w:ind w:left="851" w:firstLine="567"/>
        <w:rPr>
          <w:szCs w:val="24"/>
          <w:lang w:eastAsia="ar-SA"/>
        </w:rPr>
      </w:pPr>
      <w:r w:rsidRPr="000275DE">
        <w:rPr>
          <w:szCs w:val="24"/>
          <w:lang w:eastAsia="ar-SA"/>
        </w:rPr>
        <w:lastRenderedPageBreak/>
        <w:t>- максимальное обеспечение потребностей населения продуктами питания местного производства;</w:t>
      </w:r>
    </w:p>
    <w:p w:rsidR="00DA4E58" w:rsidRPr="000275DE" w:rsidRDefault="00DA4E58" w:rsidP="00C67256">
      <w:pPr>
        <w:tabs>
          <w:tab w:val="num" w:pos="905"/>
        </w:tabs>
        <w:spacing w:line="240" w:lineRule="auto"/>
        <w:ind w:left="851" w:firstLine="567"/>
        <w:rPr>
          <w:szCs w:val="24"/>
          <w:lang w:eastAsia="ar-SA"/>
        </w:rPr>
      </w:pPr>
      <w:r w:rsidRPr="000275DE">
        <w:rPr>
          <w:szCs w:val="24"/>
          <w:lang w:eastAsia="ar-SA"/>
        </w:rPr>
        <w:t xml:space="preserve">- укрепление позиций </w:t>
      </w:r>
      <w:proofErr w:type="spellStart"/>
      <w:r w:rsidR="00C7239D" w:rsidRPr="000275DE">
        <w:rPr>
          <w:szCs w:val="24"/>
          <w:lang w:eastAsia="ar-SA"/>
        </w:rPr>
        <w:t>Бирагзангского</w:t>
      </w:r>
      <w:proofErr w:type="spellEnd"/>
      <w:r w:rsidR="00192D49" w:rsidRPr="000275DE">
        <w:rPr>
          <w:szCs w:val="24"/>
          <w:lang w:eastAsia="ar-SA"/>
        </w:rPr>
        <w:t xml:space="preserve"> СП</w:t>
      </w:r>
      <w:r w:rsidRPr="000275DE">
        <w:rPr>
          <w:szCs w:val="24"/>
          <w:lang w:eastAsia="ar-SA"/>
        </w:rPr>
        <w:t xml:space="preserve">, исходя из его природно-ресурсного потенциала, на </w:t>
      </w:r>
      <w:r w:rsidR="0027758C" w:rsidRPr="000275DE">
        <w:rPr>
          <w:szCs w:val="24"/>
          <w:lang w:eastAsia="ar-SA"/>
        </w:rPr>
        <w:t xml:space="preserve">республиканском </w:t>
      </w:r>
      <w:r w:rsidRPr="000275DE">
        <w:rPr>
          <w:szCs w:val="24"/>
          <w:lang w:eastAsia="ar-SA"/>
        </w:rPr>
        <w:t>рынке сельскохозяйственной продукции;</w:t>
      </w:r>
    </w:p>
    <w:p w:rsidR="00DA4E58" w:rsidRPr="000275DE" w:rsidRDefault="00DA4E58" w:rsidP="008A1593">
      <w:pPr>
        <w:tabs>
          <w:tab w:val="num" w:pos="905"/>
        </w:tabs>
        <w:spacing w:line="240" w:lineRule="auto"/>
        <w:ind w:left="851" w:firstLine="567"/>
        <w:rPr>
          <w:szCs w:val="24"/>
          <w:lang w:eastAsia="ar-SA"/>
        </w:rPr>
      </w:pPr>
      <w:r w:rsidRPr="000275DE">
        <w:rPr>
          <w:szCs w:val="24"/>
          <w:lang w:eastAsia="ar-SA"/>
        </w:rPr>
        <w:t>- производство высококачественной, конкурентоспособной и экологически чистой продукции</w:t>
      </w:r>
      <w:r w:rsidR="008A1593" w:rsidRPr="000275DE">
        <w:rPr>
          <w:szCs w:val="24"/>
          <w:lang w:eastAsia="ar-SA"/>
        </w:rPr>
        <w:t>.</w:t>
      </w:r>
    </w:p>
    <w:p w:rsidR="00DA4E58" w:rsidRPr="000275DE" w:rsidRDefault="00DA4E58" w:rsidP="00C67256">
      <w:pPr>
        <w:widowControl w:val="0"/>
        <w:spacing w:line="240" w:lineRule="auto"/>
        <w:ind w:left="851" w:firstLine="567"/>
        <w:rPr>
          <w:szCs w:val="24"/>
        </w:rPr>
      </w:pPr>
      <w:r w:rsidRPr="000275DE">
        <w:rPr>
          <w:szCs w:val="24"/>
        </w:rPr>
        <w:t xml:space="preserve">Дальнейшее социально-экономическое развитие </w:t>
      </w:r>
      <w:r w:rsidR="00CE703E" w:rsidRPr="000275DE">
        <w:rPr>
          <w:szCs w:val="24"/>
        </w:rPr>
        <w:t>поселения</w:t>
      </w:r>
      <w:r w:rsidRPr="000275DE">
        <w:rPr>
          <w:szCs w:val="24"/>
        </w:rPr>
        <w:t xml:space="preserve"> возможно </w:t>
      </w:r>
      <w:r w:rsidR="00CE703E" w:rsidRPr="000275DE">
        <w:rPr>
          <w:szCs w:val="24"/>
        </w:rPr>
        <w:t>за счет</w:t>
      </w:r>
      <w:r w:rsidRPr="000275DE">
        <w:rPr>
          <w:szCs w:val="24"/>
        </w:rPr>
        <w:t xml:space="preserve"> развития сельскохозяйственного пр</w:t>
      </w:r>
      <w:r w:rsidR="00797046" w:rsidRPr="000275DE">
        <w:rPr>
          <w:szCs w:val="24"/>
        </w:rPr>
        <w:t xml:space="preserve">оизводства и создания пищевой </w:t>
      </w:r>
      <w:r w:rsidRPr="000275DE">
        <w:rPr>
          <w:szCs w:val="24"/>
        </w:rPr>
        <w:t>промышленности. В целом основными направлениями развития аграрно-промышленного комплекса являются:</w:t>
      </w:r>
    </w:p>
    <w:p w:rsidR="00DA4E58" w:rsidRPr="000275DE" w:rsidRDefault="00DA4E58" w:rsidP="00C67256">
      <w:pPr>
        <w:widowControl w:val="0"/>
        <w:spacing w:line="240" w:lineRule="auto"/>
        <w:ind w:left="851" w:firstLine="567"/>
        <w:rPr>
          <w:szCs w:val="24"/>
        </w:rPr>
      </w:pPr>
      <w:r w:rsidRPr="000275DE">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0275DE" w:rsidRDefault="00DA4E58" w:rsidP="00C67256">
      <w:pPr>
        <w:widowControl w:val="0"/>
        <w:spacing w:line="240" w:lineRule="auto"/>
        <w:ind w:left="851" w:firstLine="567"/>
        <w:rPr>
          <w:szCs w:val="24"/>
        </w:rPr>
      </w:pPr>
      <w:r w:rsidRPr="000275DE">
        <w:rPr>
          <w:szCs w:val="24"/>
        </w:rPr>
        <w:t>- обеспечение прекращения деградации</w:t>
      </w:r>
      <w:r w:rsidR="008A1593" w:rsidRPr="000275DE">
        <w:rPr>
          <w:szCs w:val="24"/>
        </w:rPr>
        <w:t xml:space="preserve"> пашни и</w:t>
      </w:r>
      <w:r w:rsidRPr="000275DE">
        <w:rPr>
          <w:szCs w:val="24"/>
        </w:rPr>
        <w:t xml:space="preserve"> пастбищ;</w:t>
      </w:r>
    </w:p>
    <w:p w:rsidR="00DA4E58" w:rsidRPr="000275DE" w:rsidRDefault="00DA4E58" w:rsidP="00C67256">
      <w:pPr>
        <w:widowControl w:val="0"/>
        <w:spacing w:line="240" w:lineRule="auto"/>
        <w:ind w:left="851" w:firstLine="567"/>
        <w:rPr>
          <w:szCs w:val="24"/>
        </w:rPr>
      </w:pPr>
      <w:r w:rsidRPr="000275DE">
        <w:rPr>
          <w:szCs w:val="24"/>
        </w:rPr>
        <w:t>- увеличение объемов производства в сфере животноводства;</w:t>
      </w:r>
    </w:p>
    <w:p w:rsidR="00DA4E58" w:rsidRPr="000275DE" w:rsidRDefault="00DA4E58" w:rsidP="00C67256">
      <w:pPr>
        <w:widowControl w:val="0"/>
        <w:spacing w:line="240" w:lineRule="auto"/>
        <w:ind w:left="851" w:firstLine="567"/>
        <w:rPr>
          <w:szCs w:val="24"/>
        </w:rPr>
      </w:pPr>
      <w:r w:rsidRPr="000275DE">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0275DE" w:rsidRDefault="00DA4E58" w:rsidP="00C67256">
      <w:pPr>
        <w:widowControl w:val="0"/>
        <w:spacing w:line="240" w:lineRule="auto"/>
        <w:ind w:left="851" w:firstLine="567"/>
        <w:rPr>
          <w:szCs w:val="24"/>
        </w:rPr>
      </w:pPr>
      <w:r w:rsidRPr="000275DE">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0275DE" w:rsidRDefault="00DA4E58" w:rsidP="00C67256">
      <w:pPr>
        <w:widowControl w:val="0"/>
        <w:spacing w:line="240" w:lineRule="auto"/>
        <w:ind w:left="851" w:firstLine="567"/>
        <w:rPr>
          <w:szCs w:val="24"/>
        </w:rPr>
      </w:pPr>
      <w:r w:rsidRPr="000275DE">
        <w:rPr>
          <w:szCs w:val="24"/>
        </w:rPr>
        <w:t>- развитие кооперации и агропромышленной интеграции</w:t>
      </w:r>
      <w:r w:rsidR="00CE703E" w:rsidRPr="000275DE">
        <w:rPr>
          <w:szCs w:val="24"/>
        </w:rPr>
        <w:t xml:space="preserve"> с другими поселениями района</w:t>
      </w:r>
      <w:r w:rsidRPr="000275DE">
        <w:rPr>
          <w:szCs w:val="24"/>
        </w:rPr>
        <w:t>;</w:t>
      </w:r>
    </w:p>
    <w:p w:rsidR="00DA4E58" w:rsidRPr="000275DE" w:rsidRDefault="00DA4E58" w:rsidP="00C67256">
      <w:pPr>
        <w:widowControl w:val="0"/>
        <w:spacing w:line="240" w:lineRule="auto"/>
        <w:ind w:left="851" w:firstLine="567"/>
        <w:rPr>
          <w:szCs w:val="24"/>
        </w:rPr>
      </w:pPr>
      <w:r w:rsidRPr="000275DE">
        <w:rPr>
          <w:szCs w:val="24"/>
        </w:rPr>
        <w:t>- привлечение инвестиций для создания современных перерабатывающих мощностей с одновременным вложением сре</w:t>
      </w:r>
      <w:proofErr w:type="gramStart"/>
      <w:r w:rsidRPr="000275DE">
        <w:rPr>
          <w:szCs w:val="24"/>
        </w:rPr>
        <w:t>дств в с</w:t>
      </w:r>
      <w:proofErr w:type="gramEnd"/>
      <w:r w:rsidRPr="000275DE">
        <w:rPr>
          <w:szCs w:val="24"/>
        </w:rPr>
        <w:t>опряженное сельскохозяйственное производство;</w:t>
      </w:r>
    </w:p>
    <w:p w:rsidR="00DA4E58" w:rsidRPr="000275DE" w:rsidRDefault="00DA4E58" w:rsidP="00C67256">
      <w:pPr>
        <w:widowControl w:val="0"/>
        <w:spacing w:line="240" w:lineRule="auto"/>
        <w:ind w:left="851" w:firstLine="567"/>
        <w:rPr>
          <w:szCs w:val="24"/>
        </w:rPr>
      </w:pPr>
      <w:r w:rsidRPr="000275DE">
        <w:rPr>
          <w:szCs w:val="24"/>
        </w:rPr>
        <w:t>- повышение уровня заработной платы работников сельского хозяйства;</w:t>
      </w:r>
    </w:p>
    <w:p w:rsidR="00DA4E58" w:rsidRPr="000275DE" w:rsidRDefault="00DA4E58" w:rsidP="00C67256">
      <w:pPr>
        <w:widowControl w:val="0"/>
        <w:spacing w:line="240" w:lineRule="auto"/>
        <w:ind w:left="851" w:firstLine="567"/>
        <w:rPr>
          <w:szCs w:val="24"/>
        </w:rPr>
      </w:pPr>
      <w:r w:rsidRPr="000275DE">
        <w:rPr>
          <w:szCs w:val="24"/>
        </w:rPr>
        <w:t>- повышение производительности труда;</w:t>
      </w:r>
    </w:p>
    <w:p w:rsidR="00DA4E58" w:rsidRPr="000275DE" w:rsidRDefault="00DA4E58" w:rsidP="00C67256">
      <w:pPr>
        <w:widowControl w:val="0"/>
        <w:spacing w:line="240" w:lineRule="auto"/>
        <w:ind w:left="851" w:firstLine="567"/>
        <w:rPr>
          <w:szCs w:val="24"/>
        </w:rPr>
      </w:pPr>
      <w:r w:rsidRPr="000275DE">
        <w:rPr>
          <w:szCs w:val="24"/>
        </w:rPr>
        <w:t xml:space="preserve">- повышение платежеспособности хозяйств; </w:t>
      </w:r>
    </w:p>
    <w:p w:rsidR="00CB531C" w:rsidRPr="000275DE" w:rsidRDefault="00CB531C" w:rsidP="00C67256">
      <w:pPr>
        <w:widowControl w:val="0"/>
        <w:spacing w:line="240" w:lineRule="auto"/>
        <w:ind w:left="851" w:firstLine="567"/>
        <w:rPr>
          <w:szCs w:val="24"/>
        </w:rPr>
      </w:pPr>
      <w:r w:rsidRPr="000275DE">
        <w:rPr>
          <w:szCs w:val="24"/>
        </w:rPr>
        <w:t>- развитие малых форм хозяйствования;</w:t>
      </w:r>
    </w:p>
    <w:p w:rsidR="003A3C31" w:rsidRPr="000275DE" w:rsidRDefault="00DA4E58" w:rsidP="003A3C31">
      <w:pPr>
        <w:widowControl w:val="0"/>
        <w:spacing w:line="240" w:lineRule="auto"/>
        <w:ind w:left="851" w:firstLine="567"/>
        <w:rPr>
          <w:szCs w:val="24"/>
        </w:rPr>
      </w:pPr>
      <w:r w:rsidRPr="000275DE">
        <w:rPr>
          <w:szCs w:val="24"/>
        </w:rPr>
        <w:t>- переход к использованию новых высокопроизводительных и ресурсосберегающих те</w:t>
      </w:r>
      <w:r w:rsidR="003A3C31" w:rsidRPr="000275DE">
        <w:rPr>
          <w:szCs w:val="24"/>
        </w:rPr>
        <w:t>хнологий.</w:t>
      </w:r>
    </w:p>
    <w:p w:rsidR="003A3C31" w:rsidRPr="000275DE" w:rsidRDefault="003A3C31" w:rsidP="003A3C31">
      <w:pPr>
        <w:widowControl w:val="0"/>
        <w:spacing w:line="240" w:lineRule="auto"/>
        <w:ind w:left="851" w:firstLine="567"/>
        <w:rPr>
          <w:szCs w:val="24"/>
        </w:rPr>
      </w:pPr>
      <w:r w:rsidRPr="000275DE">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0275DE">
        <w:rPr>
          <w:szCs w:val="24"/>
        </w:rPr>
        <w:t>сортообновление</w:t>
      </w:r>
      <w:proofErr w:type="spellEnd"/>
      <w:r w:rsidRPr="000275DE">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0275DE" w:rsidRDefault="003A3C31" w:rsidP="003A3C31">
      <w:pPr>
        <w:widowControl w:val="0"/>
        <w:spacing w:line="240" w:lineRule="auto"/>
        <w:ind w:left="851" w:firstLine="567"/>
        <w:rPr>
          <w:szCs w:val="24"/>
        </w:rPr>
      </w:pPr>
      <w:r w:rsidRPr="000275DE">
        <w:rPr>
          <w:szCs w:val="24"/>
        </w:rPr>
        <w:t xml:space="preserve">Приоритетными направлениями развития сельского хозяйства </w:t>
      </w:r>
      <w:proofErr w:type="spellStart"/>
      <w:r w:rsidR="00C7239D" w:rsidRPr="000275DE">
        <w:rPr>
          <w:szCs w:val="24"/>
        </w:rPr>
        <w:t>Бирагзангского</w:t>
      </w:r>
      <w:proofErr w:type="spellEnd"/>
      <w:r w:rsidR="005C24EE" w:rsidRPr="000275DE">
        <w:rPr>
          <w:szCs w:val="24"/>
        </w:rPr>
        <w:t xml:space="preserve"> СП</w:t>
      </w:r>
      <w:r w:rsidRPr="000275DE">
        <w:rPr>
          <w:szCs w:val="24"/>
        </w:rPr>
        <w:t xml:space="preserve"> являются:</w:t>
      </w:r>
    </w:p>
    <w:p w:rsidR="003A3C31" w:rsidRPr="000275DE" w:rsidRDefault="003A3C31" w:rsidP="003A3C31">
      <w:pPr>
        <w:widowControl w:val="0"/>
        <w:spacing w:line="240" w:lineRule="auto"/>
        <w:ind w:left="851" w:firstLine="567"/>
        <w:rPr>
          <w:szCs w:val="24"/>
        </w:rPr>
      </w:pPr>
      <w:r w:rsidRPr="000275DE">
        <w:rPr>
          <w:szCs w:val="24"/>
        </w:rPr>
        <w:t>- развитие растениеводства;</w:t>
      </w:r>
    </w:p>
    <w:p w:rsidR="003A3C31" w:rsidRPr="000275DE" w:rsidRDefault="003A3C31" w:rsidP="003A3C31">
      <w:pPr>
        <w:widowControl w:val="0"/>
        <w:spacing w:line="240" w:lineRule="auto"/>
        <w:ind w:left="851" w:firstLine="567"/>
        <w:rPr>
          <w:szCs w:val="24"/>
        </w:rPr>
      </w:pPr>
      <w:r w:rsidRPr="000275DE">
        <w:rPr>
          <w:szCs w:val="24"/>
        </w:rPr>
        <w:t xml:space="preserve">- развитие </w:t>
      </w:r>
      <w:proofErr w:type="gramStart"/>
      <w:r w:rsidRPr="000275DE">
        <w:rPr>
          <w:szCs w:val="24"/>
        </w:rPr>
        <w:t>мяс</w:t>
      </w:r>
      <w:r w:rsidR="00551D75" w:rsidRPr="000275DE">
        <w:rPr>
          <w:szCs w:val="24"/>
        </w:rPr>
        <w:t>о–молочного</w:t>
      </w:r>
      <w:proofErr w:type="gramEnd"/>
      <w:r w:rsidR="00551D75" w:rsidRPr="000275DE">
        <w:rPr>
          <w:szCs w:val="24"/>
        </w:rPr>
        <w:t xml:space="preserve"> </w:t>
      </w:r>
      <w:r w:rsidRPr="000275DE">
        <w:rPr>
          <w:szCs w:val="24"/>
        </w:rPr>
        <w:t>скотоводства;</w:t>
      </w:r>
    </w:p>
    <w:p w:rsidR="003A3C31" w:rsidRPr="000275DE" w:rsidRDefault="003A3C31" w:rsidP="003A3C31">
      <w:pPr>
        <w:widowControl w:val="0"/>
        <w:spacing w:line="240" w:lineRule="auto"/>
        <w:ind w:left="851" w:firstLine="567"/>
        <w:rPr>
          <w:szCs w:val="24"/>
        </w:rPr>
      </w:pPr>
      <w:r w:rsidRPr="000275DE">
        <w:rPr>
          <w:szCs w:val="24"/>
        </w:rPr>
        <w:t>- переработка сельскохозяйственного сырья в пределах границ муниципального образования.</w:t>
      </w:r>
    </w:p>
    <w:p w:rsidR="00325F4A" w:rsidRPr="000275DE" w:rsidRDefault="00325F4A" w:rsidP="00C67256">
      <w:pPr>
        <w:spacing w:line="240" w:lineRule="auto"/>
        <w:ind w:left="851" w:firstLine="567"/>
        <w:rPr>
          <w:szCs w:val="24"/>
        </w:rPr>
      </w:pPr>
      <w:r w:rsidRPr="000275DE">
        <w:rPr>
          <w:szCs w:val="24"/>
        </w:rPr>
        <w:t xml:space="preserve">Для развития агропромышленного комплекса планируемого </w:t>
      </w:r>
      <w:r w:rsidR="007D4B2B" w:rsidRPr="000275DE">
        <w:rPr>
          <w:szCs w:val="24"/>
        </w:rPr>
        <w:t>МО</w:t>
      </w:r>
      <w:r w:rsidRPr="000275DE">
        <w:rPr>
          <w:szCs w:val="24"/>
        </w:rPr>
        <w:t xml:space="preserve"> необходима реализация следующих </w:t>
      </w:r>
      <w:r w:rsidR="0033459D" w:rsidRPr="000275DE">
        <w:rPr>
          <w:szCs w:val="24"/>
        </w:rPr>
        <w:t xml:space="preserve">основных </w:t>
      </w:r>
      <w:r w:rsidRPr="000275DE">
        <w:rPr>
          <w:szCs w:val="24"/>
        </w:rPr>
        <w:t>мероприятий:</w:t>
      </w:r>
    </w:p>
    <w:p w:rsidR="000275DE" w:rsidRPr="000275DE" w:rsidRDefault="000275DE" w:rsidP="000275DE">
      <w:pPr>
        <w:widowControl w:val="0"/>
        <w:tabs>
          <w:tab w:val="left" w:pos="390"/>
        </w:tabs>
        <w:spacing w:line="240" w:lineRule="auto"/>
        <w:ind w:left="851" w:firstLine="567"/>
        <w:rPr>
          <w:b/>
          <w:szCs w:val="24"/>
        </w:rPr>
      </w:pPr>
      <w:r w:rsidRPr="000275DE">
        <w:rPr>
          <w:b/>
          <w:szCs w:val="24"/>
        </w:rPr>
        <w:t xml:space="preserve">Организация тепличного хозяйства </w:t>
      </w:r>
      <w:proofErr w:type="gramStart"/>
      <w:r w:rsidRPr="000275DE">
        <w:rPr>
          <w:b/>
          <w:szCs w:val="24"/>
        </w:rPr>
        <w:t>в</w:t>
      </w:r>
      <w:proofErr w:type="gramEnd"/>
      <w:r w:rsidRPr="000275DE">
        <w:rPr>
          <w:b/>
          <w:szCs w:val="24"/>
        </w:rPr>
        <w:t xml:space="preserve"> с. В. </w:t>
      </w:r>
      <w:proofErr w:type="spellStart"/>
      <w:r w:rsidRPr="000275DE">
        <w:rPr>
          <w:b/>
          <w:szCs w:val="24"/>
        </w:rPr>
        <w:t>Бирагзанг</w:t>
      </w:r>
      <w:proofErr w:type="spellEnd"/>
      <w:r w:rsidRPr="000275DE">
        <w:rPr>
          <w:b/>
          <w:szCs w:val="24"/>
        </w:rPr>
        <w:t>.</w:t>
      </w:r>
    </w:p>
    <w:p w:rsidR="000275DE" w:rsidRPr="000275DE" w:rsidRDefault="000275DE" w:rsidP="000275DE">
      <w:pPr>
        <w:widowControl w:val="0"/>
        <w:tabs>
          <w:tab w:val="left" w:pos="390"/>
        </w:tabs>
        <w:spacing w:line="240" w:lineRule="auto"/>
        <w:ind w:left="851" w:firstLine="567"/>
        <w:rPr>
          <w:b/>
          <w:szCs w:val="24"/>
        </w:rPr>
      </w:pPr>
      <w:r w:rsidRPr="000275DE">
        <w:rPr>
          <w:b/>
          <w:szCs w:val="24"/>
        </w:rPr>
        <w:t xml:space="preserve">Откормочное хозяйство по выращиванию КРС </w:t>
      </w:r>
      <w:proofErr w:type="gramStart"/>
      <w:r w:rsidRPr="000275DE">
        <w:rPr>
          <w:b/>
          <w:szCs w:val="24"/>
        </w:rPr>
        <w:t>в</w:t>
      </w:r>
      <w:proofErr w:type="gramEnd"/>
      <w:r w:rsidRPr="000275DE">
        <w:rPr>
          <w:b/>
          <w:szCs w:val="24"/>
        </w:rPr>
        <w:t xml:space="preserve"> с. Н. </w:t>
      </w:r>
      <w:proofErr w:type="spellStart"/>
      <w:r w:rsidRPr="000275DE">
        <w:rPr>
          <w:b/>
          <w:szCs w:val="24"/>
        </w:rPr>
        <w:t>Бирагзанг</w:t>
      </w:r>
      <w:proofErr w:type="spellEnd"/>
    </w:p>
    <w:p w:rsidR="000275DE" w:rsidRPr="000275DE" w:rsidRDefault="000275DE" w:rsidP="000275DE">
      <w:pPr>
        <w:widowControl w:val="0"/>
        <w:tabs>
          <w:tab w:val="left" w:pos="390"/>
        </w:tabs>
        <w:spacing w:line="240" w:lineRule="auto"/>
        <w:ind w:left="851" w:firstLine="567"/>
        <w:rPr>
          <w:b/>
          <w:szCs w:val="24"/>
        </w:rPr>
      </w:pPr>
      <w:r w:rsidRPr="000275DE">
        <w:rPr>
          <w:b/>
          <w:szCs w:val="24"/>
        </w:rPr>
        <w:t xml:space="preserve">Строительство санаторного комплекса на базе </w:t>
      </w:r>
      <w:proofErr w:type="spellStart"/>
      <w:r w:rsidRPr="000275DE">
        <w:rPr>
          <w:b/>
          <w:szCs w:val="24"/>
        </w:rPr>
        <w:t>Бирагзанского</w:t>
      </w:r>
      <w:proofErr w:type="spellEnd"/>
      <w:r w:rsidRPr="000275DE">
        <w:rPr>
          <w:b/>
          <w:szCs w:val="24"/>
        </w:rPr>
        <w:t xml:space="preserve"> термального источника </w:t>
      </w:r>
      <w:proofErr w:type="gramStart"/>
      <w:r w:rsidRPr="000275DE">
        <w:rPr>
          <w:b/>
          <w:szCs w:val="24"/>
        </w:rPr>
        <w:t>в</w:t>
      </w:r>
      <w:proofErr w:type="gramEnd"/>
      <w:r w:rsidRPr="000275DE">
        <w:rPr>
          <w:b/>
          <w:szCs w:val="24"/>
        </w:rPr>
        <w:t xml:space="preserve"> с. В. </w:t>
      </w:r>
      <w:proofErr w:type="spellStart"/>
      <w:r w:rsidRPr="000275DE">
        <w:rPr>
          <w:b/>
          <w:szCs w:val="24"/>
        </w:rPr>
        <w:t>Бирагзанг</w:t>
      </w:r>
      <w:proofErr w:type="spellEnd"/>
    </w:p>
    <w:p w:rsidR="000275DE" w:rsidRPr="000275DE" w:rsidRDefault="000275DE" w:rsidP="000275DE">
      <w:pPr>
        <w:widowControl w:val="0"/>
        <w:tabs>
          <w:tab w:val="left" w:pos="390"/>
        </w:tabs>
        <w:spacing w:line="240" w:lineRule="auto"/>
        <w:ind w:left="851" w:firstLine="567"/>
        <w:rPr>
          <w:b/>
          <w:szCs w:val="24"/>
        </w:rPr>
      </w:pPr>
      <w:r w:rsidRPr="000275DE">
        <w:rPr>
          <w:b/>
          <w:szCs w:val="24"/>
        </w:rPr>
        <w:t>Увеличение площади земель с/х назначения, за счет изменения границ муниципального образования</w:t>
      </w:r>
    </w:p>
    <w:p w:rsidR="000275DE" w:rsidRPr="000275DE" w:rsidRDefault="000275DE" w:rsidP="000275DE">
      <w:pPr>
        <w:widowControl w:val="0"/>
        <w:tabs>
          <w:tab w:val="left" w:pos="390"/>
        </w:tabs>
        <w:spacing w:line="240" w:lineRule="auto"/>
        <w:ind w:left="851" w:firstLine="567"/>
        <w:rPr>
          <w:b/>
          <w:szCs w:val="24"/>
        </w:rPr>
      </w:pPr>
      <w:r w:rsidRPr="000275DE">
        <w:rPr>
          <w:b/>
          <w:szCs w:val="24"/>
        </w:rPr>
        <w:t xml:space="preserve">Создание агропромышленной функциональной зоны в </w:t>
      </w:r>
      <w:proofErr w:type="spellStart"/>
      <w:r w:rsidRPr="000275DE">
        <w:rPr>
          <w:b/>
          <w:szCs w:val="24"/>
        </w:rPr>
        <w:t>Бирагзангском</w:t>
      </w:r>
      <w:proofErr w:type="spellEnd"/>
      <w:r w:rsidRPr="000275DE">
        <w:rPr>
          <w:b/>
          <w:szCs w:val="24"/>
        </w:rPr>
        <w:t xml:space="preserve"> СП (в том числе для реализации инвестиционных проектов в сфере АПК)</w:t>
      </w:r>
    </w:p>
    <w:p w:rsidR="000275DE" w:rsidRPr="000275DE" w:rsidRDefault="000275DE" w:rsidP="000275DE">
      <w:pPr>
        <w:widowControl w:val="0"/>
        <w:tabs>
          <w:tab w:val="left" w:pos="390"/>
        </w:tabs>
        <w:spacing w:line="240" w:lineRule="auto"/>
        <w:ind w:left="851" w:firstLine="567"/>
        <w:rPr>
          <w:b/>
          <w:szCs w:val="24"/>
        </w:rPr>
      </w:pPr>
      <w:r w:rsidRPr="000275DE">
        <w:rPr>
          <w:b/>
          <w:szCs w:val="24"/>
        </w:rPr>
        <w:lastRenderedPageBreak/>
        <w:t>Восстановление элементов с/х отрасли на территории МО (животноводческие фермы, хранилищ кормов, опытных с/х площадок)</w:t>
      </w:r>
    </w:p>
    <w:p w:rsidR="000275DE" w:rsidRPr="000275DE" w:rsidRDefault="000275DE" w:rsidP="000275DE">
      <w:pPr>
        <w:widowControl w:val="0"/>
        <w:tabs>
          <w:tab w:val="left" w:pos="390"/>
        </w:tabs>
        <w:spacing w:line="240" w:lineRule="auto"/>
        <w:ind w:left="851" w:firstLine="567"/>
        <w:rPr>
          <w:b/>
          <w:szCs w:val="24"/>
        </w:rPr>
      </w:pPr>
      <w:r w:rsidRPr="000275DE">
        <w:rPr>
          <w:b/>
          <w:szCs w:val="24"/>
        </w:rPr>
        <w:t>Реконструкция/строительство животноводческих ферм</w:t>
      </w:r>
    </w:p>
    <w:p w:rsidR="000275DE" w:rsidRPr="000275DE" w:rsidRDefault="000275DE" w:rsidP="000275DE">
      <w:pPr>
        <w:widowControl w:val="0"/>
        <w:tabs>
          <w:tab w:val="left" w:pos="390"/>
        </w:tabs>
        <w:spacing w:line="240" w:lineRule="auto"/>
        <w:ind w:left="851" w:firstLine="567"/>
        <w:rPr>
          <w:b/>
          <w:szCs w:val="24"/>
        </w:rPr>
      </w:pPr>
      <w:r w:rsidRPr="000275DE">
        <w:rPr>
          <w:b/>
          <w:szCs w:val="24"/>
        </w:rPr>
        <w:t xml:space="preserve">Организация ветеринарного участка </w:t>
      </w:r>
      <w:proofErr w:type="gramStart"/>
      <w:r w:rsidRPr="000275DE">
        <w:rPr>
          <w:b/>
          <w:szCs w:val="24"/>
        </w:rPr>
        <w:t>в</w:t>
      </w:r>
      <w:proofErr w:type="gramEnd"/>
      <w:r w:rsidRPr="000275DE">
        <w:rPr>
          <w:b/>
          <w:szCs w:val="24"/>
        </w:rPr>
        <w:t xml:space="preserve"> с. В. </w:t>
      </w:r>
      <w:proofErr w:type="spellStart"/>
      <w:r w:rsidRPr="000275DE">
        <w:rPr>
          <w:b/>
          <w:szCs w:val="24"/>
        </w:rPr>
        <w:t>Бирагзанг</w:t>
      </w:r>
      <w:proofErr w:type="spellEnd"/>
    </w:p>
    <w:p w:rsidR="000275DE" w:rsidRPr="000275DE" w:rsidRDefault="000275DE" w:rsidP="000275DE">
      <w:pPr>
        <w:widowControl w:val="0"/>
        <w:tabs>
          <w:tab w:val="left" w:pos="390"/>
        </w:tabs>
        <w:spacing w:line="240" w:lineRule="auto"/>
        <w:ind w:left="851" w:firstLine="567"/>
        <w:rPr>
          <w:b/>
          <w:szCs w:val="24"/>
        </w:rPr>
      </w:pPr>
      <w:r w:rsidRPr="000275DE">
        <w:rPr>
          <w:b/>
          <w:szCs w:val="24"/>
        </w:rPr>
        <w:t>Организация производства по первичной переработке продукции животноводства</w:t>
      </w:r>
    </w:p>
    <w:p w:rsidR="000275DE" w:rsidRPr="000275DE" w:rsidRDefault="000275DE" w:rsidP="000275DE">
      <w:pPr>
        <w:widowControl w:val="0"/>
        <w:tabs>
          <w:tab w:val="left" w:pos="390"/>
        </w:tabs>
        <w:spacing w:line="240" w:lineRule="auto"/>
        <w:ind w:left="851" w:firstLine="567"/>
        <w:rPr>
          <w:b/>
          <w:szCs w:val="24"/>
        </w:rPr>
      </w:pPr>
      <w:r w:rsidRPr="000275DE">
        <w:rPr>
          <w:b/>
          <w:szCs w:val="24"/>
        </w:rPr>
        <w:t xml:space="preserve">Организация производства экологически чистых продуктов питания </w:t>
      </w:r>
    </w:p>
    <w:p w:rsidR="000275DE" w:rsidRPr="000275DE" w:rsidRDefault="000275DE" w:rsidP="000275DE">
      <w:pPr>
        <w:widowControl w:val="0"/>
        <w:tabs>
          <w:tab w:val="left" w:pos="390"/>
        </w:tabs>
        <w:spacing w:line="240" w:lineRule="auto"/>
        <w:ind w:left="851" w:firstLine="567"/>
        <w:rPr>
          <w:b/>
          <w:szCs w:val="24"/>
        </w:rPr>
      </w:pPr>
      <w:r w:rsidRPr="000275DE">
        <w:rPr>
          <w:b/>
          <w:szCs w:val="24"/>
        </w:rPr>
        <w:t>Инвентаризация с/х земель в пределах границ МО</w:t>
      </w:r>
    </w:p>
    <w:p w:rsidR="000275DE" w:rsidRDefault="000275DE" w:rsidP="000275DE">
      <w:pPr>
        <w:widowControl w:val="0"/>
        <w:tabs>
          <w:tab w:val="left" w:pos="390"/>
        </w:tabs>
        <w:spacing w:line="240" w:lineRule="auto"/>
        <w:ind w:left="851" w:firstLine="567"/>
        <w:rPr>
          <w:b/>
          <w:szCs w:val="24"/>
        </w:rPr>
      </w:pPr>
      <w:r w:rsidRPr="000275DE">
        <w:rPr>
          <w:b/>
          <w:szCs w:val="24"/>
        </w:rPr>
        <w:t>Определение собственников, арендаторов всех объектов с/х назначения на территории МО</w:t>
      </w:r>
      <w:r>
        <w:rPr>
          <w:b/>
          <w:szCs w:val="24"/>
        </w:rPr>
        <w:t>.</w:t>
      </w:r>
    </w:p>
    <w:p w:rsidR="00DA4E58" w:rsidRPr="000275DE" w:rsidRDefault="00DA4E58" w:rsidP="000275DE">
      <w:pPr>
        <w:widowControl w:val="0"/>
        <w:tabs>
          <w:tab w:val="left" w:pos="390"/>
        </w:tabs>
        <w:spacing w:line="240" w:lineRule="auto"/>
        <w:ind w:left="851" w:firstLine="567"/>
        <w:rPr>
          <w:szCs w:val="24"/>
        </w:rPr>
      </w:pPr>
      <w:r w:rsidRPr="000275DE">
        <w:rPr>
          <w:b/>
          <w:i/>
          <w:szCs w:val="24"/>
        </w:rPr>
        <w:t xml:space="preserve">Малый бизнес, торговля и бытовое обслуживание. </w:t>
      </w:r>
      <w:r w:rsidRPr="000275DE">
        <w:rPr>
          <w:bCs/>
          <w:spacing w:val="-1"/>
          <w:szCs w:val="24"/>
        </w:rPr>
        <w:t xml:space="preserve">В </w:t>
      </w:r>
      <w:r w:rsidRPr="000275DE">
        <w:rPr>
          <w:szCs w:val="24"/>
        </w:rPr>
        <w:t>муниципальном образовании</w:t>
      </w:r>
      <w:r w:rsidR="008C7290" w:rsidRPr="000275DE">
        <w:rPr>
          <w:szCs w:val="24"/>
        </w:rPr>
        <w:t xml:space="preserve"> </w:t>
      </w:r>
      <w:r w:rsidRPr="000275DE">
        <w:rPr>
          <w:bCs/>
          <w:spacing w:val="-1"/>
          <w:szCs w:val="24"/>
        </w:rPr>
        <w:t xml:space="preserve">активно развиваются предприятия малого и среднего бизнеса. Большинство из них работают </w:t>
      </w:r>
      <w:r w:rsidRPr="000275DE">
        <w:rPr>
          <w:szCs w:val="24"/>
        </w:rPr>
        <w:t xml:space="preserve">в сфере торговли и бытового обслуживания. </w:t>
      </w:r>
    </w:p>
    <w:p w:rsidR="00DA4E58" w:rsidRPr="000275DE" w:rsidRDefault="00DA4E58" w:rsidP="00C67256">
      <w:pPr>
        <w:widowControl w:val="0"/>
        <w:spacing w:line="240" w:lineRule="auto"/>
        <w:ind w:left="851" w:firstLine="567"/>
        <w:rPr>
          <w:bCs/>
          <w:szCs w:val="24"/>
        </w:rPr>
      </w:pPr>
      <w:r w:rsidRPr="000275DE">
        <w:rPr>
          <w:szCs w:val="24"/>
        </w:rPr>
        <w:t>Определены следующие п</w:t>
      </w:r>
      <w:r w:rsidRPr="000275DE">
        <w:rPr>
          <w:bCs/>
          <w:szCs w:val="24"/>
        </w:rPr>
        <w:t>ерспективные направления в отношении малого бизнеса, сферы торговли и бытового обслуживания:</w:t>
      </w:r>
    </w:p>
    <w:p w:rsidR="00394060" w:rsidRPr="000275DE" w:rsidRDefault="00394060" w:rsidP="00394060">
      <w:pPr>
        <w:widowControl w:val="0"/>
        <w:spacing w:line="240" w:lineRule="auto"/>
        <w:ind w:left="851" w:firstLine="567"/>
        <w:rPr>
          <w:b/>
          <w:bCs/>
          <w:szCs w:val="24"/>
        </w:rPr>
      </w:pPr>
      <w:r w:rsidRPr="000275DE">
        <w:rPr>
          <w:b/>
          <w:bCs/>
          <w:szCs w:val="24"/>
        </w:rPr>
        <w:t>Выделение земельных участков для развития торговой сети;</w:t>
      </w:r>
    </w:p>
    <w:p w:rsidR="00394060" w:rsidRPr="000275DE" w:rsidRDefault="00394060" w:rsidP="00394060">
      <w:pPr>
        <w:widowControl w:val="0"/>
        <w:spacing w:line="240" w:lineRule="auto"/>
        <w:ind w:left="851" w:firstLine="567"/>
        <w:rPr>
          <w:b/>
          <w:bCs/>
          <w:szCs w:val="24"/>
        </w:rPr>
      </w:pPr>
      <w:r w:rsidRPr="000275DE">
        <w:rPr>
          <w:b/>
          <w:bCs/>
          <w:szCs w:val="24"/>
        </w:rPr>
        <w:t>Организация придорожного сервиса вдоль автодороги Владикавказ–Алагир.</w:t>
      </w:r>
    </w:p>
    <w:p w:rsidR="00DA4E58" w:rsidRPr="000275DE" w:rsidRDefault="00DA4E58" w:rsidP="00394060">
      <w:pPr>
        <w:widowControl w:val="0"/>
        <w:spacing w:line="240" w:lineRule="auto"/>
        <w:ind w:left="851" w:firstLine="567"/>
        <w:rPr>
          <w:szCs w:val="24"/>
        </w:rPr>
      </w:pPr>
      <w:r w:rsidRPr="000275DE">
        <w:rPr>
          <w:bCs/>
          <w:szCs w:val="24"/>
        </w:rPr>
        <w:t xml:space="preserve">- </w:t>
      </w:r>
      <w:r w:rsidRPr="000275DE">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0275DE" w:rsidRDefault="00DA4E58" w:rsidP="00C67256">
      <w:pPr>
        <w:widowControl w:val="0"/>
        <w:spacing w:line="240" w:lineRule="auto"/>
        <w:ind w:left="851" w:firstLine="567"/>
        <w:rPr>
          <w:szCs w:val="24"/>
        </w:rPr>
      </w:pPr>
      <w:r w:rsidRPr="000275DE">
        <w:rPr>
          <w:szCs w:val="24"/>
        </w:rPr>
        <w:t xml:space="preserve">- поддержка переориентации малого и среднего бизнеса на </w:t>
      </w:r>
      <w:r w:rsidR="008C7290" w:rsidRPr="000275DE">
        <w:rPr>
          <w:szCs w:val="24"/>
        </w:rPr>
        <w:t>участие в агропромышленном к</w:t>
      </w:r>
      <w:r w:rsidR="00BE0D75" w:rsidRPr="000275DE">
        <w:rPr>
          <w:szCs w:val="24"/>
        </w:rPr>
        <w:t>о</w:t>
      </w:r>
      <w:r w:rsidR="008C7290" w:rsidRPr="000275DE">
        <w:rPr>
          <w:szCs w:val="24"/>
        </w:rPr>
        <w:t>мплексе</w:t>
      </w:r>
      <w:r w:rsidRPr="000275DE">
        <w:rPr>
          <w:szCs w:val="24"/>
        </w:rPr>
        <w:t xml:space="preserve"> в условиях доминирования торговых сетей; </w:t>
      </w:r>
    </w:p>
    <w:p w:rsidR="00DA4E58" w:rsidRPr="00B831B0" w:rsidRDefault="00DA4E58" w:rsidP="00D16B61">
      <w:pPr>
        <w:widowControl w:val="0"/>
        <w:spacing w:line="240" w:lineRule="auto"/>
        <w:ind w:left="851" w:firstLine="567"/>
        <w:rPr>
          <w:szCs w:val="24"/>
        </w:rPr>
      </w:pPr>
      <w:r w:rsidRPr="000275DE">
        <w:rPr>
          <w:szCs w:val="24"/>
        </w:rPr>
        <w:t xml:space="preserve">- внедрение </w:t>
      </w:r>
      <w:proofErr w:type="spellStart"/>
      <w:r w:rsidRPr="000275DE">
        <w:rPr>
          <w:szCs w:val="24"/>
        </w:rPr>
        <w:t>субконтрактинга</w:t>
      </w:r>
      <w:proofErr w:type="spellEnd"/>
      <w:r w:rsidRPr="000275DE">
        <w:rPr>
          <w:szCs w:val="24"/>
        </w:rPr>
        <w:t xml:space="preserve"> для малого и среднего бизнеса при выполнении </w:t>
      </w:r>
      <w:r w:rsidRPr="00B831B0">
        <w:rPr>
          <w:szCs w:val="24"/>
        </w:rPr>
        <w:t>комплексных проектов и программ.</w:t>
      </w:r>
    </w:p>
    <w:p w:rsidR="004D5474" w:rsidRPr="00B831B0"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B831B0" w:rsidTr="006943CB">
        <w:tc>
          <w:tcPr>
            <w:tcW w:w="8612" w:type="dxa"/>
            <w:shd w:val="clear" w:color="auto" w:fill="D6E3BC" w:themeFill="accent3" w:themeFillTint="66"/>
          </w:tcPr>
          <w:p w:rsidR="004D5474" w:rsidRPr="00B831B0" w:rsidRDefault="004D5474" w:rsidP="00D16B61">
            <w:pPr>
              <w:widowControl w:val="0"/>
              <w:spacing w:line="240" w:lineRule="auto"/>
              <w:ind w:firstLine="0"/>
              <w:jc w:val="left"/>
              <w:rPr>
                <w:i/>
                <w:sz w:val="28"/>
                <w:szCs w:val="28"/>
              </w:rPr>
            </w:pPr>
            <w:r w:rsidRPr="00B831B0">
              <w:rPr>
                <w:i/>
                <w:sz w:val="28"/>
                <w:szCs w:val="28"/>
              </w:rPr>
              <w:t>3.</w:t>
            </w:r>
            <w:r w:rsidR="00CA5E62" w:rsidRPr="00B831B0">
              <w:rPr>
                <w:i/>
                <w:sz w:val="28"/>
                <w:szCs w:val="28"/>
              </w:rPr>
              <w:t>4</w:t>
            </w:r>
            <w:r w:rsidRPr="00B831B0">
              <w:rPr>
                <w:i/>
                <w:sz w:val="28"/>
                <w:szCs w:val="28"/>
              </w:rPr>
              <w:t>. Мероприятия по развитию жилищного строительства</w:t>
            </w:r>
          </w:p>
        </w:tc>
      </w:tr>
    </w:tbl>
    <w:p w:rsidR="00EB15F8" w:rsidRPr="00B831B0" w:rsidRDefault="00EB15F8" w:rsidP="00D16B61">
      <w:pPr>
        <w:widowControl w:val="0"/>
        <w:spacing w:line="240" w:lineRule="auto"/>
        <w:ind w:left="851" w:firstLine="567"/>
        <w:rPr>
          <w:szCs w:val="24"/>
        </w:rPr>
      </w:pPr>
    </w:p>
    <w:p w:rsidR="00AC4C15" w:rsidRPr="00B831B0" w:rsidRDefault="00AC4C15" w:rsidP="00D16B61">
      <w:pPr>
        <w:spacing w:line="240" w:lineRule="auto"/>
        <w:ind w:left="851" w:firstLine="567"/>
      </w:pPr>
      <w:r w:rsidRPr="00B831B0">
        <w:t xml:space="preserve">Главными проблемами жилищного фонда </w:t>
      </w:r>
      <w:proofErr w:type="spellStart"/>
      <w:r w:rsidR="00C7239D" w:rsidRPr="00B831B0">
        <w:t>Бирагзангского</w:t>
      </w:r>
      <w:proofErr w:type="spellEnd"/>
      <w:r w:rsidR="00B868EC" w:rsidRPr="00B831B0">
        <w:t xml:space="preserve"> </w:t>
      </w:r>
      <w:r w:rsidR="006943CB" w:rsidRPr="00B831B0">
        <w:t>сельского поселения</w:t>
      </w:r>
      <w:r w:rsidRPr="00B831B0">
        <w:t xml:space="preserve"> являются: низкий уровень благоустройства жилищного фонда, недостаточные темпы ввода новог</w:t>
      </w:r>
      <w:r w:rsidR="00B10AE3" w:rsidRPr="00B831B0">
        <w:t>о жилья, фактическое отсутствие территорий перспективной жилищной застройки.</w:t>
      </w:r>
    </w:p>
    <w:p w:rsidR="00AC4C15" w:rsidRPr="00B831B0" w:rsidRDefault="00AC4C15" w:rsidP="00D16B61">
      <w:pPr>
        <w:spacing w:line="240" w:lineRule="auto"/>
        <w:ind w:left="851" w:firstLine="567"/>
      </w:pPr>
      <w:r w:rsidRPr="00B831B0">
        <w:t xml:space="preserve">Жилищный фонд муниципального образования </w:t>
      </w:r>
      <w:r w:rsidR="00B10AE3" w:rsidRPr="00B831B0">
        <w:t>обеспечен всеми</w:t>
      </w:r>
      <w:r w:rsidRPr="00B831B0">
        <w:t xml:space="preserve"> вид</w:t>
      </w:r>
      <w:r w:rsidR="00B10AE3" w:rsidRPr="00B831B0">
        <w:t>ами</w:t>
      </w:r>
      <w:r w:rsidRPr="00B831B0">
        <w:t xml:space="preserve"> благоустройств</w:t>
      </w:r>
      <w:r w:rsidR="00B10AE3" w:rsidRPr="00B831B0">
        <w:t>а</w:t>
      </w:r>
      <w:r w:rsidRPr="00B831B0">
        <w:t xml:space="preserve"> </w:t>
      </w:r>
      <w:r w:rsidR="00B10AE3" w:rsidRPr="00B831B0">
        <w:t>(водопровод, сетевой</w:t>
      </w:r>
      <w:r w:rsidRPr="00B831B0">
        <w:t xml:space="preserve"> газ</w:t>
      </w:r>
      <w:r w:rsidR="00AA51CC" w:rsidRPr="00B831B0">
        <w:t xml:space="preserve"> и электроснабжение</w:t>
      </w:r>
      <w:r w:rsidR="00B10AE3" w:rsidRPr="00B831B0">
        <w:t>)</w:t>
      </w:r>
      <w:r w:rsidRPr="00B831B0">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B831B0" w:rsidRDefault="00AC4C15" w:rsidP="00D16B61">
      <w:pPr>
        <w:spacing w:line="240" w:lineRule="auto"/>
        <w:ind w:left="851" w:firstLine="567"/>
      </w:pPr>
      <w:r w:rsidRPr="00B831B0">
        <w:t>В целях улучшения жилищных условий населения и увеличения объема ввода жилья</w:t>
      </w:r>
      <w:r w:rsidR="0041537B" w:rsidRPr="00B831B0">
        <w:t xml:space="preserve"> </w:t>
      </w:r>
      <w:r w:rsidR="00AA51CC" w:rsidRPr="00B831B0">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B831B0">
        <w:t>.</w:t>
      </w:r>
      <w:proofErr w:type="gramEnd"/>
      <w:r w:rsidRPr="00B831B0">
        <w:t xml:space="preserve"> </w:t>
      </w:r>
      <w:proofErr w:type="gramStart"/>
      <w:r w:rsidRPr="00B831B0">
        <w:rPr>
          <w:b/>
        </w:rPr>
        <w:t>к</w:t>
      </w:r>
      <w:proofErr w:type="gramEnd"/>
      <w:r w:rsidRPr="00B831B0">
        <w:rPr>
          <w:b/>
        </w:rPr>
        <w:t xml:space="preserve"> расчетному сроку </w:t>
      </w:r>
      <w:r w:rsidRPr="00B831B0">
        <w:t>необходимо произвести следующие мероприятия:</w:t>
      </w:r>
    </w:p>
    <w:p w:rsidR="00B831B0" w:rsidRPr="00B831B0" w:rsidRDefault="00B831B0" w:rsidP="00B831B0">
      <w:pPr>
        <w:spacing w:line="240" w:lineRule="auto"/>
        <w:ind w:left="851" w:firstLine="567"/>
        <w:rPr>
          <w:b/>
        </w:rPr>
      </w:pPr>
      <w:r w:rsidRPr="00B831B0">
        <w:rPr>
          <w:b/>
        </w:rPr>
        <w:t>Строительство нового жилья</w:t>
      </w:r>
    </w:p>
    <w:p w:rsidR="00B831B0" w:rsidRPr="00B831B0" w:rsidRDefault="00B831B0" w:rsidP="00B831B0">
      <w:pPr>
        <w:spacing w:line="240" w:lineRule="auto"/>
        <w:ind w:left="851" w:firstLine="567"/>
        <w:rPr>
          <w:b/>
        </w:rPr>
      </w:pPr>
      <w:r w:rsidRPr="00B831B0">
        <w:rPr>
          <w:b/>
        </w:rPr>
        <w:t>Выделение территории под комплексное жилищное освоение во всех населенных пунктах муниципального образования</w:t>
      </w:r>
    </w:p>
    <w:p w:rsidR="00B831B0" w:rsidRPr="00B831B0" w:rsidRDefault="00B831B0" w:rsidP="00B831B0">
      <w:pPr>
        <w:spacing w:line="240" w:lineRule="auto"/>
        <w:ind w:left="851" w:firstLine="567"/>
        <w:rPr>
          <w:b/>
        </w:rPr>
      </w:pPr>
      <w:r w:rsidRPr="00B831B0">
        <w:rPr>
          <w:b/>
        </w:rPr>
        <w:t>Застройка свободных участков в районах существующей жилой застройки</w:t>
      </w:r>
    </w:p>
    <w:p w:rsidR="00B831B0" w:rsidRPr="00B831B0" w:rsidRDefault="00B831B0" w:rsidP="00B831B0">
      <w:pPr>
        <w:spacing w:line="240" w:lineRule="auto"/>
        <w:ind w:left="851" w:firstLine="567"/>
        <w:rPr>
          <w:b/>
        </w:rPr>
      </w:pPr>
      <w:r w:rsidRPr="00B831B0">
        <w:rPr>
          <w:b/>
        </w:rPr>
        <w:t>Разработка проекта планировки территории перспективного жилищного строительства</w:t>
      </w:r>
    </w:p>
    <w:p w:rsidR="00B831B0" w:rsidRPr="00B831B0" w:rsidRDefault="00B831B0" w:rsidP="00B831B0">
      <w:pPr>
        <w:spacing w:line="240" w:lineRule="auto"/>
        <w:ind w:left="851" w:firstLine="567"/>
        <w:rPr>
          <w:b/>
        </w:rPr>
      </w:pPr>
      <w:r w:rsidRPr="00B831B0">
        <w:rPr>
          <w:b/>
        </w:rPr>
        <w:t>Разработка проекта межевания территории перспективного жилищного строительства</w:t>
      </w:r>
    </w:p>
    <w:p w:rsidR="00B831B0" w:rsidRPr="00B831B0" w:rsidRDefault="00B831B0" w:rsidP="00B831B0">
      <w:pPr>
        <w:spacing w:line="240" w:lineRule="auto"/>
        <w:ind w:left="851" w:firstLine="567"/>
        <w:rPr>
          <w:b/>
        </w:rPr>
      </w:pPr>
      <w:r w:rsidRPr="00B831B0">
        <w:rPr>
          <w:b/>
        </w:rPr>
        <w:t>Строительство нового жилья в НП МО</w:t>
      </w:r>
    </w:p>
    <w:p w:rsidR="00B831B0" w:rsidRPr="00B831B0" w:rsidRDefault="00B831B0" w:rsidP="00B831B0">
      <w:pPr>
        <w:spacing w:line="240" w:lineRule="auto"/>
        <w:ind w:left="851" w:firstLine="567"/>
        <w:rPr>
          <w:b/>
        </w:rPr>
      </w:pPr>
      <w:r w:rsidRPr="00B831B0">
        <w:rPr>
          <w:b/>
        </w:rPr>
        <w:t>Создание кварталов индивидуальной жилой застройки на территории, включаемой в границы поселения</w:t>
      </w:r>
    </w:p>
    <w:p w:rsidR="00B831B0" w:rsidRPr="00B831B0" w:rsidRDefault="00B831B0" w:rsidP="00B831B0">
      <w:pPr>
        <w:spacing w:line="240" w:lineRule="auto"/>
        <w:ind w:left="851" w:firstLine="567"/>
        <w:rPr>
          <w:b/>
        </w:rPr>
      </w:pPr>
      <w:r w:rsidRPr="00B831B0">
        <w:rPr>
          <w:b/>
        </w:rPr>
        <w:t xml:space="preserve">Строительство и озеленение парка (сквера) отдыха </w:t>
      </w:r>
      <w:proofErr w:type="gramStart"/>
      <w:r w:rsidRPr="00B831B0">
        <w:rPr>
          <w:b/>
        </w:rPr>
        <w:t>в</w:t>
      </w:r>
      <w:proofErr w:type="gramEnd"/>
      <w:r w:rsidRPr="00B831B0">
        <w:rPr>
          <w:b/>
        </w:rPr>
        <w:t xml:space="preserve"> с. В. </w:t>
      </w:r>
      <w:proofErr w:type="spellStart"/>
      <w:r w:rsidRPr="00B831B0">
        <w:rPr>
          <w:b/>
        </w:rPr>
        <w:t>Бирагзанг</w:t>
      </w:r>
      <w:proofErr w:type="spellEnd"/>
    </w:p>
    <w:p w:rsidR="00AC4C15" w:rsidRPr="00B831B0" w:rsidRDefault="00AC4C15" w:rsidP="00B831B0">
      <w:pPr>
        <w:spacing w:line="240" w:lineRule="auto"/>
        <w:ind w:left="851" w:firstLine="567"/>
      </w:pPr>
      <w:r w:rsidRPr="00B831B0">
        <w:lastRenderedPageBreak/>
        <w:t>- создать благоприятные условия</w:t>
      </w:r>
      <w:r w:rsidR="005F43C7" w:rsidRPr="00B831B0">
        <w:t xml:space="preserve">, в частности демографические, </w:t>
      </w:r>
      <w:r w:rsidRPr="00B831B0">
        <w:t>для строительства нового жилья;</w:t>
      </w:r>
    </w:p>
    <w:p w:rsidR="000F5FCD" w:rsidRPr="00B831B0" w:rsidRDefault="005F43C7" w:rsidP="00D16B61">
      <w:pPr>
        <w:spacing w:line="240" w:lineRule="auto"/>
        <w:ind w:left="851" w:firstLine="567"/>
      </w:pPr>
      <w:r w:rsidRPr="00B831B0">
        <w:t>- организовать поддержку малоимущих категорий граждан по жилищному вопросу;</w:t>
      </w:r>
    </w:p>
    <w:p w:rsidR="005F43C7" w:rsidRPr="00B831B0" w:rsidRDefault="005F43C7" w:rsidP="00D16B61">
      <w:pPr>
        <w:spacing w:line="240" w:lineRule="auto"/>
        <w:ind w:left="851" w:firstLine="567"/>
      </w:pPr>
      <w:r w:rsidRPr="00B831B0">
        <w:t>- обеспечить доступность получения собственного жилья для многодетных и молодых семей.</w:t>
      </w:r>
    </w:p>
    <w:p w:rsidR="004D5474" w:rsidRPr="00B831B0"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B831B0" w:rsidTr="004B57B7">
        <w:tc>
          <w:tcPr>
            <w:tcW w:w="8612" w:type="dxa"/>
            <w:shd w:val="clear" w:color="auto" w:fill="D6E3BC" w:themeFill="accent3" w:themeFillTint="66"/>
          </w:tcPr>
          <w:p w:rsidR="004D5474" w:rsidRPr="00B831B0" w:rsidRDefault="004D5474" w:rsidP="00D16B61">
            <w:pPr>
              <w:spacing w:line="240" w:lineRule="auto"/>
              <w:ind w:firstLine="0"/>
              <w:rPr>
                <w:i/>
                <w:sz w:val="28"/>
                <w:szCs w:val="28"/>
              </w:rPr>
            </w:pPr>
            <w:r w:rsidRPr="00B831B0">
              <w:rPr>
                <w:i/>
                <w:sz w:val="28"/>
                <w:szCs w:val="28"/>
              </w:rPr>
              <w:t>3.</w:t>
            </w:r>
            <w:r w:rsidR="00CA5E62" w:rsidRPr="00B831B0">
              <w:rPr>
                <w:i/>
                <w:sz w:val="28"/>
                <w:szCs w:val="28"/>
              </w:rPr>
              <w:t>5</w:t>
            </w:r>
            <w:r w:rsidRPr="00B831B0">
              <w:rPr>
                <w:i/>
                <w:sz w:val="28"/>
                <w:szCs w:val="28"/>
              </w:rPr>
              <w:t>. Мероприятия по развити</w:t>
            </w:r>
            <w:r w:rsidRPr="00B831B0">
              <w:rPr>
                <w:i/>
                <w:sz w:val="28"/>
                <w:szCs w:val="28"/>
                <w:shd w:val="clear" w:color="auto" w:fill="D9D9D9" w:themeFill="background1" w:themeFillShade="D9"/>
              </w:rPr>
              <w:t>ю</w:t>
            </w:r>
            <w:r w:rsidRPr="00B831B0">
              <w:rPr>
                <w:i/>
                <w:sz w:val="28"/>
                <w:szCs w:val="28"/>
              </w:rPr>
              <w:t xml:space="preserve"> транспортной инфраструктуры</w:t>
            </w:r>
          </w:p>
        </w:tc>
      </w:tr>
    </w:tbl>
    <w:p w:rsidR="0043344D" w:rsidRPr="00B831B0" w:rsidRDefault="0043344D" w:rsidP="00D16B61">
      <w:pPr>
        <w:spacing w:line="240" w:lineRule="auto"/>
      </w:pPr>
    </w:p>
    <w:p w:rsidR="00282E1C" w:rsidRPr="00B831B0" w:rsidRDefault="00152B5B" w:rsidP="00D16B61">
      <w:pPr>
        <w:spacing w:line="240" w:lineRule="auto"/>
        <w:ind w:left="851" w:firstLine="567"/>
      </w:pPr>
      <w:r w:rsidRPr="00B831B0">
        <w:t xml:space="preserve">Муниципальное образование </w:t>
      </w:r>
      <w:r w:rsidR="002B1889" w:rsidRPr="00B831B0">
        <w:t xml:space="preserve">характеризуется </w:t>
      </w:r>
      <w:r w:rsidR="00B04B90" w:rsidRPr="00B831B0">
        <w:t>транзитным</w:t>
      </w:r>
      <w:r w:rsidR="002B1889" w:rsidRPr="00B831B0">
        <w:t xml:space="preserve"> транспортным положением</w:t>
      </w:r>
      <w:r w:rsidRPr="00B831B0">
        <w:t xml:space="preserve">. Главной транспортной проблемой для </w:t>
      </w:r>
      <w:proofErr w:type="spellStart"/>
      <w:r w:rsidR="00C7239D" w:rsidRPr="00B831B0">
        <w:t>Бирагзангского</w:t>
      </w:r>
      <w:proofErr w:type="spellEnd"/>
      <w:r w:rsidR="009737AD" w:rsidRPr="00B831B0">
        <w:t xml:space="preserve"> СП</w:t>
      </w:r>
      <w:r w:rsidRPr="00B831B0">
        <w:t xml:space="preserve"> выступает </w:t>
      </w:r>
      <w:r w:rsidR="00AA51CC" w:rsidRPr="00B831B0">
        <w:t xml:space="preserve">низкое качество покрытия дорог </w:t>
      </w:r>
      <w:r w:rsidR="004211C4" w:rsidRPr="00B831B0">
        <w:t>в</w:t>
      </w:r>
      <w:r w:rsidR="00AA51CC" w:rsidRPr="00B831B0">
        <w:t xml:space="preserve"> </w:t>
      </w:r>
      <w:r w:rsidR="009E24A7" w:rsidRPr="00B831B0">
        <w:t>населенном</w:t>
      </w:r>
      <w:r w:rsidR="00AA51CC" w:rsidRPr="00B831B0">
        <w:t xml:space="preserve"> пункт</w:t>
      </w:r>
      <w:r w:rsidR="009E24A7" w:rsidRPr="00B831B0">
        <w:t>е</w:t>
      </w:r>
      <w:r w:rsidR="00AA51CC" w:rsidRPr="00B831B0">
        <w:t xml:space="preserve"> поселения</w:t>
      </w:r>
      <w:r w:rsidRPr="00B831B0">
        <w:t xml:space="preserve">. </w:t>
      </w:r>
    </w:p>
    <w:p w:rsidR="002B1889" w:rsidRPr="00B831B0" w:rsidRDefault="002B1889" w:rsidP="00D16B61">
      <w:pPr>
        <w:spacing w:line="240" w:lineRule="auto"/>
        <w:ind w:left="851" w:firstLine="567"/>
      </w:pPr>
      <w:r w:rsidRPr="00B831B0">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B831B0">
        <w:t xml:space="preserve">ов </w:t>
      </w:r>
      <w:r w:rsidRPr="00B831B0">
        <w:t xml:space="preserve">к </w:t>
      </w:r>
      <w:r w:rsidR="000A27D2" w:rsidRPr="00B831B0">
        <w:t>населенным пунктам</w:t>
      </w:r>
      <w:r w:rsidRPr="00B831B0">
        <w:t>.</w:t>
      </w:r>
    </w:p>
    <w:p w:rsidR="001D5D01" w:rsidRPr="00B831B0" w:rsidRDefault="002B1889" w:rsidP="009737AD">
      <w:pPr>
        <w:spacing w:line="240" w:lineRule="auto"/>
        <w:ind w:left="851" w:firstLine="567"/>
      </w:pPr>
      <w:r w:rsidRPr="00B831B0">
        <w:t xml:space="preserve">Для усиления выгод транспортно-географического положения </w:t>
      </w:r>
      <w:r w:rsidR="000A27D2" w:rsidRPr="00B831B0">
        <w:t>посел</w:t>
      </w:r>
      <w:r w:rsidR="009737AD" w:rsidRPr="00B831B0">
        <w:t>е</w:t>
      </w:r>
      <w:r w:rsidR="000A27D2" w:rsidRPr="00B831B0">
        <w:t>ния</w:t>
      </w:r>
      <w:r w:rsidRPr="00B831B0">
        <w:t xml:space="preserve"> проектом генерального плана предлагается </w:t>
      </w:r>
      <w:r w:rsidR="009737AD" w:rsidRPr="00B831B0">
        <w:t>реконструкция и строительство новых автодорог в МО:</w:t>
      </w:r>
    </w:p>
    <w:p w:rsidR="00B831B0" w:rsidRPr="00B831B0" w:rsidRDefault="00B831B0" w:rsidP="00B831B0">
      <w:pPr>
        <w:spacing w:line="240" w:lineRule="auto"/>
        <w:ind w:left="851" w:firstLine="567"/>
        <w:rPr>
          <w:b/>
          <w:szCs w:val="24"/>
        </w:rPr>
      </w:pPr>
      <w:r w:rsidRPr="00B831B0">
        <w:rPr>
          <w:b/>
          <w:szCs w:val="24"/>
        </w:rPr>
        <w:t>Реконструкция автомобильной дороги федерального значения на участке Владикавказ – Алагир</w:t>
      </w:r>
    </w:p>
    <w:p w:rsidR="00B831B0" w:rsidRPr="00B831B0" w:rsidRDefault="00B831B0" w:rsidP="00B831B0">
      <w:pPr>
        <w:spacing w:line="240" w:lineRule="auto"/>
        <w:ind w:left="851" w:firstLine="567"/>
        <w:rPr>
          <w:b/>
          <w:szCs w:val="24"/>
        </w:rPr>
      </w:pPr>
      <w:r w:rsidRPr="00B831B0">
        <w:rPr>
          <w:b/>
          <w:szCs w:val="24"/>
        </w:rPr>
        <w:t>Обустройство наиболее опасных участков горных автомобильных дорог силовыми дорожными ограждениями;</w:t>
      </w:r>
    </w:p>
    <w:p w:rsidR="00B831B0" w:rsidRPr="00B831B0" w:rsidRDefault="00B831B0" w:rsidP="00B831B0">
      <w:pPr>
        <w:spacing w:line="240" w:lineRule="auto"/>
        <w:ind w:left="851" w:firstLine="567"/>
        <w:rPr>
          <w:b/>
          <w:szCs w:val="24"/>
        </w:rPr>
      </w:pPr>
      <w:r w:rsidRPr="00B831B0">
        <w:rPr>
          <w:b/>
          <w:szCs w:val="24"/>
        </w:rPr>
        <w:t>Реконструкция существующих одноколейных мостов</w:t>
      </w:r>
    </w:p>
    <w:p w:rsidR="00B831B0" w:rsidRPr="00B831B0" w:rsidRDefault="00B831B0" w:rsidP="00B831B0">
      <w:pPr>
        <w:spacing w:line="240" w:lineRule="auto"/>
        <w:ind w:left="851" w:firstLine="567"/>
        <w:rPr>
          <w:b/>
          <w:szCs w:val="24"/>
        </w:rPr>
      </w:pPr>
      <w:r w:rsidRPr="00B831B0">
        <w:rPr>
          <w:b/>
          <w:szCs w:val="24"/>
        </w:rPr>
        <w:t>Развитие элементов придорожного сервиса</w:t>
      </w:r>
    </w:p>
    <w:p w:rsidR="00B831B0" w:rsidRPr="00B831B0" w:rsidRDefault="00B831B0" w:rsidP="00B831B0">
      <w:pPr>
        <w:spacing w:line="240" w:lineRule="auto"/>
        <w:ind w:left="851" w:firstLine="567"/>
        <w:rPr>
          <w:b/>
          <w:szCs w:val="24"/>
        </w:rPr>
      </w:pPr>
      <w:r w:rsidRPr="00B831B0">
        <w:rPr>
          <w:b/>
          <w:szCs w:val="24"/>
        </w:rPr>
        <w:t>Благоустройство придорожных полос</w:t>
      </w:r>
    </w:p>
    <w:p w:rsidR="00B831B0" w:rsidRPr="00B831B0" w:rsidRDefault="00B831B0" w:rsidP="00B831B0">
      <w:pPr>
        <w:spacing w:line="240" w:lineRule="auto"/>
        <w:ind w:left="851" w:firstLine="567"/>
        <w:rPr>
          <w:b/>
          <w:szCs w:val="24"/>
        </w:rPr>
      </w:pPr>
      <w:r w:rsidRPr="00B831B0">
        <w:rPr>
          <w:b/>
          <w:szCs w:val="24"/>
        </w:rPr>
        <w:t>Организация движения транспорта и развитие системы общественного транспорта</w:t>
      </w:r>
    </w:p>
    <w:p w:rsidR="00B831B0" w:rsidRPr="00B831B0" w:rsidRDefault="00B831B0" w:rsidP="00B831B0">
      <w:pPr>
        <w:spacing w:line="240" w:lineRule="auto"/>
        <w:ind w:left="851" w:firstLine="567"/>
        <w:rPr>
          <w:b/>
          <w:szCs w:val="24"/>
        </w:rPr>
      </w:pPr>
      <w:r w:rsidRPr="00B831B0">
        <w:rPr>
          <w:b/>
          <w:szCs w:val="24"/>
        </w:rPr>
        <w:t>Профилирование проезжей части всех улиц, дорог и проездов</w:t>
      </w:r>
    </w:p>
    <w:p w:rsidR="00B831B0" w:rsidRPr="00B831B0" w:rsidRDefault="00B831B0" w:rsidP="00B831B0">
      <w:pPr>
        <w:spacing w:line="240" w:lineRule="auto"/>
        <w:ind w:left="851" w:firstLine="567"/>
        <w:rPr>
          <w:b/>
          <w:szCs w:val="24"/>
        </w:rPr>
      </w:pPr>
      <w:r w:rsidRPr="00B831B0">
        <w:rPr>
          <w:b/>
          <w:szCs w:val="24"/>
        </w:rPr>
        <w:t>Покрытие инертными добавками проезжей части главных улиц, центральных площадей, дорог и проездов с напряженным движением транспорта</w:t>
      </w:r>
      <w:r w:rsidRPr="00B831B0">
        <w:rPr>
          <w:b/>
          <w:szCs w:val="24"/>
        </w:rPr>
        <w:t>.</w:t>
      </w:r>
    </w:p>
    <w:p w:rsidR="00F70C95" w:rsidRPr="00B831B0" w:rsidRDefault="00F70C95" w:rsidP="00B831B0">
      <w:pPr>
        <w:spacing w:line="240" w:lineRule="auto"/>
        <w:ind w:left="851" w:firstLine="567"/>
      </w:pPr>
      <w:r w:rsidRPr="00B831B0">
        <w:t xml:space="preserve">Благоустройство улиц и дорог является первоочередными мероприятием, обеспечивающим нормальные условия жизни населения. </w:t>
      </w:r>
    </w:p>
    <w:p w:rsidR="00F70C95" w:rsidRPr="00B831B0" w:rsidRDefault="00F70C95" w:rsidP="00D16B61">
      <w:pPr>
        <w:spacing w:line="240" w:lineRule="auto"/>
        <w:ind w:left="851" w:firstLine="567"/>
      </w:pPr>
      <w:r w:rsidRPr="00B831B0">
        <w:t>Проектом предусматриваются следующие ежегодные работы:</w:t>
      </w:r>
    </w:p>
    <w:p w:rsidR="00F70C95" w:rsidRPr="00B831B0" w:rsidRDefault="00F70C95" w:rsidP="00D16B61">
      <w:pPr>
        <w:spacing w:line="240" w:lineRule="auto"/>
        <w:ind w:left="851" w:firstLine="567"/>
      </w:pPr>
      <w:r w:rsidRPr="00B831B0">
        <w:t>а) профилирование проезжей части всех улиц, дорог и проездов;</w:t>
      </w:r>
    </w:p>
    <w:p w:rsidR="00F70C95" w:rsidRPr="00B831B0" w:rsidRDefault="00F70C95" w:rsidP="00D16B61">
      <w:pPr>
        <w:spacing w:line="240" w:lineRule="auto"/>
        <w:ind w:left="851" w:firstLine="567"/>
      </w:pPr>
      <w:r w:rsidRPr="00B831B0">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B831B0" w:rsidRDefault="00F70C95" w:rsidP="00D16B61">
      <w:pPr>
        <w:spacing w:line="240" w:lineRule="auto"/>
        <w:ind w:left="851" w:firstLine="567"/>
      </w:pPr>
      <w:r w:rsidRPr="00B831B0">
        <w:t>в) покрытие инертными добавками тротуаров на всех улицах.</w:t>
      </w:r>
    </w:p>
    <w:p w:rsidR="000F5FCD" w:rsidRPr="00B831B0"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B831B0" w:rsidTr="00520AEF">
        <w:tc>
          <w:tcPr>
            <w:tcW w:w="8754" w:type="dxa"/>
            <w:shd w:val="clear" w:color="auto" w:fill="D6E3BC" w:themeFill="accent3" w:themeFillTint="66"/>
          </w:tcPr>
          <w:p w:rsidR="00AB2B4D" w:rsidRPr="00B831B0" w:rsidRDefault="00AB2B4D" w:rsidP="00D16B61">
            <w:pPr>
              <w:spacing w:line="240" w:lineRule="auto"/>
              <w:ind w:firstLine="0"/>
              <w:rPr>
                <w:i/>
                <w:sz w:val="28"/>
                <w:szCs w:val="28"/>
              </w:rPr>
            </w:pPr>
            <w:r w:rsidRPr="00B831B0">
              <w:rPr>
                <w:i/>
                <w:sz w:val="28"/>
                <w:szCs w:val="28"/>
              </w:rPr>
              <w:t>3.</w:t>
            </w:r>
            <w:r w:rsidR="00CA5E62" w:rsidRPr="00B831B0">
              <w:rPr>
                <w:i/>
                <w:sz w:val="28"/>
                <w:szCs w:val="28"/>
              </w:rPr>
              <w:t>6</w:t>
            </w:r>
            <w:r w:rsidRPr="00B831B0">
              <w:rPr>
                <w:i/>
                <w:sz w:val="28"/>
                <w:szCs w:val="28"/>
              </w:rPr>
              <w:t>. Мероприятия по развитию инженерной инфраструктуры</w:t>
            </w:r>
          </w:p>
        </w:tc>
      </w:tr>
    </w:tbl>
    <w:p w:rsidR="00AB2B4D" w:rsidRPr="00B831B0" w:rsidRDefault="00AB2B4D" w:rsidP="00D16B61">
      <w:pPr>
        <w:spacing w:line="240" w:lineRule="auto"/>
        <w:ind w:left="709"/>
      </w:pPr>
    </w:p>
    <w:p w:rsidR="00214244" w:rsidRPr="00B831B0" w:rsidRDefault="00214244" w:rsidP="00D16B61">
      <w:pPr>
        <w:spacing w:line="240" w:lineRule="auto"/>
        <w:ind w:left="709"/>
      </w:pPr>
      <w:r w:rsidRPr="00B831B0">
        <w:t>Требуется реализация следующих мероприятий по водоснабжению и водоотведению:</w:t>
      </w:r>
    </w:p>
    <w:p w:rsidR="00214244" w:rsidRPr="00B831B0" w:rsidRDefault="00214244" w:rsidP="00D16B61">
      <w:pPr>
        <w:spacing w:line="240" w:lineRule="auto"/>
        <w:ind w:left="709"/>
        <w:rPr>
          <w:b/>
        </w:rPr>
      </w:pPr>
      <w:r w:rsidRPr="00B831B0">
        <w:rPr>
          <w:b/>
        </w:rPr>
        <w:t>- проведение разведки запасов артезианских вод (объемы, возможность добычи и доставки населению) – первая очередь;</w:t>
      </w:r>
    </w:p>
    <w:p w:rsidR="00214244" w:rsidRPr="00B831B0" w:rsidRDefault="00214244" w:rsidP="00D16B61">
      <w:pPr>
        <w:spacing w:line="240" w:lineRule="auto"/>
        <w:ind w:left="709"/>
        <w:rPr>
          <w:b/>
        </w:rPr>
      </w:pPr>
      <w:r w:rsidRPr="00B831B0">
        <w:rPr>
          <w:b/>
        </w:rPr>
        <w:t>- санитарно-химические исследования подземных вод – первая очередь;</w:t>
      </w:r>
    </w:p>
    <w:p w:rsidR="00214244" w:rsidRPr="00B831B0" w:rsidRDefault="00214244" w:rsidP="00D16B61">
      <w:pPr>
        <w:spacing w:line="240" w:lineRule="auto"/>
        <w:ind w:left="709"/>
      </w:pPr>
      <w:r w:rsidRPr="00B831B0">
        <w:t>- придание всем источникам воды статуса социально-значимых объектов;</w:t>
      </w:r>
    </w:p>
    <w:p w:rsidR="005A7727" w:rsidRPr="00B831B0" w:rsidRDefault="005A7727" w:rsidP="00D16B61">
      <w:pPr>
        <w:spacing w:line="240" w:lineRule="auto"/>
        <w:ind w:left="709"/>
        <w:rPr>
          <w:b/>
          <w:i/>
        </w:rPr>
      </w:pPr>
      <w:r w:rsidRPr="00B831B0">
        <w:t>- повышение экологической безопасности в поселении</w:t>
      </w:r>
      <w:r w:rsidRPr="00B831B0">
        <w:rPr>
          <w:rFonts w:eastAsia="Arial"/>
        </w:rPr>
        <w:t xml:space="preserve"> путем </w:t>
      </w:r>
      <w:r w:rsidRPr="00B831B0">
        <w:t>улучшения качества подаваемой воды;</w:t>
      </w:r>
    </w:p>
    <w:p w:rsidR="005A7727" w:rsidRPr="00B831B0" w:rsidRDefault="005A7727" w:rsidP="00D16B61">
      <w:pPr>
        <w:spacing w:line="240" w:lineRule="auto"/>
        <w:ind w:left="709"/>
      </w:pPr>
      <w:r w:rsidRPr="00B831B0">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B831B0" w:rsidRDefault="00C9759D" w:rsidP="00D16B61">
      <w:pPr>
        <w:spacing w:line="240" w:lineRule="auto"/>
        <w:ind w:left="709"/>
        <w:rPr>
          <w:b/>
          <w:szCs w:val="24"/>
        </w:rPr>
      </w:pPr>
      <w:r w:rsidRPr="00B831B0">
        <w:rPr>
          <w:b/>
        </w:rPr>
        <w:t xml:space="preserve">- </w:t>
      </w:r>
      <w:r w:rsidRPr="00B831B0">
        <w:rPr>
          <w:b/>
          <w:szCs w:val="24"/>
        </w:rPr>
        <w:t>строительство</w:t>
      </w:r>
      <w:r w:rsidR="004211C4" w:rsidRPr="00B831B0">
        <w:rPr>
          <w:b/>
          <w:szCs w:val="24"/>
        </w:rPr>
        <w:t>/реконструкция</w:t>
      </w:r>
      <w:r w:rsidRPr="00B831B0">
        <w:rPr>
          <w:b/>
          <w:szCs w:val="24"/>
        </w:rPr>
        <w:t xml:space="preserve"> поселковых водопроводных сетей – расчетный срок;</w:t>
      </w:r>
    </w:p>
    <w:p w:rsidR="00C9759D" w:rsidRPr="00B831B0" w:rsidRDefault="00C9759D" w:rsidP="00D16B61">
      <w:pPr>
        <w:spacing w:line="240" w:lineRule="auto"/>
        <w:ind w:left="709"/>
        <w:rPr>
          <w:b/>
          <w:szCs w:val="24"/>
        </w:rPr>
      </w:pPr>
      <w:r w:rsidRPr="00B831B0">
        <w:rPr>
          <w:b/>
        </w:rPr>
        <w:lastRenderedPageBreak/>
        <w:t>- с</w:t>
      </w:r>
      <w:r w:rsidRPr="00B831B0">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B831B0">
        <w:rPr>
          <w:b/>
          <w:szCs w:val="24"/>
        </w:rPr>
        <w:t>расчетный срок</w:t>
      </w:r>
      <w:r w:rsidRPr="00B831B0">
        <w:rPr>
          <w:b/>
          <w:szCs w:val="24"/>
        </w:rPr>
        <w:t>;</w:t>
      </w:r>
    </w:p>
    <w:p w:rsidR="00C9759D" w:rsidRPr="00B831B0" w:rsidRDefault="00C9759D" w:rsidP="00D16B61">
      <w:pPr>
        <w:spacing w:line="240" w:lineRule="auto"/>
        <w:ind w:left="709"/>
        <w:rPr>
          <w:b/>
          <w:szCs w:val="24"/>
        </w:rPr>
      </w:pPr>
      <w:r w:rsidRPr="00B831B0">
        <w:rPr>
          <w:b/>
          <w:szCs w:val="24"/>
        </w:rPr>
        <w:t>- строительство новых и реконструкция су</w:t>
      </w:r>
      <w:r w:rsidR="004211C4" w:rsidRPr="00B831B0">
        <w:rPr>
          <w:b/>
          <w:szCs w:val="24"/>
        </w:rPr>
        <w:t xml:space="preserve">ществующих артезианских скважин </w:t>
      </w:r>
      <w:r w:rsidRPr="00B831B0">
        <w:rPr>
          <w:b/>
          <w:szCs w:val="24"/>
        </w:rPr>
        <w:t>–</w:t>
      </w:r>
      <w:r w:rsidR="004211C4" w:rsidRPr="00B831B0">
        <w:rPr>
          <w:b/>
          <w:szCs w:val="24"/>
        </w:rPr>
        <w:t xml:space="preserve"> первая очередь, расчетный срок.</w:t>
      </w:r>
    </w:p>
    <w:p w:rsidR="001B78C6" w:rsidRPr="00B831B0" w:rsidRDefault="005A7727" w:rsidP="00D16B61">
      <w:pPr>
        <w:spacing w:line="240" w:lineRule="auto"/>
        <w:ind w:left="709"/>
      </w:pPr>
      <w:r w:rsidRPr="00B831B0">
        <w:t xml:space="preserve">В развитии инфраструктуры определяющую роль играет реализация инфраструктурных проектов </w:t>
      </w:r>
      <w:r w:rsidR="00A62331" w:rsidRPr="00B831B0">
        <w:t>республиканского</w:t>
      </w:r>
      <w:r w:rsidRPr="00B831B0">
        <w:t xml:space="preserve"> уровня и привлечение ресурсов в рамках развития водоснабжения и создания сети нетрадиционных источников электроэнергии</w:t>
      </w:r>
      <w:r w:rsidR="00B714E8" w:rsidRPr="00B831B0">
        <w:t>.</w:t>
      </w:r>
    </w:p>
    <w:p w:rsidR="00C9759D" w:rsidRPr="00B831B0" w:rsidRDefault="00C9759D" w:rsidP="00D16B61">
      <w:pPr>
        <w:spacing w:line="240" w:lineRule="auto"/>
        <w:ind w:left="709"/>
      </w:pPr>
      <w:r w:rsidRPr="00B831B0">
        <w:t>В рамках развития инженерных сетей поселения проектом Генерального плана предполагается реализация следующих мероприятий:</w:t>
      </w:r>
    </w:p>
    <w:p w:rsidR="00B831B0" w:rsidRPr="00B831B0" w:rsidRDefault="00B831B0" w:rsidP="00B831B0">
      <w:pPr>
        <w:spacing w:line="240" w:lineRule="auto"/>
        <w:ind w:left="709"/>
        <w:rPr>
          <w:b/>
        </w:rPr>
      </w:pPr>
      <w:r w:rsidRPr="00B831B0">
        <w:rPr>
          <w:b/>
        </w:rPr>
        <w:t xml:space="preserve">Реконструкция и капитальный ремонт водоводов </w:t>
      </w:r>
      <w:proofErr w:type="spellStart"/>
      <w:r w:rsidRPr="00B831B0">
        <w:rPr>
          <w:b/>
        </w:rPr>
        <w:t>Фиагдонского</w:t>
      </w:r>
      <w:proofErr w:type="spellEnd"/>
      <w:r w:rsidRPr="00B831B0">
        <w:rPr>
          <w:b/>
        </w:rPr>
        <w:t xml:space="preserve"> группового водопровода</w:t>
      </w:r>
    </w:p>
    <w:p w:rsidR="00B831B0" w:rsidRPr="00B831B0" w:rsidRDefault="00B831B0" w:rsidP="00B831B0">
      <w:pPr>
        <w:spacing w:line="240" w:lineRule="auto"/>
        <w:ind w:left="709"/>
        <w:rPr>
          <w:b/>
        </w:rPr>
      </w:pPr>
      <w:r w:rsidRPr="00B831B0">
        <w:rPr>
          <w:b/>
        </w:rPr>
        <w:t>Проведение разведки запасов артезианских вод (объемы, возможность добычи и доставки населению)</w:t>
      </w:r>
    </w:p>
    <w:p w:rsidR="00B831B0" w:rsidRPr="00B831B0" w:rsidRDefault="00B831B0" w:rsidP="00B831B0">
      <w:pPr>
        <w:spacing w:line="240" w:lineRule="auto"/>
        <w:ind w:left="709"/>
        <w:rPr>
          <w:b/>
        </w:rPr>
      </w:pPr>
      <w:r w:rsidRPr="00B831B0">
        <w:rPr>
          <w:b/>
        </w:rPr>
        <w:t>Санитарно-химические исследования подземных вод</w:t>
      </w:r>
    </w:p>
    <w:p w:rsidR="00B831B0" w:rsidRPr="00B831B0" w:rsidRDefault="00B831B0" w:rsidP="00B831B0">
      <w:pPr>
        <w:spacing w:line="240" w:lineRule="auto"/>
        <w:ind w:left="709"/>
        <w:rPr>
          <w:b/>
        </w:rPr>
      </w:pPr>
      <w:r w:rsidRPr="00B831B0">
        <w:rPr>
          <w:b/>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B831B0" w:rsidRPr="00B831B0" w:rsidRDefault="00B831B0" w:rsidP="00B831B0">
      <w:pPr>
        <w:spacing w:line="240" w:lineRule="auto"/>
        <w:ind w:left="709"/>
        <w:rPr>
          <w:b/>
        </w:rPr>
      </w:pPr>
      <w:r w:rsidRPr="00B831B0">
        <w:rPr>
          <w:b/>
        </w:rPr>
        <w:t xml:space="preserve">Строительство системы канализации с очистными сооружениями в с. </w:t>
      </w:r>
      <w:proofErr w:type="gramStart"/>
      <w:r w:rsidRPr="00B831B0">
        <w:rPr>
          <w:b/>
        </w:rPr>
        <w:t>Верхний</w:t>
      </w:r>
      <w:proofErr w:type="gramEnd"/>
      <w:r w:rsidRPr="00B831B0">
        <w:rPr>
          <w:b/>
        </w:rPr>
        <w:t xml:space="preserve"> </w:t>
      </w:r>
      <w:proofErr w:type="spellStart"/>
      <w:r w:rsidRPr="00B831B0">
        <w:rPr>
          <w:b/>
        </w:rPr>
        <w:t>Бирагзанг</w:t>
      </w:r>
      <w:proofErr w:type="spellEnd"/>
      <w:r w:rsidRPr="00B831B0">
        <w:rPr>
          <w:b/>
        </w:rPr>
        <w:t xml:space="preserve"> </w:t>
      </w:r>
    </w:p>
    <w:p w:rsidR="00B831B0" w:rsidRPr="00B831B0" w:rsidRDefault="00B831B0" w:rsidP="00B831B0">
      <w:pPr>
        <w:spacing w:line="240" w:lineRule="auto"/>
        <w:ind w:left="709"/>
        <w:rPr>
          <w:b/>
        </w:rPr>
      </w:pPr>
      <w:r w:rsidRPr="00B831B0">
        <w:rPr>
          <w:b/>
        </w:rPr>
        <w:t xml:space="preserve">Строительство системы канализации с очистными сооружениями в с. </w:t>
      </w:r>
      <w:proofErr w:type="gramStart"/>
      <w:r w:rsidRPr="00B831B0">
        <w:rPr>
          <w:b/>
        </w:rPr>
        <w:t>Нижний</w:t>
      </w:r>
      <w:proofErr w:type="gramEnd"/>
      <w:r w:rsidRPr="00B831B0">
        <w:rPr>
          <w:b/>
        </w:rPr>
        <w:t xml:space="preserve"> </w:t>
      </w:r>
      <w:proofErr w:type="spellStart"/>
      <w:r w:rsidRPr="00B831B0">
        <w:rPr>
          <w:b/>
        </w:rPr>
        <w:t>Бирагзанг</w:t>
      </w:r>
      <w:proofErr w:type="spellEnd"/>
      <w:r w:rsidRPr="00B831B0">
        <w:rPr>
          <w:b/>
        </w:rPr>
        <w:t xml:space="preserve"> </w:t>
      </w:r>
    </w:p>
    <w:p w:rsidR="00B831B0" w:rsidRPr="00B831B0" w:rsidRDefault="00B831B0" w:rsidP="00B831B0">
      <w:pPr>
        <w:spacing w:line="240" w:lineRule="auto"/>
        <w:ind w:left="709"/>
        <w:rPr>
          <w:b/>
        </w:rPr>
      </w:pPr>
      <w:r w:rsidRPr="00B831B0">
        <w:rPr>
          <w:b/>
        </w:rPr>
        <w:t>Строительство/реконструкция поселковых водопроводных сетей – расчетный срок</w:t>
      </w:r>
    </w:p>
    <w:p w:rsidR="00B831B0" w:rsidRPr="00B831B0" w:rsidRDefault="00B831B0" w:rsidP="00B831B0">
      <w:pPr>
        <w:spacing w:line="240" w:lineRule="auto"/>
        <w:ind w:left="709"/>
        <w:rPr>
          <w:b/>
        </w:rPr>
      </w:pPr>
      <w:r w:rsidRPr="00B831B0">
        <w:rPr>
          <w:b/>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p w:rsidR="00B831B0" w:rsidRPr="00B831B0" w:rsidRDefault="00B831B0" w:rsidP="00B831B0">
      <w:pPr>
        <w:spacing w:line="240" w:lineRule="auto"/>
        <w:ind w:left="709"/>
        <w:rPr>
          <w:b/>
        </w:rPr>
      </w:pPr>
      <w:r w:rsidRPr="00B831B0">
        <w:rPr>
          <w:b/>
        </w:rPr>
        <w:t>Строительство новых и реконструкция существующих артезианских скважин</w:t>
      </w:r>
    </w:p>
    <w:p w:rsidR="00B831B0" w:rsidRPr="00B831B0" w:rsidRDefault="00B831B0" w:rsidP="00B831B0">
      <w:pPr>
        <w:spacing w:line="240" w:lineRule="auto"/>
        <w:ind w:left="709"/>
        <w:rPr>
          <w:b/>
        </w:rPr>
      </w:pPr>
      <w:r w:rsidRPr="00B831B0">
        <w:rPr>
          <w:b/>
        </w:rPr>
        <w:t>Реконструкция ПС</w:t>
      </w:r>
    </w:p>
    <w:p w:rsidR="00B831B0" w:rsidRPr="00B831B0" w:rsidRDefault="00B831B0" w:rsidP="00B831B0">
      <w:pPr>
        <w:spacing w:line="240" w:lineRule="auto"/>
        <w:ind w:left="709"/>
        <w:rPr>
          <w:b/>
        </w:rPr>
      </w:pPr>
      <w:r w:rsidRPr="00B831B0">
        <w:rPr>
          <w:b/>
        </w:rPr>
        <w:t>Реконструкция газопроводов и ЛЭП</w:t>
      </w:r>
    </w:p>
    <w:p w:rsidR="00B831B0" w:rsidRPr="00B831B0" w:rsidRDefault="00B831B0" w:rsidP="00B831B0">
      <w:pPr>
        <w:spacing w:line="240" w:lineRule="auto"/>
        <w:ind w:left="709"/>
        <w:rPr>
          <w:b/>
        </w:rPr>
      </w:pPr>
      <w:r w:rsidRPr="00B831B0">
        <w:rPr>
          <w:b/>
        </w:rPr>
        <w:t>Ремонт и модернизация АТС</w:t>
      </w:r>
    </w:p>
    <w:p w:rsidR="00B831B0" w:rsidRPr="00B831B0" w:rsidRDefault="00B831B0" w:rsidP="00B831B0">
      <w:pPr>
        <w:spacing w:line="240" w:lineRule="auto"/>
        <w:ind w:left="709"/>
        <w:rPr>
          <w:b/>
        </w:rPr>
      </w:pPr>
      <w:r w:rsidRPr="00B831B0">
        <w:rPr>
          <w:b/>
        </w:rPr>
        <w:t>Полный охват населения телевещанием</w:t>
      </w:r>
    </w:p>
    <w:p w:rsidR="00B831B0" w:rsidRPr="00B831B0" w:rsidRDefault="00B831B0" w:rsidP="00B831B0">
      <w:pPr>
        <w:spacing w:line="240" w:lineRule="auto"/>
        <w:ind w:left="709"/>
        <w:rPr>
          <w:b/>
        </w:rPr>
      </w:pPr>
      <w:r w:rsidRPr="00B831B0">
        <w:rPr>
          <w:b/>
        </w:rPr>
        <w:t>Обеспечение населения телефонной сетью общего пользования – 75 номеров на каждые 100 человек</w:t>
      </w:r>
      <w:r w:rsidRPr="00B831B0">
        <w:rPr>
          <w:b/>
        </w:rPr>
        <w:t>.</w:t>
      </w:r>
    </w:p>
    <w:p w:rsidR="005A7727" w:rsidRPr="00B831B0" w:rsidRDefault="00CB1AF8" w:rsidP="00B831B0">
      <w:pPr>
        <w:spacing w:line="240" w:lineRule="auto"/>
        <w:ind w:left="709"/>
      </w:pPr>
      <w:r w:rsidRPr="00B831B0">
        <w:rPr>
          <w:b/>
        </w:rPr>
        <w:t>На</w:t>
      </w:r>
      <w:r w:rsidR="005A7727" w:rsidRPr="00B831B0">
        <w:t xml:space="preserve"> </w:t>
      </w:r>
      <w:r w:rsidR="005A7727" w:rsidRPr="00B831B0">
        <w:rPr>
          <w:b/>
        </w:rPr>
        <w:t>расчетный срок</w:t>
      </w:r>
      <w:r w:rsidR="005A7727" w:rsidRPr="00B831B0">
        <w:t xml:space="preserve"> либо перспективу </w:t>
      </w:r>
      <w:r w:rsidR="001B78C6" w:rsidRPr="00B831B0">
        <w:t>т</w:t>
      </w:r>
      <w:r w:rsidR="005A7727" w:rsidRPr="00B831B0">
        <w:t>ребуется строительство новых объектов систем коммунальной инфраструктуры с учетом существующей и перспективной застройки</w:t>
      </w:r>
      <w:r w:rsidR="005A7727" w:rsidRPr="00B831B0">
        <w:tab/>
      </w:r>
      <w:r w:rsidR="00B831B0" w:rsidRPr="00B831B0">
        <w:t>.</w:t>
      </w:r>
    </w:p>
    <w:p w:rsidR="00C3796D" w:rsidRPr="00B831B0"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B831B0" w:rsidTr="00705950">
        <w:tc>
          <w:tcPr>
            <w:tcW w:w="8754" w:type="dxa"/>
            <w:shd w:val="clear" w:color="auto" w:fill="D6E3BC" w:themeFill="accent3" w:themeFillTint="66"/>
          </w:tcPr>
          <w:p w:rsidR="00AB2B4D" w:rsidRPr="00B831B0" w:rsidRDefault="00AB2B4D" w:rsidP="00D16B61">
            <w:pPr>
              <w:spacing w:line="240" w:lineRule="auto"/>
              <w:ind w:firstLine="0"/>
              <w:rPr>
                <w:i/>
                <w:sz w:val="28"/>
                <w:szCs w:val="28"/>
              </w:rPr>
            </w:pPr>
            <w:r w:rsidRPr="00B831B0">
              <w:rPr>
                <w:i/>
                <w:sz w:val="28"/>
                <w:szCs w:val="28"/>
              </w:rPr>
              <w:t>3.</w:t>
            </w:r>
            <w:r w:rsidR="00CA5E62" w:rsidRPr="00B831B0">
              <w:rPr>
                <w:i/>
                <w:sz w:val="28"/>
                <w:szCs w:val="28"/>
              </w:rPr>
              <w:t>7</w:t>
            </w:r>
            <w:r w:rsidRPr="00B831B0">
              <w:rPr>
                <w:i/>
                <w:sz w:val="28"/>
                <w:szCs w:val="28"/>
              </w:rPr>
              <w:t>. Мероприятия по инженерной подготовке территории</w:t>
            </w:r>
          </w:p>
        </w:tc>
      </w:tr>
    </w:tbl>
    <w:p w:rsidR="00E84D83" w:rsidRPr="00B831B0" w:rsidRDefault="00E84D83" w:rsidP="00D16B61">
      <w:pPr>
        <w:spacing w:line="240" w:lineRule="auto"/>
      </w:pPr>
    </w:p>
    <w:p w:rsidR="0043778C" w:rsidRPr="00B831B0" w:rsidRDefault="0043778C" w:rsidP="00D16B61">
      <w:pPr>
        <w:spacing w:line="240" w:lineRule="auto"/>
        <w:ind w:left="709"/>
      </w:pPr>
      <w:r w:rsidRPr="00B831B0">
        <w:t xml:space="preserve">Рассматриваемая территория при сейсмической интенсивности </w:t>
      </w:r>
      <w:r w:rsidR="00B87CAE" w:rsidRPr="00B831B0">
        <w:t>5</w:t>
      </w:r>
      <w:r w:rsidRPr="00B831B0">
        <w:t>-</w:t>
      </w:r>
      <w:r w:rsidR="00B87CAE" w:rsidRPr="00B831B0">
        <w:t>7</w:t>
      </w:r>
      <w:r w:rsidRPr="00B831B0">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B831B0" w:rsidRDefault="0043778C" w:rsidP="00D16B61">
      <w:pPr>
        <w:spacing w:line="240" w:lineRule="auto"/>
        <w:ind w:left="709"/>
      </w:pPr>
      <w:r w:rsidRPr="00B831B0">
        <w:t xml:space="preserve">Территория </w:t>
      </w:r>
      <w:proofErr w:type="spellStart"/>
      <w:r w:rsidR="00C7239D" w:rsidRPr="00B831B0">
        <w:t>Бирагзангского</w:t>
      </w:r>
      <w:proofErr w:type="spellEnd"/>
      <w:r w:rsidR="00905DCF" w:rsidRPr="00B831B0">
        <w:t xml:space="preserve"> СП</w:t>
      </w:r>
      <w:r w:rsidRPr="00B831B0">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B831B0" w:rsidRDefault="0043778C" w:rsidP="00D16B61">
      <w:pPr>
        <w:spacing w:line="240" w:lineRule="auto"/>
        <w:ind w:left="709"/>
      </w:pPr>
      <w:r w:rsidRPr="00B831B0">
        <w:t>В целях градостроительного развития территории в соответствии с принятыми архитектурно-</w:t>
      </w:r>
      <w:proofErr w:type="gramStart"/>
      <w:r w:rsidRPr="00B831B0">
        <w:t>планировочными решениями</w:t>
      </w:r>
      <w:proofErr w:type="gramEnd"/>
      <w:r w:rsidRPr="00B831B0">
        <w:t xml:space="preserve"> предлагается выполнение следующих мероприятий по инженерной подготовке территории:</w:t>
      </w:r>
    </w:p>
    <w:p w:rsidR="0043778C" w:rsidRPr="00B831B0" w:rsidRDefault="002F13C0" w:rsidP="00D16B61">
      <w:pPr>
        <w:spacing w:line="240" w:lineRule="auto"/>
        <w:ind w:left="709"/>
      </w:pPr>
      <w:r w:rsidRPr="00B831B0">
        <w:t>Инженерная защита от подтопления.</w:t>
      </w:r>
    </w:p>
    <w:p w:rsidR="00CA60D2" w:rsidRPr="00B831B0" w:rsidRDefault="00CA60D2" w:rsidP="00F452A8">
      <w:pPr>
        <w:spacing w:line="240" w:lineRule="auto"/>
        <w:ind w:left="709"/>
        <w:rPr>
          <w:b/>
        </w:rPr>
      </w:pPr>
    </w:p>
    <w:p w:rsidR="000153C6" w:rsidRPr="00B831B0" w:rsidRDefault="002F13C0" w:rsidP="00F452A8">
      <w:pPr>
        <w:spacing w:line="240" w:lineRule="auto"/>
        <w:ind w:left="709"/>
        <w:rPr>
          <w:b/>
        </w:rPr>
      </w:pPr>
      <w:r w:rsidRPr="00B831B0">
        <w:rPr>
          <w:b/>
        </w:rPr>
        <w:t>Инженерная защита территории от подтопления (в соответствии с СНиП 2.06.15-85 от 1986-07-01)</w:t>
      </w:r>
      <w:r w:rsidR="00CA60D2" w:rsidRPr="00B831B0">
        <w:rPr>
          <w:b/>
        </w:rPr>
        <w:t>.</w:t>
      </w:r>
    </w:p>
    <w:p w:rsidR="002F13C0" w:rsidRPr="00B831B0" w:rsidRDefault="002F13C0" w:rsidP="00F452A8">
      <w:pPr>
        <w:spacing w:line="240" w:lineRule="auto"/>
        <w:ind w:left="709"/>
      </w:pPr>
      <w:r w:rsidRPr="00B831B0">
        <w:lastRenderedPageBreak/>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B831B0">
        <w:t>величины приносимого им ущерба.</w:t>
      </w:r>
    </w:p>
    <w:p w:rsidR="002F13C0" w:rsidRPr="00B831B0" w:rsidRDefault="002F13C0" w:rsidP="00F452A8">
      <w:pPr>
        <w:spacing w:line="240" w:lineRule="auto"/>
        <w:ind w:left="709"/>
      </w:pPr>
      <w:proofErr w:type="gramStart"/>
      <w:r w:rsidRPr="00B831B0">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B831B0" w:rsidRDefault="002F13C0" w:rsidP="00F452A8">
      <w:pPr>
        <w:spacing w:line="240" w:lineRule="auto"/>
        <w:ind w:left="709"/>
      </w:pPr>
      <w:r w:rsidRPr="00B831B0">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B831B0">
        <w:t>истемы дренирования территорий.</w:t>
      </w:r>
    </w:p>
    <w:p w:rsidR="002F13C0" w:rsidRPr="00B831B0" w:rsidRDefault="002F13C0" w:rsidP="00F452A8">
      <w:pPr>
        <w:spacing w:line="240" w:lineRule="auto"/>
        <w:ind w:left="709"/>
      </w:pPr>
      <w:r w:rsidRPr="00B831B0">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B831B0" w:rsidRDefault="002F13C0" w:rsidP="00F452A8">
      <w:pPr>
        <w:spacing w:line="240" w:lineRule="auto"/>
        <w:ind w:left="709"/>
      </w:pPr>
      <w:r w:rsidRPr="00B831B0">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B831B0">
        <w:t>х-</w:t>
      </w:r>
      <w:proofErr w:type="gramEnd"/>
      <w:r w:rsidRPr="00B831B0">
        <w:t>, многолинейные, контурные и комбинированные дренажные системы.</w:t>
      </w:r>
    </w:p>
    <w:p w:rsidR="002F13C0" w:rsidRPr="00B831B0" w:rsidRDefault="002F13C0" w:rsidP="00F452A8">
      <w:pPr>
        <w:spacing w:line="240" w:lineRule="auto"/>
        <w:ind w:left="709"/>
      </w:pPr>
      <w:r w:rsidRPr="00B831B0">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B831B0">
        <w:t>шламохранилищ</w:t>
      </w:r>
      <w:proofErr w:type="spellEnd"/>
      <w:r w:rsidRPr="00B831B0">
        <w:t>, накопителей стока системы внешних сетей водопровода, канализации и т.д.) надлежит обеспечивать с помощью контурных дренажей.</w:t>
      </w:r>
    </w:p>
    <w:p w:rsidR="002F13C0" w:rsidRPr="00B831B0" w:rsidRDefault="002F13C0" w:rsidP="00F452A8">
      <w:pPr>
        <w:spacing w:line="240" w:lineRule="auto"/>
        <w:ind w:left="709"/>
      </w:pPr>
      <w:r w:rsidRPr="00B831B0">
        <w:t xml:space="preserve">Предупреждение распространения инфильтрационных вод за пределы территорий, отведенных под </w:t>
      </w:r>
      <w:proofErr w:type="spellStart"/>
      <w:r w:rsidRPr="00B831B0">
        <w:t>водонесущие</w:t>
      </w:r>
      <w:proofErr w:type="spellEnd"/>
      <w:r w:rsidRPr="00B831B0">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B831B0" w:rsidRDefault="002F13C0" w:rsidP="00F452A8">
      <w:pPr>
        <w:spacing w:line="240" w:lineRule="auto"/>
        <w:ind w:left="709"/>
      </w:pPr>
      <w:r w:rsidRPr="00B831B0">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B831B0">
        <w:t>пристенных</w:t>
      </w:r>
      <w:proofErr w:type="spellEnd"/>
      <w:r w:rsidRPr="00B831B0">
        <w:t xml:space="preserve"> и пластовых дренажей.</w:t>
      </w:r>
    </w:p>
    <w:p w:rsidR="002F13C0" w:rsidRPr="00B831B0" w:rsidRDefault="002F13C0" w:rsidP="00F452A8">
      <w:pPr>
        <w:spacing w:line="240" w:lineRule="auto"/>
        <w:ind w:left="709"/>
      </w:pPr>
      <w:r w:rsidRPr="00B831B0">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B831B0">
        <w:t>фитомелиорации</w:t>
      </w:r>
      <w:proofErr w:type="spellEnd"/>
      <w:r w:rsidRPr="00B831B0">
        <w:t>, обеспечивающих устранение последствий конденсации влаги в подвальных помещениях.</w:t>
      </w:r>
    </w:p>
    <w:p w:rsidR="002411FD" w:rsidRPr="00B831B0"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B831B0" w:rsidTr="00E449FE">
        <w:tc>
          <w:tcPr>
            <w:tcW w:w="8612" w:type="dxa"/>
            <w:shd w:val="clear" w:color="auto" w:fill="D6E3BC" w:themeFill="accent3" w:themeFillTint="66"/>
          </w:tcPr>
          <w:p w:rsidR="002D381F" w:rsidRPr="00B831B0" w:rsidRDefault="002D381F" w:rsidP="005E1310">
            <w:pPr>
              <w:spacing w:line="240" w:lineRule="auto"/>
              <w:ind w:firstLine="0"/>
              <w:rPr>
                <w:i/>
                <w:sz w:val="28"/>
                <w:szCs w:val="28"/>
              </w:rPr>
            </w:pPr>
            <w:r w:rsidRPr="00B831B0">
              <w:rPr>
                <w:i/>
                <w:sz w:val="28"/>
                <w:szCs w:val="28"/>
              </w:rPr>
              <w:t>3.</w:t>
            </w:r>
            <w:r w:rsidR="005E1310" w:rsidRPr="00B831B0">
              <w:rPr>
                <w:i/>
                <w:sz w:val="28"/>
                <w:szCs w:val="28"/>
              </w:rPr>
              <w:t>8</w:t>
            </w:r>
            <w:r w:rsidRPr="00B831B0">
              <w:rPr>
                <w:i/>
                <w:sz w:val="28"/>
                <w:szCs w:val="28"/>
              </w:rPr>
              <w:t>. Мероприятия по сохранению объектов культурного наследия</w:t>
            </w:r>
          </w:p>
        </w:tc>
      </w:tr>
    </w:tbl>
    <w:p w:rsidR="002411FD" w:rsidRPr="00B831B0" w:rsidRDefault="002411FD" w:rsidP="00D16B61">
      <w:pPr>
        <w:spacing w:line="240" w:lineRule="auto"/>
      </w:pPr>
    </w:p>
    <w:p w:rsidR="00547087" w:rsidRPr="00B831B0" w:rsidRDefault="00547087" w:rsidP="004211C4">
      <w:pPr>
        <w:spacing w:line="240" w:lineRule="auto"/>
        <w:ind w:left="851"/>
      </w:pPr>
      <w:r w:rsidRPr="00B831B0">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B831B0" w:rsidRDefault="00035CA1" w:rsidP="004211C4">
      <w:pPr>
        <w:spacing w:line="240" w:lineRule="auto"/>
        <w:ind w:left="851"/>
      </w:pPr>
      <w:r w:rsidRPr="00B831B0">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w:t>
      </w:r>
      <w:r w:rsidRPr="00B831B0">
        <w:lastRenderedPageBreak/>
        <w:t xml:space="preserve">Федерации и нормативными правовыми актами органов местного самоуправления. </w:t>
      </w:r>
      <w:proofErr w:type="gramStart"/>
      <w:r w:rsidRPr="00B831B0">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B831B0">
        <w:t xml:space="preserve"> наследия </w:t>
      </w:r>
      <w:r w:rsidR="00955E54" w:rsidRPr="00B831B0">
        <w:t>РСО–Алания</w:t>
      </w:r>
      <w:r w:rsidRPr="00B831B0">
        <w:t xml:space="preserve">.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w:t>
      </w:r>
      <w:proofErr w:type="gramStart"/>
      <w:r w:rsidRPr="00B831B0">
        <w:t>земельные участки, подлежащие хозяйственному освоению являются</w:t>
      </w:r>
      <w:proofErr w:type="gramEnd"/>
      <w:r w:rsidRPr="00B831B0">
        <w:t xml:space="preserve"> объектами историко-культурной экспертизы.</w:t>
      </w:r>
    </w:p>
    <w:p w:rsidR="0035277C" w:rsidRPr="00B831B0" w:rsidRDefault="0035277C" w:rsidP="0035277C">
      <w:pPr>
        <w:spacing w:line="240" w:lineRule="auto"/>
        <w:ind w:left="851"/>
      </w:pPr>
      <w:r w:rsidRPr="00B831B0">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B831B0" w:rsidRDefault="0035277C" w:rsidP="0035277C">
      <w:pPr>
        <w:spacing w:line="240" w:lineRule="auto"/>
        <w:ind w:left="851"/>
      </w:pPr>
      <w:r w:rsidRPr="00B831B0">
        <w:t xml:space="preserve">1. </w:t>
      </w:r>
      <w:proofErr w:type="gramStart"/>
      <w:r w:rsidRPr="00B831B0">
        <w:t>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B831B0">
        <w:t xml:space="preserve"> в пункте 3 настоящей статьи требований к сохранности расположенных на данной территории объектов культурного наследия.</w:t>
      </w:r>
    </w:p>
    <w:p w:rsidR="0035277C" w:rsidRPr="00B831B0" w:rsidRDefault="0035277C" w:rsidP="0035277C">
      <w:pPr>
        <w:spacing w:line="240" w:lineRule="auto"/>
        <w:ind w:left="851"/>
      </w:pPr>
      <w:r w:rsidRPr="00B831B0">
        <w:t xml:space="preserve">2. </w:t>
      </w:r>
      <w:proofErr w:type="gramStart"/>
      <w:r w:rsidRPr="00B831B0">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B831B0">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B831B0" w:rsidRDefault="0035277C" w:rsidP="0035277C">
      <w:pPr>
        <w:spacing w:line="240" w:lineRule="auto"/>
        <w:ind w:left="851"/>
      </w:pPr>
      <w:r w:rsidRPr="00B831B0">
        <w:t xml:space="preserve">3. </w:t>
      </w:r>
      <w:proofErr w:type="gramStart"/>
      <w:r w:rsidRPr="00B831B0">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B831B0">
        <w:t xml:space="preserve">, </w:t>
      </w:r>
      <w:proofErr w:type="gramStart"/>
      <w:r w:rsidRPr="00B831B0">
        <w:t>получивших</w:t>
      </w:r>
      <w:proofErr w:type="gramEnd"/>
      <w:r w:rsidRPr="00B831B0">
        <w:t xml:space="preserve"> положительные заключения историко-культурной экспертизы и государственной экологической экспертизы.</w:t>
      </w:r>
    </w:p>
    <w:p w:rsidR="0035277C" w:rsidRPr="00B831B0" w:rsidRDefault="0035277C" w:rsidP="0035277C">
      <w:pPr>
        <w:spacing w:line="240" w:lineRule="auto"/>
        <w:ind w:left="851"/>
      </w:pPr>
      <w:r w:rsidRPr="00B831B0">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B831B0" w:rsidRDefault="0035277C" w:rsidP="0035277C">
      <w:pPr>
        <w:spacing w:line="240" w:lineRule="auto"/>
        <w:ind w:left="851"/>
      </w:pPr>
      <w:r w:rsidRPr="00B831B0">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B831B0" w:rsidRDefault="004211C4" w:rsidP="004211C4">
      <w:pPr>
        <w:spacing w:line="240" w:lineRule="auto"/>
        <w:ind w:left="851"/>
      </w:pPr>
      <w:proofErr w:type="gramStart"/>
      <w:r w:rsidRPr="00B831B0">
        <w:lastRenderedPageBreak/>
        <w:t>На 01.01.201</w:t>
      </w:r>
      <w:r w:rsidR="0035277C" w:rsidRPr="00B831B0">
        <w:t>4</w:t>
      </w:r>
      <w:r w:rsidRPr="00B831B0">
        <w:t xml:space="preserve"> г. в пределах территории планируемого муниципального образования </w:t>
      </w:r>
      <w:r w:rsidR="00467531" w:rsidRPr="00B831B0">
        <w:t>располагаются</w:t>
      </w:r>
      <w:r w:rsidRPr="00B831B0">
        <w:t xml:space="preserve"> объекты</w:t>
      </w:r>
      <w:r w:rsidR="00E13E42" w:rsidRPr="00B831B0">
        <w:t xml:space="preserve"> (п. 5.5 Том 2.</w:t>
      </w:r>
      <w:proofErr w:type="gramEnd"/>
      <w:r w:rsidR="00E13E42" w:rsidRPr="00B831B0">
        <w:t xml:space="preserve"> </w:t>
      </w:r>
      <w:proofErr w:type="gramStart"/>
      <w:r w:rsidR="00E13E42" w:rsidRPr="00B831B0">
        <w:t>Материалы по обоснованию проекта)</w:t>
      </w:r>
      <w:r w:rsidRPr="00B831B0">
        <w:t xml:space="preserve">, включенные в список памятников истории и культуры, и принятых на государственный учет и охрану как памятники </w:t>
      </w:r>
      <w:r w:rsidR="00467531" w:rsidRPr="00B831B0">
        <w:t>республиканского</w:t>
      </w:r>
      <w:r w:rsidRPr="00B831B0">
        <w:t xml:space="preserve"> значения.</w:t>
      </w:r>
      <w:proofErr w:type="gramEnd"/>
    </w:p>
    <w:p w:rsidR="00997A43" w:rsidRPr="00B831B0" w:rsidRDefault="004211C4" w:rsidP="004F5F8F">
      <w:pPr>
        <w:spacing w:line="240" w:lineRule="auto"/>
        <w:ind w:left="851" w:firstLine="567"/>
      </w:pPr>
      <w:r w:rsidRPr="00B831B0">
        <w:t>В случае выявления на территории поселения объектов данной категории необходимо проведение следующих о</w:t>
      </w:r>
      <w:r w:rsidR="00997A43" w:rsidRPr="00B831B0">
        <w:t>сновны</w:t>
      </w:r>
      <w:r w:rsidRPr="00B831B0">
        <w:t>х</w:t>
      </w:r>
      <w:r w:rsidR="00997A43" w:rsidRPr="00B831B0">
        <w:t xml:space="preserve"> мероприяти</w:t>
      </w:r>
      <w:r w:rsidRPr="00B831B0">
        <w:t>й</w:t>
      </w:r>
      <w:r w:rsidR="00997A43" w:rsidRPr="00B831B0">
        <w:t>:</w:t>
      </w:r>
    </w:p>
    <w:p w:rsidR="00997A43" w:rsidRPr="00B831B0" w:rsidRDefault="00997A43" w:rsidP="00D16B61">
      <w:pPr>
        <w:spacing w:line="240" w:lineRule="auto"/>
        <w:ind w:left="851" w:firstLine="567"/>
      </w:pPr>
      <w:r w:rsidRPr="00B831B0">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B831B0" w:rsidRDefault="00997A43" w:rsidP="00D16B61">
      <w:pPr>
        <w:spacing w:line="240" w:lineRule="auto"/>
        <w:ind w:left="851" w:firstLine="567"/>
      </w:pPr>
      <w:r w:rsidRPr="00B831B0">
        <w:t>- установка информационных надписей и обозначений на объектах культурного наследия местного (муниципального) значения;</w:t>
      </w:r>
    </w:p>
    <w:p w:rsidR="00997A43" w:rsidRPr="00B831B0" w:rsidRDefault="00997A43" w:rsidP="00D16B61">
      <w:pPr>
        <w:spacing w:line="240" w:lineRule="auto"/>
        <w:ind w:left="851" w:firstLine="567"/>
      </w:pPr>
      <w:r w:rsidRPr="00B831B0">
        <w:t>- утверждение границ территорий объектов культурного наследия местного (муниципального) значения;</w:t>
      </w:r>
    </w:p>
    <w:p w:rsidR="00997A43" w:rsidRPr="00B831B0" w:rsidRDefault="00997A43" w:rsidP="00D16B61">
      <w:pPr>
        <w:spacing w:line="240" w:lineRule="auto"/>
        <w:ind w:left="851" w:firstLine="567"/>
      </w:pPr>
      <w:r w:rsidRPr="00B831B0">
        <w:t xml:space="preserve">- разработка </w:t>
      </w:r>
      <w:proofErr w:type="gramStart"/>
      <w:r w:rsidRPr="00B831B0">
        <w:t>проектов зон охраны объектов культурного наследия</w:t>
      </w:r>
      <w:proofErr w:type="gramEnd"/>
      <w:r w:rsidRPr="00B831B0">
        <w:t xml:space="preserve"> местного (муниципального) значения.</w:t>
      </w:r>
    </w:p>
    <w:p w:rsidR="002D381F" w:rsidRPr="00B831B0"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B831B0" w:rsidTr="000E6E03">
        <w:tc>
          <w:tcPr>
            <w:tcW w:w="8612" w:type="dxa"/>
            <w:shd w:val="clear" w:color="auto" w:fill="D6E3BC" w:themeFill="accent3" w:themeFillTint="66"/>
          </w:tcPr>
          <w:p w:rsidR="002D381F" w:rsidRPr="00B831B0" w:rsidRDefault="002D381F" w:rsidP="000E6E03">
            <w:pPr>
              <w:spacing w:line="240" w:lineRule="auto"/>
              <w:ind w:firstLine="0"/>
              <w:jc w:val="left"/>
              <w:rPr>
                <w:i/>
                <w:sz w:val="28"/>
                <w:szCs w:val="28"/>
              </w:rPr>
            </w:pPr>
            <w:r w:rsidRPr="00B831B0">
              <w:rPr>
                <w:i/>
                <w:sz w:val="28"/>
                <w:szCs w:val="28"/>
              </w:rPr>
              <w:t>3.</w:t>
            </w:r>
            <w:r w:rsidR="005E1310" w:rsidRPr="00B831B0">
              <w:rPr>
                <w:i/>
                <w:sz w:val="28"/>
                <w:szCs w:val="28"/>
              </w:rPr>
              <w:t>9</w:t>
            </w:r>
            <w:r w:rsidRPr="00B831B0">
              <w:rPr>
                <w:i/>
                <w:sz w:val="28"/>
                <w:szCs w:val="28"/>
              </w:rPr>
              <w:t xml:space="preserve"> </w:t>
            </w:r>
            <w:r w:rsidRPr="00B831B0">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B831B0">
              <w:rPr>
                <w:i/>
                <w:sz w:val="28"/>
                <w:szCs w:val="28"/>
              </w:rPr>
              <w:t xml:space="preserve"> обслуживания</w:t>
            </w:r>
          </w:p>
        </w:tc>
      </w:tr>
    </w:tbl>
    <w:p w:rsidR="00201525" w:rsidRPr="00B831B0" w:rsidRDefault="00201525" w:rsidP="00D16B61">
      <w:pPr>
        <w:spacing w:line="240" w:lineRule="auto"/>
      </w:pPr>
    </w:p>
    <w:p w:rsidR="008B1137" w:rsidRPr="00B831B0" w:rsidRDefault="008B1137" w:rsidP="00D16B61">
      <w:pPr>
        <w:spacing w:line="240" w:lineRule="auto"/>
        <w:ind w:left="851" w:firstLine="567"/>
      </w:pPr>
      <w:r w:rsidRPr="00B831B0">
        <w:rPr>
          <w:b/>
        </w:rPr>
        <w:t>Образование.</w:t>
      </w:r>
      <w:r w:rsidR="00744C7F" w:rsidRPr="00B831B0">
        <w:rPr>
          <w:b/>
        </w:rPr>
        <w:t xml:space="preserve"> </w:t>
      </w:r>
      <w:r w:rsidRPr="00B831B0">
        <w:t xml:space="preserve">Система образования выполняет важнейшую социально-экономическую функцию и является одним из определяющих факторов развития </w:t>
      </w:r>
      <w:proofErr w:type="spellStart"/>
      <w:r w:rsidR="00C7239D" w:rsidRPr="00B831B0">
        <w:t>Бирагзангского</w:t>
      </w:r>
      <w:proofErr w:type="spellEnd"/>
      <w:r w:rsidR="000141CA" w:rsidRPr="00B831B0">
        <w:t xml:space="preserve"> СП</w:t>
      </w:r>
      <w:r w:rsidRPr="00B831B0">
        <w:t>.</w:t>
      </w:r>
    </w:p>
    <w:p w:rsidR="008B1137" w:rsidRPr="00B831B0" w:rsidRDefault="008B1137" w:rsidP="00D16B61">
      <w:pPr>
        <w:spacing w:line="240" w:lineRule="auto"/>
        <w:ind w:left="851" w:firstLine="567"/>
      </w:pPr>
      <w:r w:rsidRPr="00B831B0">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B831B0">
        <w:t xml:space="preserve"> </w:t>
      </w:r>
      <w:r w:rsidRPr="00B831B0">
        <w:t>Также износ зданий, инфраструктуры и материальных фондов учреждений высок - более 50%.</w:t>
      </w:r>
    </w:p>
    <w:p w:rsidR="00291C14" w:rsidRPr="00B831B0" w:rsidRDefault="008B1137" w:rsidP="00D16B61">
      <w:pPr>
        <w:spacing w:line="240" w:lineRule="auto"/>
        <w:ind w:left="851" w:firstLine="567"/>
      </w:pPr>
      <w:r w:rsidRPr="00B831B0">
        <w:t>В целях повышения качества и эффективности оказания образовательных услуг предполагается</w:t>
      </w:r>
      <w:r w:rsidR="00291C14" w:rsidRPr="00B831B0">
        <w:t>:</w:t>
      </w:r>
    </w:p>
    <w:p w:rsidR="00B831B0" w:rsidRPr="00B831B0" w:rsidRDefault="00B831B0" w:rsidP="00B831B0">
      <w:pPr>
        <w:spacing w:line="240" w:lineRule="auto"/>
        <w:ind w:left="851" w:firstLine="567"/>
        <w:rPr>
          <w:b/>
        </w:rPr>
      </w:pPr>
      <w:r w:rsidRPr="00B831B0">
        <w:rPr>
          <w:b/>
        </w:rPr>
        <w:t>Реконструкция существующих объектов образования</w:t>
      </w:r>
    </w:p>
    <w:p w:rsidR="00B831B0" w:rsidRPr="00B831B0" w:rsidRDefault="00B831B0" w:rsidP="00B831B0">
      <w:pPr>
        <w:spacing w:line="240" w:lineRule="auto"/>
        <w:ind w:left="851" w:firstLine="567"/>
        <w:rPr>
          <w:b/>
        </w:rPr>
      </w:pPr>
      <w:r w:rsidRPr="00B831B0">
        <w:rPr>
          <w:b/>
        </w:rPr>
        <w:t xml:space="preserve">Капитальный ремонт МДОУ </w:t>
      </w:r>
      <w:proofErr w:type="gramStart"/>
      <w:r w:rsidRPr="00B831B0">
        <w:rPr>
          <w:b/>
        </w:rPr>
        <w:t>в</w:t>
      </w:r>
      <w:proofErr w:type="gramEnd"/>
      <w:r w:rsidRPr="00B831B0">
        <w:rPr>
          <w:b/>
        </w:rPr>
        <w:t xml:space="preserve"> с. Н. </w:t>
      </w:r>
      <w:proofErr w:type="spellStart"/>
      <w:r w:rsidRPr="00B831B0">
        <w:rPr>
          <w:b/>
        </w:rPr>
        <w:t>Бирагзанг</w:t>
      </w:r>
      <w:proofErr w:type="spellEnd"/>
    </w:p>
    <w:p w:rsidR="00B831B0" w:rsidRPr="00B831B0" w:rsidRDefault="00B831B0" w:rsidP="00B831B0">
      <w:pPr>
        <w:spacing w:line="240" w:lineRule="auto"/>
        <w:ind w:left="851" w:firstLine="567"/>
        <w:rPr>
          <w:b/>
        </w:rPr>
      </w:pPr>
      <w:r w:rsidRPr="00B831B0">
        <w:rPr>
          <w:b/>
        </w:rPr>
        <w:t xml:space="preserve">Капитальный ремонт МОУ СОШ в с. В. </w:t>
      </w:r>
      <w:proofErr w:type="spellStart"/>
      <w:r w:rsidRPr="00B831B0">
        <w:rPr>
          <w:b/>
        </w:rPr>
        <w:t>Бирагзанг</w:t>
      </w:r>
      <w:proofErr w:type="spellEnd"/>
      <w:r w:rsidRPr="00B831B0">
        <w:rPr>
          <w:b/>
        </w:rPr>
        <w:t xml:space="preserve">  и строительство в ней спортивного зала, бассейна</w:t>
      </w:r>
    </w:p>
    <w:p w:rsidR="00B831B0" w:rsidRPr="00B831B0" w:rsidRDefault="00B831B0" w:rsidP="00B831B0">
      <w:pPr>
        <w:spacing w:line="240" w:lineRule="auto"/>
        <w:ind w:left="851" w:firstLine="567"/>
        <w:rPr>
          <w:b/>
        </w:rPr>
      </w:pPr>
      <w:r w:rsidRPr="00B831B0">
        <w:rPr>
          <w:b/>
        </w:rPr>
        <w:t>Строительство учреждений дополнительного образования</w:t>
      </w:r>
    </w:p>
    <w:p w:rsidR="00B831B0" w:rsidRPr="00B831B0" w:rsidRDefault="00B831B0" w:rsidP="00B831B0">
      <w:pPr>
        <w:spacing w:line="240" w:lineRule="auto"/>
        <w:ind w:left="851" w:firstLine="567"/>
        <w:rPr>
          <w:b/>
        </w:rPr>
      </w:pPr>
      <w:r w:rsidRPr="00B831B0">
        <w:rPr>
          <w:b/>
        </w:rPr>
        <w:t>Резервирование земельного участка под строительство детского сада</w:t>
      </w:r>
    </w:p>
    <w:p w:rsidR="00B831B0" w:rsidRPr="00B831B0" w:rsidRDefault="00B831B0" w:rsidP="00B831B0">
      <w:pPr>
        <w:spacing w:line="240" w:lineRule="auto"/>
        <w:ind w:left="851" w:firstLine="567"/>
        <w:rPr>
          <w:b/>
        </w:rPr>
      </w:pPr>
      <w:r w:rsidRPr="00B831B0">
        <w:rPr>
          <w:b/>
        </w:rPr>
        <w:t xml:space="preserve">Строительство нового здания дошкольного учреждения </w:t>
      </w:r>
      <w:proofErr w:type="gramStart"/>
      <w:r w:rsidRPr="00B831B0">
        <w:rPr>
          <w:b/>
        </w:rPr>
        <w:t>в</w:t>
      </w:r>
      <w:proofErr w:type="gramEnd"/>
      <w:r w:rsidRPr="00B831B0">
        <w:rPr>
          <w:b/>
        </w:rPr>
        <w:t xml:space="preserve"> с. В. </w:t>
      </w:r>
      <w:proofErr w:type="spellStart"/>
      <w:r w:rsidRPr="00B831B0">
        <w:rPr>
          <w:b/>
        </w:rPr>
        <w:t>Бирагзанг</w:t>
      </w:r>
      <w:proofErr w:type="spellEnd"/>
      <w:r w:rsidRPr="00B831B0">
        <w:rPr>
          <w:b/>
        </w:rPr>
        <w:t xml:space="preserve"> мощностью на 100-150 мест </w:t>
      </w:r>
    </w:p>
    <w:p w:rsidR="00B831B0" w:rsidRPr="00B831B0" w:rsidRDefault="00B831B0" w:rsidP="00B831B0">
      <w:pPr>
        <w:spacing w:line="240" w:lineRule="auto"/>
        <w:ind w:left="851" w:firstLine="567"/>
        <w:rPr>
          <w:b/>
        </w:rPr>
      </w:pPr>
      <w:r w:rsidRPr="00B831B0">
        <w:rPr>
          <w:b/>
        </w:rPr>
        <w:t xml:space="preserve">Открытие филиалов детской школы искусств и </w:t>
      </w:r>
      <w:r w:rsidRPr="00B831B0">
        <w:rPr>
          <w:b/>
        </w:rPr>
        <w:t>школы эстетического образования.</w:t>
      </w:r>
    </w:p>
    <w:p w:rsidR="00F77408" w:rsidRPr="00B831B0" w:rsidRDefault="00F77408" w:rsidP="00B831B0">
      <w:pPr>
        <w:spacing w:line="240" w:lineRule="auto"/>
        <w:ind w:left="851" w:firstLine="567"/>
      </w:pPr>
      <w:r w:rsidRPr="00B831B0">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B831B0" w:rsidRDefault="005D2535" w:rsidP="00D16B61">
      <w:pPr>
        <w:spacing w:line="240" w:lineRule="auto"/>
        <w:ind w:left="851" w:firstLine="567"/>
      </w:pPr>
      <w:r w:rsidRPr="00B831B0">
        <w:t>Норматив: 25 человек/класс – город, 20 – село.</w:t>
      </w:r>
    </w:p>
    <w:p w:rsidR="005D2535" w:rsidRPr="00B831B0" w:rsidRDefault="005D2535" w:rsidP="00D16B61">
      <w:pPr>
        <w:spacing w:line="240" w:lineRule="auto"/>
        <w:ind w:left="851" w:firstLine="567"/>
      </w:pPr>
      <w:r w:rsidRPr="00B831B0">
        <w:t>Норматив:</w:t>
      </w:r>
      <w:r w:rsidR="00CA60D2" w:rsidRPr="00B831B0">
        <w:t xml:space="preserve"> </w:t>
      </w:r>
      <w:r w:rsidRPr="00B831B0">
        <w:t>в России на 1 учителя – 9,7 учеников, строгой нормы нет.</w:t>
      </w:r>
    </w:p>
    <w:p w:rsidR="00AA1A56" w:rsidRPr="00B831B0" w:rsidRDefault="008B1137" w:rsidP="00D16B61">
      <w:pPr>
        <w:spacing w:line="240" w:lineRule="auto"/>
        <w:ind w:left="851" w:firstLine="567"/>
      </w:pPr>
      <w:r w:rsidRPr="00B831B0">
        <w:rPr>
          <w:b/>
        </w:rPr>
        <w:t>Здравоохранение.</w:t>
      </w:r>
      <w:r w:rsidR="00744C7F" w:rsidRPr="00B831B0">
        <w:rPr>
          <w:b/>
        </w:rPr>
        <w:t xml:space="preserve"> </w:t>
      </w:r>
      <w:r w:rsidRPr="00B831B0">
        <w:t>Для системы здравоохранения хара</w:t>
      </w:r>
      <w:r w:rsidR="00F77408" w:rsidRPr="00B831B0">
        <w:t>ктерна</w:t>
      </w:r>
      <w:r w:rsidRPr="00B831B0">
        <w:t xml:space="preserve"> слабая материально-техническая база и высокая степень изношенности оборудования</w:t>
      </w:r>
      <w:r w:rsidR="00F77408" w:rsidRPr="00B831B0">
        <w:t>, что</w:t>
      </w:r>
      <w:r w:rsidRPr="00B831B0">
        <w:t xml:space="preserve"> не позволяет в полной мере проводить лечебно-профилактические обследования населения</w:t>
      </w:r>
      <w:r w:rsidR="00F77408" w:rsidRPr="00B831B0">
        <w:t>.</w:t>
      </w:r>
      <w:r w:rsidRPr="00B831B0">
        <w:t xml:space="preserve"> </w:t>
      </w:r>
      <w:r w:rsidR="00F77408" w:rsidRPr="00B831B0">
        <w:t xml:space="preserve">Низкий </w:t>
      </w:r>
      <w:r w:rsidRPr="00B831B0">
        <w:t>уровень обеспеченности медицинским персоналом</w:t>
      </w:r>
      <w:r w:rsidR="00F77408" w:rsidRPr="00B831B0">
        <w:t xml:space="preserve"> </w:t>
      </w:r>
      <w:r w:rsidRPr="00B831B0">
        <w:t>затрудняет процесс получения необходи</w:t>
      </w:r>
      <w:r w:rsidR="00F77408" w:rsidRPr="00B831B0">
        <w:t>мых медицинских услуг населению</w:t>
      </w:r>
      <w:r w:rsidRPr="00B831B0">
        <w:t>.</w:t>
      </w:r>
      <w:r w:rsidR="00F77408" w:rsidRPr="00B831B0">
        <w:t xml:space="preserve"> </w:t>
      </w:r>
      <w:r w:rsidR="00AA1A56" w:rsidRPr="00B831B0">
        <w:t xml:space="preserve">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w:t>
      </w:r>
      <w:r w:rsidR="00AA1A56" w:rsidRPr="00B831B0">
        <w:lastRenderedPageBreak/>
        <w:t>и строительство новых объектов в объемах, соответствующих действующим социальным нормативам;</w:t>
      </w:r>
    </w:p>
    <w:p w:rsidR="008B1137" w:rsidRPr="00B831B0" w:rsidRDefault="008B1137" w:rsidP="00D16B61">
      <w:pPr>
        <w:spacing w:line="240" w:lineRule="auto"/>
        <w:ind w:left="851" w:firstLine="567"/>
      </w:pPr>
      <w:r w:rsidRPr="00B831B0">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B831B0" w:rsidRDefault="008B1137" w:rsidP="00D16B61">
      <w:pPr>
        <w:spacing w:line="240" w:lineRule="auto"/>
        <w:ind w:left="851" w:firstLine="567"/>
      </w:pPr>
      <w:r w:rsidRPr="00B831B0">
        <w:t xml:space="preserve">- проведение обследования с оценкой </w:t>
      </w:r>
      <w:proofErr w:type="gramStart"/>
      <w:r w:rsidRPr="00B831B0">
        <w:t>степени износа капитальных сооружений объектов здравоохранения</w:t>
      </w:r>
      <w:proofErr w:type="gramEnd"/>
      <w:r w:rsidRPr="00B831B0">
        <w:t xml:space="preserve"> и соответствия санитарным, пожарным и другим требованиям – </w:t>
      </w:r>
      <w:r w:rsidRPr="00B831B0">
        <w:rPr>
          <w:b/>
        </w:rPr>
        <w:t>первая очередь</w:t>
      </w:r>
      <w:r w:rsidRPr="00B831B0">
        <w:t>;</w:t>
      </w:r>
    </w:p>
    <w:p w:rsidR="008B1137" w:rsidRPr="00B831B0" w:rsidRDefault="008B1137" w:rsidP="00D16B61">
      <w:pPr>
        <w:spacing w:line="240" w:lineRule="auto"/>
        <w:ind w:left="851" w:firstLine="567"/>
      </w:pPr>
      <w:r w:rsidRPr="00B831B0">
        <w:t xml:space="preserve">- создание муниципальной программы по привлечению молодых кадров в </w:t>
      </w:r>
      <w:r w:rsidR="002A3FBD" w:rsidRPr="00B831B0">
        <w:t>сферу здравоохранения</w:t>
      </w:r>
      <w:r w:rsidRPr="00B831B0">
        <w:t xml:space="preserve"> поселения;</w:t>
      </w:r>
    </w:p>
    <w:p w:rsidR="008B1137" w:rsidRPr="00B831B0" w:rsidRDefault="008B1137" w:rsidP="00D16B61">
      <w:pPr>
        <w:spacing w:line="240" w:lineRule="auto"/>
        <w:ind w:left="851" w:firstLine="567"/>
      </w:pPr>
      <w:r w:rsidRPr="00B831B0">
        <w:t>- обеспечение бесплатными медикаментами детей первых трех лет жизни, детей-инвалидов и льготны</w:t>
      </w:r>
      <w:r w:rsidR="00AA1A56" w:rsidRPr="00B831B0">
        <w:t>х категорий населения.</w:t>
      </w:r>
    </w:p>
    <w:p w:rsidR="00B831B0" w:rsidRPr="00B831B0" w:rsidRDefault="00B831B0" w:rsidP="00B831B0">
      <w:pPr>
        <w:spacing w:line="240" w:lineRule="auto"/>
        <w:ind w:left="851" w:firstLine="567"/>
        <w:rPr>
          <w:b/>
        </w:rPr>
      </w:pPr>
      <w:r w:rsidRPr="00B831B0">
        <w:rPr>
          <w:b/>
        </w:rPr>
        <w:t xml:space="preserve">Капитальный ремонт врачебного участка </w:t>
      </w:r>
      <w:proofErr w:type="gramStart"/>
      <w:r w:rsidRPr="00B831B0">
        <w:rPr>
          <w:b/>
        </w:rPr>
        <w:t>в</w:t>
      </w:r>
      <w:proofErr w:type="gramEnd"/>
      <w:r w:rsidRPr="00B831B0">
        <w:rPr>
          <w:b/>
        </w:rPr>
        <w:t xml:space="preserve"> с. Н. </w:t>
      </w:r>
      <w:proofErr w:type="spellStart"/>
      <w:r w:rsidRPr="00B831B0">
        <w:rPr>
          <w:b/>
        </w:rPr>
        <w:t>Бирагзанг</w:t>
      </w:r>
      <w:proofErr w:type="spellEnd"/>
    </w:p>
    <w:p w:rsidR="00B831B0" w:rsidRPr="00B831B0" w:rsidRDefault="00B831B0" w:rsidP="00B831B0">
      <w:pPr>
        <w:spacing w:line="240" w:lineRule="auto"/>
        <w:ind w:left="851" w:firstLine="567"/>
        <w:rPr>
          <w:b/>
        </w:rPr>
      </w:pPr>
      <w:r w:rsidRPr="00B831B0">
        <w:rPr>
          <w:b/>
        </w:rPr>
        <w:t xml:space="preserve">Капитальный ремонт врачебного участка </w:t>
      </w:r>
      <w:proofErr w:type="gramStart"/>
      <w:r w:rsidRPr="00B831B0">
        <w:rPr>
          <w:b/>
        </w:rPr>
        <w:t>в</w:t>
      </w:r>
      <w:proofErr w:type="gramEnd"/>
      <w:r w:rsidRPr="00B831B0">
        <w:rPr>
          <w:b/>
        </w:rPr>
        <w:t xml:space="preserve"> с. В. </w:t>
      </w:r>
      <w:proofErr w:type="spellStart"/>
      <w:r w:rsidRPr="00B831B0">
        <w:rPr>
          <w:b/>
        </w:rPr>
        <w:t>Бирагзанг</w:t>
      </w:r>
      <w:proofErr w:type="spellEnd"/>
      <w:r w:rsidRPr="00B831B0">
        <w:rPr>
          <w:b/>
        </w:rPr>
        <w:t>.</w:t>
      </w:r>
    </w:p>
    <w:p w:rsidR="008B1137" w:rsidRPr="00B831B0" w:rsidRDefault="008B1137" w:rsidP="00B831B0">
      <w:pPr>
        <w:spacing w:line="240" w:lineRule="auto"/>
        <w:ind w:left="851" w:firstLine="567"/>
      </w:pPr>
      <w:r w:rsidRPr="00B831B0">
        <w:rPr>
          <w:b/>
        </w:rPr>
        <w:t>Культура.</w:t>
      </w:r>
      <w:r w:rsidR="00744C7F" w:rsidRPr="00B831B0">
        <w:rPr>
          <w:b/>
        </w:rPr>
        <w:t xml:space="preserve"> </w:t>
      </w:r>
      <w:r w:rsidRPr="00B831B0">
        <w:t>Для дальнейшего полноценного развития культурной сферы планируется реализовать следующие мероприятия:</w:t>
      </w:r>
    </w:p>
    <w:p w:rsidR="00B831B0" w:rsidRPr="00B831B0" w:rsidRDefault="00B831B0" w:rsidP="00B831B0">
      <w:pPr>
        <w:spacing w:line="240" w:lineRule="auto"/>
        <w:ind w:left="851" w:firstLine="567"/>
        <w:rPr>
          <w:b/>
          <w:szCs w:val="24"/>
        </w:rPr>
      </w:pPr>
      <w:r w:rsidRPr="00B831B0">
        <w:rPr>
          <w:b/>
          <w:szCs w:val="24"/>
        </w:rPr>
        <w:t>Реконструкция библиотеки</w:t>
      </w:r>
    </w:p>
    <w:p w:rsidR="00B831B0" w:rsidRPr="00B831B0" w:rsidRDefault="00B831B0" w:rsidP="00B831B0">
      <w:pPr>
        <w:spacing w:line="240" w:lineRule="auto"/>
        <w:ind w:left="851" w:firstLine="567"/>
        <w:rPr>
          <w:b/>
          <w:szCs w:val="24"/>
        </w:rPr>
      </w:pPr>
      <w:r w:rsidRPr="00B831B0">
        <w:rPr>
          <w:b/>
          <w:szCs w:val="24"/>
        </w:rPr>
        <w:t>Строительство комплексного здания культуры (сельский дом культуры, библиотека, учреждение дополнительного образования)</w:t>
      </w:r>
    </w:p>
    <w:p w:rsidR="00B831B0" w:rsidRPr="00B831B0" w:rsidRDefault="00B831B0" w:rsidP="00B831B0">
      <w:pPr>
        <w:spacing w:line="240" w:lineRule="auto"/>
        <w:ind w:left="851" w:firstLine="567"/>
        <w:rPr>
          <w:b/>
          <w:szCs w:val="24"/>
        </w:rPr>
      </w:pPr>
      <w:r w:rsidRPr="00B831B0">
        <w:rPr>
          <w:b/>
          <w:szCs w:val="24"/>
        </w:rPr>
        <w:t xml:space="preserve">Открытие филиалов детской школы искусств и школы эстетического образования </w:t>
      </w:r>
      <w:proofErr w:type="gramStart"/>
      <w:r w:rsidRPr="00B831B0">
        <w:rPr>
          <w:b/>
          <w:szCs w:val="24"/>
        </w:rPr>
        <w:t>в</w:t>
      </w:r>
      <w:proofErr w:type="gramEnd"/>
      <w:r w:rsidRPr="00B831B0">
        <w:rPr>
          <w:b/>
          <w:szCs w:val="24"/>
        </w:rPr>
        <w:t xml:space="preserve">: с. В. </w:t>
      </w:r>
      <w:proofErr w:type="spellStart"/>
      <w:r w:rsidRPr="00B831B0">
        <w:rPr>
          <w:b/>
          <w:szCs w:val="24"/>
        </w:rPr>
        <w:t>Биразган</w:t>
      </w:r>
      <w:proofErr w:type="spellEnd"/>
      <w:r w:rsidRPr="00B831B0">
        <w:rPr>
          <w:b/>
          <w:szCs w:val="24"/>
        </w:rPr>
        <w:t xml:space="preserve">, с. Дзуарикау, с. </w:t>
      </w:r>
      <w:proofErr w:type="spellStart"/>
      <w:r w:rsidRPr="00B831B0">
        <w:rPr>
          <w:b/>
          <w:szCs w:val="24"/>
        </w:rPr>
        <w:t>Майрамадаг</w:t>
      </w:r>
      <w:proofErr w:type="spellEnd"/>
      <w:r w:rsidRPr="00B831B0">
        <w:rPr>
          <w:b/>
          <w:szCs w:val="24"/>
        </w:rPr>
        <w:t xml:space="preserve">, п. </w:t>
      </w:r>
      <w:proofErr w:type="spellStart"/>
      <w:r w:rsidRPr="00B831B0">
        <w:rPr>
          <w:b/>
          <w:szCs w:val="24"/>
        </w:rPr>
        <w:t>Мизур</w:t>
      </w:r>
      <w:proofErr w:type="spellEnd"/>
      <w:r w:rsidRPr="00B831B0">
        <w:rPr>
          <w:b/>
          <w:szCs w:val="24"/>
        </w:rPr>
        <w:t xml:space="preserve">, с. </w:t>
      </w:r>
      <w:proofErr w:type="spellStart"/>
      <w:r w:rsidRPr="00B831B0">
        <w:rPr>
          <w:b/>
          <w:szCs w:val="24"/>
        </w:rPr>
        <w:t>Ногкау</w:t>
      </w:r>
      <w:proofErr w:type="spellEnd"/>
      <w:r w:rsidRPr="00B831B0">
        <w:rPr>
          <w:b/>
          <w:szCs w:val="24"/>
        </w:rPr>
        <w:t xml:space="preserve">, с. </w:t>
      </w:r>
      <w:proofErr w:type="spellStart"/>
      <w:r w:rsidRPr="00B831B0">
        <w:rPr>
          <w:b/>
          <w:szCs w:val="24"/>
        </w:rPr>
        <w:t>Суадаг</w:t>
      </w:r>
      <w:proofErr w:type="spellEnd"/>
      <w:r w:rsidRPr="00B831B0">
        <w:rPr>
          <w:b/>
          <w:szCs w:val="24"/>
        </w:rPr>
        <w:t xml:space="preserve">, п. В. </w:t>
      </w:r>
      <w:proofErr w:type="spellStart"/>
      <w:r w:rsidRPr="00B831B0">
        <w:rPr>
          <w:b/>
          <w:szCs w:val="24"/>
        </w:rPr>
        <w:t>Фиагдон</w:t>
      </w:r>
      <w:proofErr w:type="spellEnd"/>
      <w:r w:rsidRPr="00B831B0">
        <w:rPr>
          <w:b/>
          <w:szCs w:val="24"/>
        </w:rPr>
        <w:t xml:space="preserve">, с. </w:t>
      </w:r>
      <w:proofErr w:type="spellStart"/>
      <w:r w:rsidRPr="00B831B0">
        <w:rPr>
          <w:b/>
          <w:szCs w:val="24"/>
        </w:rPr>
        <w:t>Хаталдон</w:t>
      </w:r>
      <w:proofErr w:type="spellEnd"/>
      <w:r w:rsidRPr="00B831B0">
        <w:rPr>
          <w:b/>
          <w:szCs w:val="24"/>
        </w:rPr>
        <w:t xml:space="preserve"> и с. </w:t>
      </w:r>
      <w:proofErr w:type="spellStart"/>
      <w:r w:rsidRPr="00B831B0">
        <w:rPr>
          <w:b/>
          <w:szCs w:val="24"/>
        </w:rPr>
        <w:t>Црау</w:t>
      </w:r>
      <w:proofErr w:type="spellEnd"/>
    </w:p>
    <w:p w:rsidR="00B831B0" w:rsidRPr="00B831B0" w:rsidRDefault="00B831B0" w:rsidP="00B831B0">
      <w:pPr>
        <w:spacing w:line="240" w:lineRule="auto"/>
        <w:ind w:left="851" w:firstLine="567"/>
        <w:rPr>
          <w:b/>
          <w:szCs w:val="24"/>
        </w:rPr>
      </w:pPr>
      <w:r w:rsidRPr="00B831B0">
        <w:rPr>
          <w:b/>
          <w:szCs w:val="24"/>
        </w:rPr>
        <w:t xml:space="preserve">Капитальный ремонт ДК </w:t>
      </w:r>
      <w:proofErr w:type="gramStart"/>
      <w:r w:rsidRPr="00B831B0">
        <w:rPr>
          <w:b/>
          <w:szCs w:val="24"/>
        </w:rPr>
        <w:t>в</w:t>
      </w:r>
      <w:proofErr w:type="gramEnd"/>
      <w:r w:rsidRPr="00B831B0">
        <w:rPr>
          <w:b/>
          <w:szCs w:val="24"/>
        </w:rPr>
        <w:t xml:space="preserve"> с. В. </w:t>
      </w:r>
      <w:proofErr w:type="spellStart"/>
      <w:r w:rsidRPr="00B831B0">
        <w:rPr>
          <w:b/>
          <w:szCs w:val="24"/>
        </w:rPr>
        <w:t>Бирагзанг</w:t>
      </w:r>
      <w:proofErr w:type="spellEnd"/>
    </w:p>
    <w:p w:rsidR="00B831B0" w:rsidRPr="00B831B0" w:rsidRDefault="00B831B0" w:rsidP="00B831B0">
      <w:pPr>
        <w:spacing w:line="240" w:lineRule="auto"/>
        <w:ind w:left="851" w:firstLine="567"/>
        <w:rPr>
          <w:b/>
          <w:szCs w:val="24"/>
        </w:rPr>
      </w:pPr>
      <w:r w:rsidRPr="00B831B0">
        <w:rPr>
          <w:b/>
          <w:szCs w:val="24"/>
        </w:rPr>
        <w:t xml:space="preserve">Капитальный ремонт ДК </w:t>
      </w:r>
      <w:proofErr w:type="gramStart"/>
      <w:r w:rsidRPr="00B831B0">
        <w:rPr>
          <w:b/>
          <w:szCs w:val="24"/>
        </w:rPr>
        <w:t>в</w:t>
      </w:r>
      <w:proofErr w:type="gramEnd"/>
      <w:r w:rsidRPr="00B831B0">
        <w:rPr>
          <w:b/>
          <w:szCs w:val="24"/>
        </w:rPr>
        <w:t xml:space="preserve"> с. Н. </w:t>
      </w:r>
      <w:proofErr w:type="spellStart"/>
      <w:r w:rsidRPr="00B831B0">
        <w:rPr>
          <w:b/>
          <w:szCs w:val="24"/>
        </w:rPr>
        <w:t>Бирагзанг</w:t>
      </w:r>
      <w:proofErr w:type="spellEnd"/>
    </w:p>
    <w:p w:rsidR="008B1137" w:rsidRPr="00B831B0" w:rsidRDefault="008B1137" w:rsidP="00B831B0">
      <w:pPr>
        <w:spacing w:line="240" w:lineRule="auto"/>
        <w:ind w:left="851" w:firstLine="567"/>
      </w:pPr>
      <w:r w:rsidRPr="00B831B0">
        <w:t xml:space="preserve">- обеспечение сохранности </w:t>
      </w:r>
      <w:r w:rsidR="0013104A" w:rsidRPr="00B831B0">
        <w:t xml:space="preserve">библиотечных фондов </w:t>
      </w:r>
      <w:r w:rsidRPr="00B831B0">
        <w:t>и пополнение</w:t>
      </w:r>
      <w:r w:rsidR="0013104A" w:rsidRPr="00B831B0">
        <w:t xml:space="preserve"> их</w:t>
      </w:r>
      <w:r w:rsidRPr="00B831B0">
        <w:t xml:space="preserve"> </w:t>
      </w:r>
      <w:r w:rsidR="0013104A" w:rsidRPr="00B831B0">
        <w:t>новыми экземплярами</w:t>
      </w:r>
      <w:r w:rsidRPr="00B831B0">
        <w:t>;</w:t>
      </w:r>
    </w:p>
    <w:p w:rsidR="008B1137" w:rsidRPr="00B831B0" w:rsidRDefault="008B1137" w:rsidP="00D16B61">
      <w:pPr>
        <w:spacing w:line="240" w:lineRule="auto"/>
        <w:ind w:left="851" w:firstLine="567"/>
      </w:pPr>
      <w:r w:rsidRPr="00B831B0">
        <w:t>- повышение квалификации специалистов, работающих в учреждениях культуры;</w:t>
      </w:r>
    </w:p>
    <w:p w:rsidR="008B1137" w:rsidRPr="00B831B0" w:rsidRDefault="008B1137" w:rsidP="00D16B61">
      <w:pPr>
        <w:spacing w:line="240" w:lineRule="auto"/>
        <w:ind w:left="851" w:firstLine="567"/>
      </w:pPr>
      <w:r w:rsidRPr="00B831B0">
        <w:t>- создание муни</w:t>
      </w:r>
      <w:r w:rsidR="00CE6A9D" w:rsidRPr="00B831B0">
        <w:t>ципальной программы по поддержке</w:t>
      </w:r>
      <w:r w:rsidRPr="00B831B0">
        <w:t xml:space="preserve"> работников сферы культуры и развитию культурно-досугового комплекса.</w:t>
      </w:r>
    </w:p>
    <w:p w:rsidR="008B1137" w:rsidRPr="00B831B0" w:rsidRDefault="00B831B0" w:rsidP="00D16B61">
      <w:pPr>
        <w:spacing w:line="240" w:lineRule="auto"/>
        <w:ind w:left="851" w:firstLine="567"/>
      </w:pPr>
      <w:r>
        <w:rPr>
          <w:b/>
        </w:rPr>
        <w:t xml:space="preserve">Туризм. </w:t>
      </w:r>
      <w:r w:rsidR="008B1137" w:rsidRPr="00B831B0">
        <w:rPr>
          <w:b/>
        </w:rPr>
        <w:t>Физическая культура и спорт</w:t>
      </w:r>
      <w:r w:rsidR="00B4167F" w:rsidRPr="00B831B0">
        <w:rPr>
          <w:b/>
        </w:rPr>
        <w:t>.</w:t>
      </w:r>
      <w:r w:rsidR="00744C7F" w:rsidRPr="00B831B0">
        <w:rPr>
          <w:b/>
        </w:rPr>
        <w:t xml:space="preserve"> </w:t>
      </w:r>
      <w:r w:rsidR="008B1137" w:rsidRPr="00B831B0">
        <w:t>Для успешного развития физической культуры, широкого вовлечения людей в сферу физкультурно-спортивной деятельности необходимо</w:t>
      </w:r>
      <w:r w:rsidR="002B5D01" w:rsidRPr="00B831B0">
        <w:t xml:space="preserve"> иметь</w:t>
      </w:r>
      <w:r w:rsidR="008B1137" w:rsidRPr="00B831B0">
        <w:t xml:space="preserve"> соответствующее материально-техническое обеспечение. </w:t>
      </w:r>
    </w:p>
    <w:p w:rsidR="008B1137" w:rsidRPr="00B831B0" w:rsidRDefault="00CE6A9D" w:rsidP="00D16B61">
      <w:pPr>
        <w:spacing w:line="240" w:lineRule="auto"/>
        <w:ind w:left="851" w:firstLine="567"/>
      </w:pPr>
      <w:r w:rsidRPr="00B831B0">
        <w:t xml:space="preserve">Имеющаяся </w:t>
      </w:r>
      <w:r w:rsidR="008B1137" w:rsidRPr="00B831B0">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B831B0">
        <w:t>достаточно</w:t>
      </w:r>
      <w:r w:rsidR="008B1137" w:rsidRPr="00B831B0">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B831B0">
        <w:t>Необходимо</w:t>
      </w:r>
      <w:r w:rsidR="008B1137" w:rsidRPr="00B831B0">
        <w:t xml:space="preserve"> увеличение финансирования сферы в целях повышения обеспеченности населения спортивными объектами.</w:t>
      </w:r>
    </w:p>
    <w:p w:rsidR="008B1137" w:rsidRPr="00B831B0" w:rsidRDefault="008B1137" w:rsidP="00D16B61">
      <w:pPr>
        <w:spacing w:line="240" w:lineRule="auto"/>
        <w:ind w:left="851" w:firstLine="567"/>
      </w:pPr>
      <w:r w:rsidRPr="00B831B0">
        <w:t xml:space="preserve">Развитие </w:t>
      </w:r>
      <w:r w:rsidR="00B831B0">
        <w:t xml:space="preserve">туризма, </w:t>
      </w:r>
      <w:r w:rsidRPr="00B831B0">
        <w:t>физической культуры и спорта муниципально</w:t>
      </w:r>
      <w:r w:rsidR="00CE6A9D" w:rsidRPr="00B831B0">
        <w:t xml:space="preserve">м </w:t>
      </w:r>
      <w:proofErr w:type="gramStart"/>
      <w:r w:rsidR="00CE6A9D" w:rsidRPr="00B831B0">
        <w:t>образовании</w:t>
      </w:r>
      <w:proofErr w:type="gramEnd"/>
      <w:r w:rsidR="00CE6A9D" w:rsidRPr="00B831B0">
        <w:t xml:space="preserve"> требует проведения</w:t>
      </w:r>
      <w:r w:rsidRPr="00B831B0">
        <w:t xml:space="preserve"> следующих мероприятий:</w:t>
      </w:r>
    </w:p>
    <w:p w:rsidR="00B831B0" w:rsidRPr="00B831B0" w:rsidRDefault="00B831B0" w:rsidP="00B831B0">
      <w:pPr>
        <w:shd w:val="clear" w:color="auto" w:fill="FFFFFF" w:themeFill="background1"/>
        <w:spacing w:line="240" w:lineRule="auto"/>
        <w:ind w:left="851" w:firstLine="567"/>
        <w:rPr>
          <w:b/>
        </w:rPr>
      </w:pPr>
      <w:r w:rsidRPr="00B831B0">
        <w:rPr>
          <w:b/>
        </w:rPr>
        <w:t xml:space="preserve">Развитие </w:t>
      </w:r>
      <w:proofErr w:type="spellStart"/>
      <w:r w:rsidRPr="00B831B0">
        <w:rPr>
          <w:b/>
        </w:rPr>
        <w:t>Тамиск</w:t>
      </w:r>
      <w:proofErr w:type="spellEnd"/>
      <w:r w:rsidRPr="00B831B0">
        <w:rPr>
          <w:b/>
        </w:rPr>
        <w:t>–</w:t>
      </w:r>
      <w:proofErr w:type="spellStart"/>
      <w:r w:rsidRPr="00B831B0">
        <w:rPr>
          <w:b/>
        </w:rPr>
        <w:t>Бирагзангской</w:t>
      </w:r>
      <w:proofErr w:type="spellEnd"/>
      <w:r w:rsidRPr="00B831B0">
        <w:rPr>
          <w:b/>
        </w:rPr>
        <w:t xml:space="preserve"> инвестиционной площадки, в рамках развития </w:t>
      </w:r>
      <w:proofErr w:type="spellStart"/>
      <w:r w:rsidRPr="00B831B0">
        <w:rPr>
          <w:b/>
        </w:rPr>
        <w:t>туристско</w:t>
      </w:r>
      <w:proofErr w:type="spellEnd"/>
      <w:r w:rsidRPr="00B831B0">
        <w:rPr>
          <w:b/>
        </w:rPr>
        <w:t>–рекреационного комплекса РСО–Аланий. Кора-</w:t>
      </w:r>
      <w:proofErr w:type="spellStart"/>
      <w:r w:rsidRPr="00B831B0">
        <w:rPr>
          <w:b/>
        </w:rPr>
        <w:t>Урсдонская</w:t>
      </w:r>
      <w:proofErr w:type="spellEnd"/>
      <w:r w:rsidRPr="00B831B0">
        <w:rPr>
          <w:b/>
        </w:rPr>
        <w:t xml:space="preserve"> и </w:t>
      </w:r>
      <w:proofErr w:type="spellStart"/>
      <w:r w:rsidRPr="00B831B0">
        <w:rPr>
          <w:b/>
        </w:rPr>
        <w:t>Тамиск-Бирагзангская</w:t>
      </w:r>
      <w:proofErr w:type="spellEnd"/>
      <w:r w:rsidRPr="00B831B0">
        <w:rPr>
          <w:b/>
        </w:rPr>
        <w:t xml:space="preserve"> инвестиционные площадки, а также </w:t>
      </w:r>
      <w:proofErr w:type="spellStart"/>
      <w:r w:rsidRPr="00B831B0">
        <w:rPr>
          <w:b/>
        </w:rPr>
        <w:t>Тибское</w:t>
      </w:r>
      <w:proofErr w:type="spellEnd"/>
      <w:r w:rsidRPr="00B831B0">
        <w:rPr>
          <w:b/>
        </w:rPr>
        <w:t xml:space="preserve"> месторождение минеральной воды, являющееся частью </w:t>
      </w:r>
      <w:proofErr w:type="spellStart"/>
      <w:r w:rsidRPr="00B831B0">
        <w:rPr>
          <w:b/>
        </w:rPr>
        <w:t>Мамисонской</w:t>
      </w:r>
      <w:proofErr w:type="spellEnd"/>
      <w:r w:rsidRPr="00B831B0">
        <w:rPr>
          <w:b/>
        </w:rPr>
        <w:t xml:space="preserve"> инвестиционной площадки, выступают в качестве мощной базы санаторно-курортной составляющей рекреационного комплекса Республики</w:t>
      </w:r>
    </w:p>
    <w:p w:rsidR="00B831B0" w:rsidRPr="00B831B0" w:rsidRDefault="00B831B0" w:rsidP="00B831B0">
      <w:pPr>
        <w:shd w:val="clear" w:color="auto" w:fill="FFFFFF" w:themeFill="background1"/>
        <w:spacing w:line="240" w:lineRule="auto"/>
        <w:ind w:left="851" w:firstLine="567"/>
        <w:rPr>
          <w:b/>
        </w:rPr>
      </w:pPr>
      <w:r w:rsidRPr="00B831B0">
        <w:rPr>
          <w:b/>
        </w:rPr>
        <w:t>Строительство санаторно-курортного комплекса «</w:t>
      </w:r>
      <w:proofErr w:type="spellStart"/>
      <w:r w:rsidRPr="00B831B0">
        <w:rPr>
          <w:b/>
        </w:rPr>
        <w:t>Тамиск-Бирагзанг</w:t>
      </w:r>
      <w:proofErr w:type="spellEnd"/>
      <w:r w:rsidRPr="00B831B0">
        <w:rPr>
          <w:b/>
        </w:rPr>
        <w:t>»</w:t>
      </w:r>
    </w:p>
    <w:p w:rsidR="00B831B0" w:rsidRPr="00B831B0" w:rsidRDefault="00B831B0" w:rsidP="00B831B0">
      <w:pPr>
        <w:shd w:val="clear" w:color="auto" w:fill="FFFFFF" w:themeFill="background1"/>
        <w:spacing w:line="240" w:lineRule="auto"/>
        <w:ind w:left="851" w:firstLine="567"/>
        <w:rPr>
          <w:b/>
        </w:rPr>
      </w:pPr>
      <w:r w:rsidRPr="00B831B0">
        <w:rPr>
          <w:b/>
        </w:rPr>
        <w:t>Реконструкция существующих объектов спортивной инфраструктуры</w:t>
      </w:r>
    </w:p>
    <w:p w:rsidR="00B831B0" w:rsidRPr="00B831B0" w:rsidRDefault="00B831B0" w:rsidP="00B831B0">
      <w:pPr>
        <w:shd w:val="clear" w:color="auto" w:fill="FFFFFF" w:themeFill="background1"/>
        <w:spacing w:line="240" w:lineRule="auto"/>
        <w:ind w:left="851" w:firstLine="567"/>
        <w:rPr>
          <w:b/>
        </w:rPr>
      </w:pPr>
      <w:r w:rsidRPr="00B831B0">
        <w:rPr>
          <w:b/>
        </w:rPr>
        <w:t xml:space="preserve">Строительство комплексной многофункциональной спортивной площадки в НП </w:t>
      </w:r>
      <w:proofErr w:type="spellStart"/>
      <w:r w:rsidRPr="00B831B0">
        <w:rPr>
          <w:b/>
        </w:rPr>
        <w:t>Бирагзангского</w:t>
      </w:r>
      <w:proofErr w:type="spellEnd"/>
      <w:r w:rsidRPr="00B831B0">
        <w:rPr>
          <w:b/>
        </w:rPr>
        <w:t xml:space="preserve"> СП</w:t>
      </w:r>
    </w:p>
    <w:p w:rsidR="00B831B0" w:rsidRPr="00B831B0" w:rsidRDefault="00B831B0" w:rsidP="00B831B0">
      <w:pPr>
        <w:shd w:val="clear" w:color="auto" w:fill="FFFFFF" w:themeFill="background1"/>
        <w:spacing w:line="240" w:lineRule="auto"/>
        <w:ind w:left="851" w:firstLine="567"/>
        <w:rPr>
          <w:b/>
        </w:rPr>
      </w:pPr>
      <w:r w:rsidRPr="00B831B0">
        <w:rPr>
          <w:b/>
        </w:rPr>
        <w:t>Строительство плоскостных спортивных площадок в жилых кварталах</w:t>
      </w:r>
    </w:p>
    <w:p w:rsidR="00B831B0" w:rsidRPr="00B831B0" w:rsidRDefault="00B831B0" w:rsidP="00B831B0">
      <w:pPr>
        <w:shd w:val="clear" w:color="auto" w:fill="FFFFFF" w:themeFill="background1"/>
        <w:spacing w:line="240" w:lineRule="auto"/>
        <w:ind w:left="851" w:firstLine="567"/>
        <w:rPr>
          <w:b/>
        </w:rPr>
      </w:pPr>
      <w:r w:rsidRPr="00B831B0">
        <w:rPr>
          <w:b/>
        </w:rPr>
        <w:t>Строительство детской спортивной площадки в НП МО</w:t>
      </w:r>
    </w:p>
    <w:p w:rsidR="000915B6" w:rsidRPr="00B831B0" w:rsidRDefault="00B831B0" w:rsidP="00B831B0">
      <w:pPr>
        <w:shd w:val="clear" w:color="auto" w:fill="FFFFFF" w:themeFill="background1"/>
        <w:spacing w:line="240" w:lineRule="auto"/>
        <w:ind w:left="851" w:firstLine="567"/>
        <w:rPr>
          <w:b/>
        </w:rPr>
      </w:pPr>
      <w:r w:rsidRPr="00B831B0">
        <w:rPr>
          <w:b/>
        </w:rPr>
        <w:lastRenderedPageBreak/>
        <w:t xml:space="preserve">Строительство спортивного комплекса </w:t>
      </w:r>
      <w:proofErr w:type="gramStart"/>
      <w:r w:rsidRPr="00B831B0">
        <w:rPr>
          <w:b/>
        </w:rPr>
        <w:t>в</w:t>
      </w:r>
      <w:proofErr w:type="gramEnd"/>
      <w:r w:rsidRPr="00B831B0">
        <w:rPr>
          <w:b/>
        </w:rPr>
        <w:t xml:space="preserve"> с. В. </w:t>
      </w:r>
      <w:proofErr w:type="spellStart"/>
      <w:r w:rsidRPr="00B831B0">
        <w:rPr>
          <w:b/>
        </w:rPr>
        <w:t>Бирагзанг</w:t>
      </w:r>
      <w:proofErr w:type="spellEnd"/>
    </w:p>
    <w:p w:rsidR="00B831B0" w:rsidRPr="00B831B0" w:rsidRDefault="00B831B0" w:rsidP="00B831B0">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B831B0" w:rsidTr="00407B1F">
        <w:tc>
          <w:tcPr>
            <w:tcW w:w="8612" w:type="dxa"/>
            <w:shd w:val="clear" w:color="auto" w:fill="D6E3BC" w:themeFill="accent3" w:themeFillTint="66"/>
          </w:tcPr>
          <w:p w:rsidR="00261C47" w:rsidRPr="00B831B0" w:rsidRDefault="00261C47" w:rsidP="005E1310">
            <w:pPr>
              <w:spacing w:line="240" w:lineRule="auto"/>
              <w:ind w:firstLine="0"/>
              <w:rPr>
                <w:i/>
                <w:sz w:val="28"/>
                <w:szCs w:val="28"/>
              </w:rPr>
            </w:pPr>
            <w:r w:rsidRPr="00B831B0">
              <w:rPr>
                <w:i/>
                <w:sz w:val="28"/>
                <w:szCs w:val="28"/>
              </w:rPr>
              <w:t>3.</w:t>
            </w:r>
            <w:r w:rsidR="001258DA" w:rsidRPr="00B831B0">
              <w:rPr>
                <w:i/>
                <w:sz w:val="28"/>
                <w:szCs w:val="28"/>
              </w:rPr>
              <w:t>1</w:t>
            </w:r>
            <w:r w:rsidR="005E1310" w:rsidRPr="00B831B0">
              <w:rPr>
                <w:i/>
                <w:sz w:val="28"/>
                <w:szCs w:val="28"/>
              </w:rPr>
              <w:t>0</w:t>
            </w:r>
            <w:r w:rsidR="001258DA" w:rsidRPr="00B831B0">
              <w:rPr>
                <w:i/>
                <w:sz w:val="28"/>
                <w:szCs w:val="28"/>
              </w:rPr>
              <w:t>.</w:t>
            </w:r>
            <w:r w:rsidRPr="00B831B0">
              <w:rPr>
                <w:i/>
                <w:sz w:val="28"/>
                <w:szCs w:val="28"/>
              </w:rPr>
              <w:t xml:space="preserve"> Мероприятия по охране окружающей среды</w:t>
            </w:r>
          </w:p>
        </w:tc>
      </w:tr>
    </w:tbl>
    <w:p w:rsidR="005E54C0" w:rsidRPr="00B831B0" w:rsidRDefault="005E54C0" w:rsidP="00D16B61">
      <w:pPr>
        <w:spacing w:line="240" w:lineRule="auto"/>
        <w:ind w:left="851" w:firstLine="567"/>
      </w:pPr>
    </w:p>
    <w:p w:rsidR="00E127FE" w:rsidRPr="00B831B0" w:rsidRDefault="00A43716" w:rsidP="00D16B61">
      <w:pPr>
        <w:spacing w:line="240" w:lineRule="auto"/>
        <w:ind w:left="851" w:firstLine="567"/>
      </w:pPr>
      <w:r w:rsidRPr="00B831B0">
        <w:t>Экологическая обстановка в муниципальном образовании</w:t>
      </w:r>
      <w:r w:rsidR="00B77511" w:rsidRPr="00B831B0">
        <w:t xml:space="preserve"> относительно не</w:t>
      </w:r>
      <w:r w:rsidRPr="00B831B0">
        <w:t xml:space="preserve"> </w:t>
      </w:r>
      <w:r w:rsidR="00CF7AE3" w:rsidRPr="00B831B0">
        <w:t>б</w:t>
      </w:r>
      <w:r w:rsidRPr="00B831B0">
        <w:t xml:space="preserve">лагополучная. </w:t>
      </w:r>
      <w:r w:rsidR="003343F8" w:rsidRPr="00B831B0">
        <w:t>Состояние атмосферного воздуха</w:t>
      </w:r>
      <w:r w:rsidRPr="00B831B0">
        <w:t xml:space="preserve"> и почв </w:t>
      </w:r>
      <w:r w:rsidR="00B77511" w:rsidRPr="00B831B0">
        <w:t xml:space="preserve">не </w:t>
      </w:r>
      <w:r w:rsidRPr="00B831B0">
        <w:t>удовлетворительное</w:t>
      </w:r>
      <w:r w:rsidR="003343F8" w:rsidRPr="00B831B0">
        <w:t xml:space="preserve">. </w:t>
      </w:r>
      <w:r w:rsidR="00E127FE" w:rsidRPr="00B831B0">
        <w:t>Имеет ме</w:t>
      </w:r>
      <w:r w:rsidR="00B77511" w:rsidRPr="00B831B0">
        <w:t>сто проблема деградации пастбищ.</w:t>
      </w:r>
    </w:p>
    <w:p w:rsidR="00E127FE" w:rsidRPr="00B831B0" w:rsidRDefault="00E127FE" w:rsidP="00D16B61">
      <w:pPr>
        <w:spacing w:line="240" w:lineRule="auto"/>
        <w:ind w:left="851" w:firstLine="567"/>
      </w:pPr>
      <w:r w:rsidRPr="00B831B0">
        <w:t xml:space="preserve">Для поддержания существующего стабильного экологического равновесия в </w:t>
      </w:r>
      <w:proofErr w:type="spellStart"/>
      <w:r w:rsidR="00E518C6" w:rsidRPr="00B831B0">
        <w:t>Бирагзангском</w:t>
      </w:r>
      <w:proofErr w:type="spellEnd"/>
      <w:r w:rsidR="00D82C73" w:rsidRPr="00B831B0">
        <w:t xml:space="preserve"> СП</w:t>
      </w:r>
      <w:r w:rsidRPr="00B831B0">
        <w:t xml:space="preserve"> требуется выполнение следующих </w:t>
      </w:r>
      <w:r w:rsidR="002215CD" w:rsidRPr="00B831B0">
        <w:t>мероприятий</w:t>
      </w:r>
      <w:r w:rsidRPr="00B831B0">
        <w:t>:</w:t>
      </w:r>
    </w:p>
    <w:p w:rsidR="003343F8" w:rsidRPr="00B831B0" w:rsidRDefault="00E127FE" w:rsidP="00D16B61">
      <w:pPr>
        <w:spacing w:line="240" w:lineRule="auto"/>
        <w:ind w:left="851" w:firstLine="567"/>
      </w:pPr>
      <w:r w:rsidRPr="00B831B0">
        <w:t xml:space="preserve">- </w:t>
      </w:r>
      <w:r w:rsidR="003343F8" w:rsidRPr="00B831B0">
        <w:t>при реализации инвестиционных проектов</w:t>
      </w:r>
      <w:r w:rsidR="00D45586" w:rsidRPr="00B831B0">
        <w:t>, создании новых производств</w:t>
      </w:r>
      <w:r w:rsidR="003343F8" w:rsidRPr="00B831B0">
        <w:t xml:space="preserve"> необходимо применение новых</w:t>
      </w:r>
      <w:r w:rsidR="00D45586" w:rsidRPr="00B831B0">
        <w:t>,</w:t>
      </w:r>
      <w:r w:rsidR="003343F8" w:rsidRPr="00B831B0">
        <w:t xml:space="preserve"> экологически ориентированных</w:t>
      </w:r>
      <w:r w:rsidR="00D45586" w:rsidRPr="00B831B0">
        <w:t>,</w:t>
      </w:r>
      <w:r w:rsidR="003343F8" w:rsidRPr="00B831B0">
        <w:t xml:space="preserve"> </w:t>
      </w:r>
      <w:r w:rsidR="00BA0628" w:rsidRPr="00B831B0">
        <w:t>технологий производства, с мини</w:t>
      </w:r>
      <w:r w:rsidR="003343F8" w:rsidRPr="00B831B0">
        <w:t xml:space="preserve">мальными выбросами и сбросами </w:t>
      </w:r>
      <w:r w:rsidR="00D45586" w:rsidRPr="00B831B0">
        <w:t xml:space="preserve">вредных элементов </w:t>
      </w:r>
      <w:r w:rsidR="003343F8" w:rsidRPr="00B831B0">
        <w:t>в окружающую среду;</w:t>
      </w:r>
    </w:p>
    <w:p w:rsidR="003343F8" w:rsidRPr="00B831B0" w:rsidRDefault="003343F8" w:rsidP="00D16B61">
      <w:pPr>
        <w:spacing w:line="240" w:lineRule="auto"/>
        <w:ind w:left="851" w:firstLine="567"/>
      </w:pPr>
      <w:r w:rsidRPr="00B831B0">
        <w:t xml:space="preserve">- организация защитного зеленого </w:t>
      </w:r>
      <w:r w:rsidR="00BA0628" w:rsidRPr="00B831B0">
        <w:t>пояса из газоустойчивых насажде</w:t>
      </w:r>
      <w:r w:rsidRPr="00B831B0">
        <w:t>ний в границах санитарно-защитных зон</w:t>
      </w:r>
      <w:r w:rsidR="00D45586" w:rsidRPr="00B831B0">
        <w:t xml:space="preserve"> существующих и вновь создаваемых промышленных и транспортных предприятий</w:t>
      </w:r>
      <w:r w:rsidRPr="00B831B0">
        <w:t>;</w:t>
      </w:r>
    </w:p>
    <w:p w:rsidR="003343F8" w:rsidRPr="00B831B0" w:rsidRDefault="003343F8" w:rsidP="00D16B61">
      <w:pPr>
        <w:spacing w:line="240" w:lineRule="auto"/>
        <w:ind w:left="851" w:firstLine="567"/>
      </w:pPr>
      <w:r w:rsidRPr="00B831B0">
        <w:t xml:space="preserve">- создание проектов зон санитарной охраны </w:t>
      </w:r>
      <w:r w:rsidR="0078118B" w:rsidRPr="00B831B0">
        <w:t>водных объектов</w:t>
      </w:r>
      <w:r w:rsidRPr="00B831B0">
        <w:t>;</w:t>
      </w:r>
    </w:p>
    <w:p w:rsidR="003343F8" w:rsidRPr="00B831B0" w:rsidRDefault="003343F8" w:rsidP="00D16B61">
      <w:pPr>
        <w:spacing w:line="240" w:lineRule="auto"/>
        <w:ind w:left="851" w:firstLine="567"/>
      </w:pPr>
      <w:r w:rsidRPr="00B831B0">
        <w:t>- строительство сооружений по очистке и кондиционированию подземных вод</w:t>
      </w:r>
      <w:r w:rsidR="0078118B" w:rsidRPr="00B831B0">
        <w:t xml:space="preserve"> на эксплуатируемых артезианских скважинах</w:t>
      </w:r>
      <w:r w:rsidRPr="00B831B0">
        <w:t>;</w:t>
      </w:r>
    </w:p>
    <w:p w:rsidR="0078118B" w:rsidRPr="00B831B0" w:rsidRDefault="0078118B" w:rsidP="00D16B61">
      <w:pPr>
        <w:spacing w:line="240" w:lineRule="auto"/>
        <w:ind w:left="851" w:firstLine="567"/>
      </w:pPr>
      <w:r w:rsidRPr="00B831B0">
        <w:t>- ликвидация неэксплуатируемых выгребов;</w:t>
      </w:r>
    </w:p>
    <w:p w:rsidR="003343F8" w:rsidRPr="00B831B0" w:rsidRDefault="003343F8" w:rsidP="00D16B61">
      <w:pPr>
        <w:spacing w:line="240" w:lineRule="auto"/>
        <w:ind w:left="851" w:firstLine="567"/>
      </w:pPr>
      <w:r w:rsidRPr="00B831B0">
        <w:t>- рекультивация мест несанкционированного размещения отходов путем вывоза отходов на санкционированные полигоны.</w:t>
      </w:r>
    </w:p>
    <w:p w:rsidR="003343F8" w:rsidRPr="00B831B0" w:rsidRDefault="003343F8" w:rsidP="00D16B61">
      <w:pPr>
        <w:spacing w:line="240" w:lineRule="auto"/>
        <w:ind w:left="851" w:firstLine="567"/>
        <w:rPr>
          <w:b/>
        </w:rPr>
      </w:pPr>
      <w:r w:rsidRPr="00B831B0">
        <w:rPr>
          <w:b/>
        </w:rPr>
        <w:t>- создание зеленых зон</w:t>
      </w:r>
      <w:r w:rsidR="0078118B" w:rsidRPr="00B831B0">
        <w:rPr>
          <w:b/>
        </w:rPr>
        <w:t xml:space="preserve"> (аллей, парков</w:t>
      </w:r>
      <w:r w:rsidR="00BC5E92" w:rsidRPr="00B831B0">
        <w:rPr>
          <w:b/>
        </w:rPr>
        <w:t>, уличных просадок</w:t>
      </w:r>
      <w:r w:rsidR="0078118B" w:rsidRPr="00B831B0">
        <w:rPr>
          <w:b/>
        </w:rPr>
        <w:t>)</w:t>
      </w:r>
      <w:r w:rsidRPr="00B831B0">
        <w:rPr>
          <w:b/>
        </w:rPr>
        <w:t xml:space="preserve"> </w:t>
      </w:r>
      <w:r w:rsidR="00BC5E92" w:rsidRPr="00B831B0">
        <w:rPr>
          <w:b/>
        </w:rPr>
        <w:t xml:space="preserve">в микрорайонах </w:t>
      </w:r>
      <w:r w:rsidRPr="00B831B0">
        <w:rPr>
          <w:b/>
        </w:rPr>
        <w:t>с целью организации комфортной среды жизни населения;</w:t>
      </w:r>
    </w:p>
    <w:p w:rsidR="00165FA2" w:rsidRPr="00B831B0" w:rsidRDefault="00165FA2" w:rsidP="00D16B61">
      <w:pPr>
        <w:spacing w:line="240" w:lineRule="auto"/>
        <w:ind w:left="851" w:firstLine="567"/>
        <w:rPr>
          <w:b/>
          <w:szCs w:val="24"/>
        </w:rPr>
      </w:pPr>
      <w:r w:rsidRPr="00B831B0">
        <w:rPr>
          <w:b/>
        </w:rPr>
        <w:t xml:space="preserve">- </w:t>
      </w:r>
      <w:r w:rsidRPr="00B831B0">
        <w:rPr>
          <w:b/>
          <w:szCs w:val="24"/>
        </w:rPr>
        <w:t>лесо</w:t>
      </w:r>
      <w:r w:rsidR="002B5FD9" w:rsidRPr="00B831B0">
        <w:rPr>
          <w:b/>
          <w:szCs w:val="24"/>
        </w:rPr>
        <w:t>ме</w:t>
      </w:r>
      <w:r w:rsidRPr="00B831B0">
        <w:rPr>
          <w:b/>
          <w:szCs w:val="24"/>
        </w:rPr>
        <w:t>лиоративные мероприятия</w:t>
      </w:r>
      <w:r w:rsidR="002B5FD9" w:rsidRPr="00B831B0">
        <w:rPr>
          <w:b/>
          <w:szCs w:val="24"/>
        </w:rPr>
        <w:t xml:space="preserve"> </w:t>
      </w:r>
      <w:r w:rsidRPr="00B831B0">
        <w:rPr>
          <w:b/>
          <w:szCs w:val="24"/>
        </w:rPr>
        <w:t>– расчетный срок;</w:t>
      </w:r>
    </w:p>
    <w:p w:rsidR="00165FA2" w:rsidRPr="00B831B0" w:rsidRDefault="00165FA2" w:rsidP="00D16B61">
      <w:pPr>
        <w:spacing w:line="240" w:lineRule="auto"/>
        <w:ind w:left="851" w:firstLine="567"/>
        <w:rPr>
          <w:b/>
        </w:rPr>
      </w:pPr>
      <w:r w:rsidRPr="00B831B0">
        <w:rPr>
          <w:b/>
          <w:szCs w:val="24"/>
        </w:rPr>
        <w:t xml:space="preserve">- создание защитного озеленения вокруг </w:t>
      </w:r>
      <w:r w:rsidR="00744C7F" w:rsidRPr="00B831B0">
        <w:rPr>
          <w:b/>
          <w:szCs w:val="24"/>
        </w:rPr>
        <w:t>промышленных территорий и объектов специального пользо</w:t>
      </w:r>
      <w:r w:rsidR="00D00D83" w:rsidRPr="00B831B0">
        <w:rPr>
          <w:b/>
          <w:szCs w:val="24"/>
        </w:rPr>
        <w:t>в</w:t>
      </w:r>
      <w:r w:rsidR="00744C7F" w:rsidRPr="00B831B0">
        <w:rPr>
          <w:b/>
          <w:szCs w:val="24"/>
        </w:rPr>
        <w:t>ания</w:t>
      </w:r>
      <w:r w:rsidRPr="00B831B0">
        <w:rPr>
          <w:b/>
          <w:szCs w:val="24"/>
        </w:rPr>
        <w:t xml:space="preserve"> – расчетный срок.</w:t>
      </w:r>
    </w:p>
    <w:p w:rsidR="00DB07BF" w:rsidRPr="00B831B0"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B831B0" w:rsidTr="00614FB2">
        <w:tc>
          <w:tcPr>
            <w:tcW w:w="8612" w:type="dxa"/>
            <w:shd w:val="clear" w:color="auto" w:fill="D6E3BC" w:themeFill="accent3" w:themeFillTint="66"/>
          </w:tcPr>
          <w:p w:rsidR="00DB07BF" w:rsidRPr="00B831B0" w:rsidRDefault="00DB07BF" w:rsidP="005E1310">
            <w:pPr>
              <w:spacing w:line="240" w:lineRule="auto"/>
              <w:ind w:firstLine="0"/>
              <w:rPr>
                <w:i/>
                <w:sz w:val="28"/>
                <w:szCs w:val="28"/>
              </w:rPr>
            </w:pPr>
            <w:r w:rsidRPr="00B831B0">
              <w:rPr>
                <w:i/>
                <w:sz w:val="28"/>
                <w:szCs w:val="28"/>
              </w:rPr>
              <w:t>3.</w:t>
            </w:r>
            <w:r w:rsidR="001258DA" w:rsidRPr="00B831B0">
              <w:rPr>
                <w:i/>
                <w:sz w:val="28"/>
                <w:szCs w:val="28"/>
              </w:rPr>
              <w:t>1</w:t>
            </w:r>
            <w:r w:rsidR="005E1310" w:rsidRPr="00B831B0">
              <w:rPr>
                <w:i/>
                <w:sz w:val="28"/>
                <w:szCs w:val="28"/>
              </w:rPr>
              <w:t>1</w:t>
            </w:r>
            <w:r w:rsidR="001258DA" w:rsidRPr="00B831B0">
              <w:rPr>
                <w:i/>
                <w:sz w:val="28"/>
                <w:szCs w:val="28"/>
              </w:rPr>
              <w:t>.</w:t>
            </w:r>
            <w:r w:rsidRPr="00B831B0">
              <w:rPr>
                <w:i/>
                <w:sz w:val="28"/>
                <w:szCs w:val="28"/>
              </w:rPr>
              <w:t xml:space="preserve"> Мероприятия по предотвращению ЧС</w:t>
            </w:r>
          </w:p>
        </w:tc>
      </w:tr>
    </w:tbl>
    <w:p w:rsidR="008B5BB4" w:rsidRPr="00B831B0" w:rsidRDefault="008B5BB4" w:rsidP="00D16B61">
      <w:pPr>
        <w:pStyle w:val="2"/>
        <w:numPr>
          <w:ilvl w:val="0"/>
          <w:numId w:val="0"/>
        </w:numPr>
        <w:spacing w:line="240" w:lineRule="auto"/>
        <w:ind w:left="567" w:hanging="567"/>
      </w:pPr>
    </w:p>
    <w:p w:rsidR="00BB4E29" w:rsidRPr="00B831B0" w:rsidRDefault="00BB4E29" w:rsidP="00D16B61">
      <w:pPr>
        <w:spacing w:line="240" w:lineRule="auto"/>
        <w:ind w:left="851" w:firstLine="567"/>
      </w:pPr>
      <w:r w:rsidRPr="00B831B0">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B831B0" w:rsidRDefault="00BB4E29" w:rsidP="00D16B61">
      <w:pPr>
        <w:spacing w:line="240" w:lineRule="auto"/>
        <w:ind w:left="851" w:firstLine="567"/>
      </w:pPr>
      <w:r w:rsidRPr="00B831B0">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B831B0" w:rsidRDefault="00BB4E29" w:rsidP="00D16B61">
      <w:pPr>
        <w:spacing w:line="240" w:lineRule="auto"/>
        <w:ind w:left="851" w:firstLine="567"/>
      </w:pPr>
      <w:r w:rsidRPr="00B831B0">
        <w:t>- мониторинг и прогнозирование чрезвычайных ситуаций;</w:t>
      </w:r>
    </w:p>
    <w:p w:rsidR="00BB4E29" w:rsidRPr="00B831B0" w:rsidRDefault="00BB4E29" w:rsidP="00D16B61">
      <w:pPr>
        <w:spacing w:line="240" w:lineRule="auto"/>
        <w:ind w:left="851" w:firstLine="567"/>
      </w:pPr>
      <w:r w:rsidRPr="00B831B0">
        <w:t>- рациональное размещение производительных сил по территории с учетом природной и техногенной безопасности;</w:t>
      </w:r>
    </w:p>
    <w:p w:rsidR="00BB4E29" w:rsidRPr="00B831B0" w:rsidRDefault="00BB4E29" w:rsidP="00D16B61">
      <w:pPr>
        <w:spacing w:line="240" w:lineRule="auto"/>
        <w:ind w:left="851" w:firstLine="567"/>
      </w:pPr>
      <w:r w:rsidRPr="00B831B0">
        <w:t xml:space="preserve">- </w:t>
      </w:r>
      <w:r w:rsidR="00F3128D" w:rsidRPr="00B831B0">
        <w:t>снижение</w:t>
      </w:r>
      <w:r w:rsidRPr="00B831B0">
        <w:t xml:space="preserve">, в возможных пределах, </w:t>
      </w:r>
      <w:r w:rsidR="00F3128D" w:rsidRPr="00B831B0">
        <w:t xml:space="preserve">вероятности возникновения </w:t>
      </w:r>
      <w:r w:rsidRPr="00B831B0">
        <w:t>некоторых неблагоприятных явлений и процессов путем систематического снижения их накапливающегося разрушительного потенциала;</w:t>
      </w:r>
    </w:p>
    <w:p w:rsidR="00BB4E29" w:rsidRPr="00B831B0" w:rsidRDefault="00BB4E29" w:rsidP="00D16B61">
      <w:pPr>
        <w:spacing w:line="240" w:lineRule="auto"/>
        <w:ind w:left="851" w:firstLine="567"/>
      </w:pPr>
      <w:r w:rsidRPr="00B831B0">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B831B0" w:rsidRDefault="00BB4E29" w:rsidP="00D16B61">
      <w:pPr>
        <w:spacing w:line="240" w:lineRule="auto"/>
        <w:ind w:left="851" w:firstLine="567"/>
      </w:pPr>
      <w:r w:rsidRPr="00B831B0">
        <w:t>- подготовка объектов экономики и систем жизнеобеспечения населения к работе в условиях чрезвычайных ситуаций;</w:t>
      </w:r>
    </w:p>
    <w:p w:rsidR="00BB4E29" w:rsidRPr="00B831B0" w:rsidRDefault="00BB4E29" w:rsidP="00D16B61">
      <w:pPr>
        <w:spacing w:line="240" w:lineRule="auto"/>
        <w:ind w:left="851" w:firstLine="567"/>
      </w:pPr>
      <w:r w:rsidRPr="00B831B0">
        <w:lastRenderedPageBreak/>
        <w:t>- государственный надзор и контроль по вопросам природной и техногенной безопасности;</w:t>
      </w:r>
    </w:p>
    <w:p w:rsidR="00BB4E29" w:rsidRPr="00B831B0" w:rsidRDefault="00BB4E29" w:rsidP="00D16B61">
      <w:pPr>
        <w:spacing w:line="240" w:lineRule="auto"/>
        <w:ind w:left="851" w:firstLine="567"/>
      </w:pPr>
      <w:r w:rsidRPr="00B831B0">
        <w:t>- информирование населения о потенциальных природных и техногенных угрозах на территории проживания;</w:t>
      </w:r>
    </w:p>
    <w:p w:rsidR="00BB4E29" w:rsidRPr="00B831B0" w:rsidRDefault="00BB4E29" w:rsidP="00D16B61">
      <w:pPr>
        <w:spacing w:line="240" w:lineRule="auto"/>
        <w:ind w:left="851" w:firstLine="567"/>
      </w:pPr>
      <w:r w:rsidRPr="00B831B0">
        <w:t>- подготовка населения в области защиты от чрезвычайных ситуаций.</w:t>
      </w:r>
    </w:p>
    <w:p w:rsidR="00CA1233" w:rsidRPr="00B831B0" w:rsidRDefault="00CA1233" w:rsidP="00D16B61">
      <w:pPr>
        <w:spacing w:line="240" w:lineRule="auto"/>
        <w:ind w:left="851" w:firstLine="567"/>
      </w:pPr>
      <w:r w:rsidRPr="00B831B0">
        <w:t xml:space="preserve">В основе </w:t>
      </w:r>
      <w:r w:rsidRPr="00B831B0">
        <w:rPr>
          <w:u w:val="single"/>
        </w:rPr>
        <w:t>мер по предупреждению чрезвычайных ситуаций</w:t>
      </w:r>
      <w:r w:rsidRPr="00B831B0">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B831B0" w:rsidRDefault="00591FF1" w:rsidP="00D16B61">
      <w:pPr>
        <w:spacing w:line="240" w:lineRule="auto"/>
        <w:ind w:left="851" w:firstLine="567"/>
      </w:pPr>
      <w:r w:rsidRPr="00B831B0">
        <w:t xml:space="preserve">Чрезвычайные ситуации природного характера в меньшей степени подвержены контролю со стороны человека. </w:t>
      </w:r>
      <w:r w:rsidR="00CA1233" w:rsidRPr="00B831B0">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B831B0">
        <w:t>названы</w:t>
      </w:r>
      <w:proofErr w:type="gramEnd"/>
      <w:r w:rsidR="00CA1233" w:rsidRPr="00B831B0">
        <w:t>:</w:t>
      </w:r>
    </w:p>
    <w:p w:rsidR="00CA1233" w:rsidRPr="00B831B0" w:rsidRDefault="00CA1233" w:rsidP="00D16B61">
      <w:pPr>
        <w:spacing w:line="240" w:lineRule="auto"/>
        <w:ind w:left="851" w:firstLine="567"/>
      </w:pPr>
      <w:r w:rsidRPr="00B831B0">
        <w:t>- совершенствование технологических процессов;</w:t>
      </w:r>
    </w:p>
    <w:p w:rsidR="00CA1233" w:rsidRPr="00B831B0" w:rsidRDefault="00CA1233" w:rsidP="00D16B61">
      <w:pPr>
        <w:spacing w:line="240" w:lineRule="auto"/>
        <w:ind w:left="851" w:firstLine="567"/>
      </w:pPr>
      <w:r w:rsidRPr="00B831B0">
        <w:t>- повышение надежности технологического оборудования и эксплуатационной надежности систем;</w:t>
      </w:r>
    </w:p>
    <w:p w:rsidR="00CA1233" w:rsidRPr="00B831B0" w:rsidRDefault="00CA1233" w:rsidP="00D16B61">
      <w:pPr>
        <w:spacing w:line="240" w:lineRule="auto"/>
        <w:ind w:left="851" w:firstLine="567"/>
      </w:pPr>
      <w:r w:rsidRPr="00B831B0">
        <w:t>- своевременное обновление основных фондов;</w:t>
      </w:r>
    </w:p>
    <w:p w:rsidR="00CA1233" w:rsidRPr="00B831B0" w:rsidRDefault="00CA1233" w:rsidP="00D16B61">
      <w:pPr>
        <w:spacing w:line="240" w:lineRule="auto"/>
        <w:ind w:left="851" w:firstLine="567"/>
      </w:pPr>
      <w:r w:rsidRPr="00B831B0">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B831B0" w:rsidRDefault="00CA1233" w:rsidP="00D16B61">
      <w:pPr>
        <w:spacing w:line="240" w:lineRule="auto"/>
        <w:ind w:left="851" w:firstLine="567"/>
      </w:pPr>
      <w:r w:rsidRPr="00B831B0">
        <w:t>- использование квалифицированного персонала;</w:t>
      </w:r>
    </w:p>
    <w:p w:rsidR="00CA1233" w:rsidRPr="00B831B0" w:rsidRDefault="00CA1233" w:rsidP="00D16B61">
      <w:pPr>
        <w:spacing w:line="240" w:lineRule="auto"/>
        <w:ind w:left="851" w:firstLine="567"/>
      </w:pPr>
      <w:r w:rsidRPr="00B831B0">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B831B0" w:rsidRDefault="00CA1233" w:rsidP="00D16B61">
      <w:pPr>
        <w:spacing w:line="240" w:lineRule="auto"/>
        <w:ind w:left="851" w:firstLine="567"/>
      </w:pPr>
      <w:r w:rsidRPr="00B831B0">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B831B0" w:rsidRDefault="00BB4E29" w:rsidP="00D16B61">
      <w:pPr>
        <w:spacing w:line="240" w:lineRule="auto"/>
        <w:ind w:left="851" w:firstLine="567"/>
        <w:rPr>
          <w:b/>
        </w:rPr>
      </w:pPr>
      <w:r w:rsidRPr="00B831B0">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B831B0">
        <w:rPr>
          <w:b/>
        </w:rPr>
        <w:t>взрыво</w:t>
      </w:r>
      <w:proofErr w:type="spellEnd"/>
      <w:r w:rsidRPr="00B831B0">
        <w:rPr>
          <w:b/>
        </w:rPr>
        <w:t>- и пожароопасных объектов:</w:t>
      </w:r>
    </w:p>
    <w:p w:rsidR="00BB4E29" w:rsidRPr="00B831B0" w:rsidRDefault="00BB4E29" w:rsidP="00D16B61">
      <w:pPr>
        <w:spacing w:line="240" w:lineRule="auto"/>
        <w:ind w:left="851" w:firstLine="567"/>
      </w:pPr>
      <w:r w:rsidRPr="00B831B0">
        <w:t xml:space="preserve">- проведение профилактических работ по проверке состояния технологического оборудования; </w:t>
      </w:r>
    </w:p>
    <w:p w:rsidR="00BB4E29" w:rsidRPr="00B831B0" w:rsidRDefault="00BB4E29" w:rsidP="00D16B61">
      <w:pPr>
        <w:spacing w:line="240" w:lineRule="auto"/>
        <w:ind w:left="851" w:firstLine="567"/>
      </w:pPr>
      <w:r w:rsidRPr="00B831B0">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B831B0" w:rsidRDefault="00BB4E29" w:rsidP="00D16B61">
      <w:pPr>
        <w:spacing w:line="240" w:lineRule="auto"/>
        <w:ind w:left="851" w:firstLine="567"/>
      </w:pPr>
      <w:r w:rsidRPr="00B831B0">
        <w:t xml:space="preserve">- проведение тренировок персонала </w:t>
      </w:r>
      <w:r w:rsidR="00591FF1" w:rsidRPr="00B831B0">
        <w:t xml:space="preserve">пожарной службы </w:t>
      </w:r>
      <w:r w:rsidRPr="00B831B0">
        <w:t xml:space="preserve">по предупреждению аварий и травматизма; </w:t>
      </w:r>
    </w:p>
    <w:p w:rsidR="00BB4E29" w:rsidRPr="00B831B0" w:rsidRDefault="00BB4E29" w:rsidP="00D16B61">
      <w:pPr>
        <w:spacing w:line="240" w:lineRule="auto"/>
        <w:ind w:left="851" w:firstLine="567"/>
      </w:pPr>
      <w:r w:rsidRPr="00B831B0">
        <w:t xml:space="preserve">- выполнение условий промышленной безопасности объектов в соответствии с предписаниями органов </w:t>
      </w:r>
      <w:proofErr w:type="spellStart"/>
      <w:r w:rsidRPr="00B831B0">
        <w:t>Ростехнадзора</w:t>
      </w:r>
      <w:proofErr w:type="spellEnd"/>
      <w:r w:rsidRPr="00B831B0">
        <w:t xml:space="preserve">; </w:t>
      </w:r>
    </w:p>
    <w:p w:rsidR="00BB4E29" w:rsidRPr="00B831B0" w:rsidRDefault="00BB4E29" w:rsidP="00D16B61">
      <w:pPr>
        <w:spacing w:line="240" w:lineRule="auto"/>
        <w:ind w:left="851" w:firstLine="567"/>
      </w:pPr>
      <w:r w:rsidRPr="00B831B0">
        <w:t>- обеспечение пожарной безопасности объект</w:t>
      </w:r>
      <w:r w:rsidR="00591FF1" w:rsidRPr="00B831B0">
        <w:t>ов потенциальной угрозы взрыва и пожара</w:t>
      </w:r>
      <w:r w:rsidRPr="00B831B0">
        <w:t xml:space="preserve">; </w:t>
      </w:r>
    </w:p>
    <w:p w:rsidR="00FA1DB0" w:rsidRPr="00B831B0" w:rsidRDefault="00591FF1" w:rsidP="00D16B61">
      <w:pPr>
        <w:spacing w:line="240" w:lineRule="auto"/>
        <w:ind w:left="851" w:firstLine="567"/>
      </w:pPr>
      <w:r w:rsidRPr="00B831B0">
        <w:t>- разработка паспортов</w:t>
      </w:r>
      <w:r w:rsidR="00FA1DB0" w:rsidRPr="00B831B0">
        <w:t xml:space="preserve"> пожарной безопасности отдельных объектов;</w:t>
      </w:r>
    </w:p>
    <w:p w:rsidR="00BB4E29" w:rsidRPr="00B831B0" w:rsidRDefault="00BB4E29" w:rsidP="00D16B61">
      <w:pPr>
        <w:spacing w:line="240" w:lineRule="auto"/>
        <w:ind w:left="851" w:firstLine="567"/>
      </w:pPr>
      <w:r w:rsidRPr="00B831B0">
        <w:t xml:space="preserve">- </w:t>
      </w:r>
      <w:r w:rsidR="00591FF1" w:rsidRPr="00B831B0">
        <w:t xml:space="preserve">своевременное </w:t>
      </w:r>
      <w:r w:rsidRPr="00B831B0">
        <w:t xml:space="preserve">проведение обследований (дефектоскопия) </w:t>
      </w:r>
      <w:proofErr w:type="spellStart"/>
      <w:r w:rsidR="00FA1DB0" w:rsidRPr="00B831B0">
        <w:t>газотрубопроводов</w:t>
      </w:r>
      <w:proofErr w:type="spellEnd"/>
      <w:r w:rsidRPr="00B831B0">
        <w:t xml:space="preserve">. </w:t>
      </w:r>
    </w:p>
    <w:p w:rsidR="00BF0EB7" w:rsidRPr="00B831B0" w:rsidRDefault="00BF0EB7" w:rsidP="00D16B61">
      <w:pPr>
        <w:spacing w:line="240" w:lineRule="auto"/>
        <w:ind w:left="851" w:firstLine="567"/>
        <w:rPr>
          <w:b/>
        </w:rPr>
      </w:pPr>
    </w:p>
    <w:p w:rsidR="00BB4E29" w:rsidRPr="00B831B0" w:rsidRDefault="00BB4E29" w:rsidP="00D16B61">
      <w:pPr>
        <w:spacing w:line="240" w:lineRule="auto"/>
        <w:ind w:left="851" w:firstLine="567"/>
        <w:rPr>
          <w:b/>
        </w:rPr>
      </w:pPr>
      <w:r w:rsidRPr="00B831B0">
        <w:rPr>
          <w:b/>
        </w:rPr>
        <w:t xml:space="preserve">Мероприятии по защите территорий от затоплений и подтоплений должны быть направлены </w:t>
      </w:r>
      <w:proofErr w:type="gramStart"/>
      <w:r w:rsidRPr="00B831B0">
        <w:rPr>
          <w:b/>
        </w:rPr>
        <w:t>на</w:t>
      </w:r>
      <w:proofErr w:type="gramEnd"/>
      <w:r w:rsidRPr="00B831B0">
        <w:rPr>
          <w:b/>
        </w:rPr>
        <w:t>:</w:t>
      </w:r>
    </w:p>
    <w:p w:rsidR="00614FB2" w:rsidRPr="00B831B0" w:rsidRDefault="00614FB2" w:rsidP="00D16B61">
      <w:pPr>
        <w:spacing w:line="240" w:lineRule="auto"/>
        <w:ind w:left="851" w:firstLine="567"/>
        <w:rPr>
          <w:b/>
        </w:rPr>
      </w:pPr>
      <w:r w:rsidRPr="00B831B0">
        <w:rPr>
          <w:b/>
        </w:rPr>
        <w:t>- строительство</w:t>
      </w:r>
      <w:r w:rsidR="00105183" w:rsidRPr="00B831B0">
        <w:rPr>
          <w:b/>
        </w:rPr>
        <w:t>/реконструкция</w:t>
      </w:r>
      <w:r w:rsidRPr="00B831B0">
        <w:rPr>
          <w:b/>
        </w:rPr>
        <w:t xml:space="preserve"> </w:t>
      </w:r>
      <w:proofErr w:type="spellStart"/>
      <w:r w:rsidRPr="00B831B0">
        <w:rPr>
          <w:b/>
        </w:rPr>
        <w:t>противопаводковых</w:t>
      </w:r>
      <w:proofErr w:type="spellEnd"/>
      <w:r w:rsidRPr="00B831B0">
        <w:rPr>
          <w:b/>
        </w:rPr>
        <w:t xml:space="preserve"> объектов  – первый срок;</w:t>
      </w:r>
    </w:p>
    <w:p w:rsidR="007E6008" w:rsidRPr="00B831B0" w:rsidRDefault="007E6008" w:rsidP="00D16B61">
      <w:pPr>
        <w:spacing w:line="240" w:lineRule="auto"/>
        <w:ind w:left="851" w:firstLine="567"/>
      </w:pPr>
      <w:r w:rsidRPr="00B831B0">
        <w:t xml:space="preserve">- ремонт гидротехнических сооружений: укрепление дамб, плотин в </w:t>
      </w:r>
      <w:r w:rsidR="00B23907" w:rsidRPr="00B831B0">
        <w:t>по</w:t>
      </w:r>
      <w:r w:rsidR="00AF14A9" w:rsidRPr="00B831B0">
        <w:t>с</w:t>
      </w:r>
      <w:r w:rsidR="00B23907" w:rsidRPr="00B831B0">
        <w:t>елении;</w:t>
      </w:r>
    </w:p>
    <w:p w:rsidR="00BB4E29" w:rsidRPr="00B831B0" w:rsidRDefault="00BB4E29" w:rsidP="00D16B61">
      <w:pPr>
        <w:spacing w:line="240" w:lineRule="auto"/>
        <w:ind w:left="851" w:firstLine="567"/>
      </w:pPr>
      <w:r w:rsidRPr="00B831B0">
        <w:t>- искусственное повышение поверхности территорий</w:t>
      </w:r>
      <w:r w:rsidR="00EA3041" w:rsidRPr="00B831B0">
        <w:t>, подверженных подтоплениям</w:t>
      </w:r>
      <w:r w:rsidRPr="00B831B0">
        <w:t>;</w:t>
      </w:r>
    </w:p>
    <w:p w:rsidR="00BB4E29" w:rsidRPr="00B831B0" w:rsidRDefault="00BB4E29" w:rsidP="00D16B61">
      <w:pPr>
        <w:spacing w:line="240" w:lineRule="auto"/>
        <w:ind w:left="851" w:firstLine="567"/>
      </w:pPr>
      <w:r w:rsidRPr="00B831B0">
        <w:lastRenderedPageBreak/>
        <w:t>- устройство дамб обвалования;</w:t>
      </w:r>
    </w:p>
    <w:p w:rsidR="00BB4E29" w:rsidRPr="00B831B0" w:rsidRDefault="00BB4E29" w:rsidP="00D16B61">
      <w:pPr>
        <w:spacing w:line="240" w:lineRule="auto"/>
        <w:ind w:left="851" w:firstLine="567"/>
      </w:pPr>
      <w:r w:rsidRPr="00B831B0">
        <w:t>- регулирование стока и отвода поверхностных и подземных вод;</w:t>
      </w:r>
    </w:p>
    <w:p w:rsidR="00BB4E29" w:rsidRPr="00B831B0" w:rsidRDefault="00BB4E29" w:rsidP="00D16B61">
      <w:pPr>
        <w:spacing w:line="240" w:lineRule="auto"/>
        <w:ind w:left="851" w:firstLine="567"/>
      </w:pPr>
      <w:r w:rsidRPr="00B831B0">
        <w:t>- устройство дренажных систем и отдельных дренажей;</w:t>
      </w:r>
    </w:p>
    <w:p w:rsidR="00BB4E29" w:rsidRPr="00B831B0" w:rsidRDefault="00BB4E29" w:rsidP="00D16B61">
      <w:pPr>
        <w:spacing w:line="240" w:lineRule="auto"/>
        <w:ind w:left="851" w:firstLine="567"/>
      </w:pPr>
      <w:r w:rsidRPr="00B831B0">
        <w:t>- регулирование рус</w:t>
      </w:r>
      <w:r w:rsidR="00EA3041" w:rsidRPr="00B831B0">
        <w:t>ла</w:t>
      </w:r>
      <w:r w:rsidRPr="00B831B0">
        <w:t xml:space="preserve"> и стока рек;</w:t>
      </w:r>
    </w:p>
    <w:p w:rsidR="00BB4E29" w:rsidRPr="00B831B0" w:rsidRDefault="00BB4E29" w:rsidP="00D16B61">
      <w:pPr>
        <w:spacing w:line="240" w:lineRule="auto"/>
        <w:ind w:left="851" w:firstLine="567"/>
      </w:pPr>
      <w:r w:rsidRPr="00B831B0">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B831B0" w:rsidRDefault="00BB4E29" w:rsidP="00D16B61">
      <w:pPr>
        <w:spacing w:line="240" w:lineRule="auto"/>
        <w:ind w:left="851" w:firstLine="567"/>
      </w:pPr>
      <w:r w:rsidRPr="00B831B0">
        <w:t xml:space="preserve">- </w:t>
      </w:r>
      <w:proofErr w:type="spellStart"/>
      <w:r w:rsidRPr="00B831B0">
        <w:t>агролесомелиорацию</w:t>
      </w:r>
      <w:proofErr w:type="spellEnd"/>
      <w:r w:rsidRPr="00B831B0">
        <w:t>.</w:t>
      </w:r>
    </w:p>
    <w:p w:rsidR="00BF0EB7" w:rsidRPr="00B831B0" w:rsidRDefault="00BF0EB7" w:rsidP="00D16B61">
      <w:pPr>
        <w:spacing w:line="240" w:lineRule="auto"/>
        <w:ind w:left="851" w:firstLine="567"/>
        <w:rPr>
          <w:b/>
        </w:rPr>
      </w:pPr>
    </w:p>
    <w:p w:rsidR="00BB4E29" w:rsidRPr="00B831B0" w:rsidRDefault="00BB4E29" w:rsidP="00D16B61">
      <w:pPr>
        <w:spacing w:line="240" w:lineRule="auto"/>
        <w:ind w:left="851" w:firstLine="567"/>
        <w:rPr>
          <w:b/>
        </w:rPr>
      </w:pPr>
      <w:r w:rsidRPr="00B831B0">
        <w:rPr>
          <w:b/>
        </w:rPr>
        <w:t>Перечень мероприятий по защите людей и имущества от воздействия опасных факторов пожара:</w:t>
      </w:r>
    </w:p>
    <w:p w:rsidR="00BB4E29" w:rsidRPr="00B831B0" w:rsidRDefault="00BB4E29" w:rsidP="00D16B61">
      <w:pPr>
        <w:spacing w:line="240" w:lineRule="auto"/>
        <w:ind w:left="851" w:firstLine="567"/>
      </w:pPr>
      <w:r w:rsidRPr="00B831B0">
        <w:t>- применение объемно-планировочных решений и средств, обеспечивающих ограничение распространения пожара за пределы очага;</w:t>
      </w:r>
    </w:p>
    <w:p w:rsidR="00BB4E29" w:rsidRPr="00B831B0" w:rsidRDefault="00BB4E29" w:rsidP="00D16B61">
      <w:pPr>
        <w:spacing w:line="240" w:lineRule="auto"/>
        <w:ind w:left="851" w:firstLine="567"/>
      </w:pPr>
      <w:r w:rsidRPr="00B831B0">
        <w:t>- устройство эвакуационных путей, удовлетворяющих требованиям безопасной эвакуации людей при пожаре;</w:t>
      </w:r>
    </w:p>
    <w:p w:rsidR="00BB4E29" w:rsidRPr="00B831B0" w:rsidRDefault="00BB4E29" w:rsidP="00D16B61">
      <w:pPr>
        <w:spacing w:line="240" w:lineRule="auto"/>
        <w:ind w:left="851" w:firstLine="567"/>
      </w:pPr>
      <w:r w:rsidRPr="00B831B0">
        <w:t xml:space="preserve">- устройство </w:t>
      </w:r>
      <w:r w:rsidR="005E7550" w:rsidRPr="00B831B0">
        <w:t xml:space="preserve">локальных </w:t>
      </w:r>
      <w:r w:rsidRPr="00B831B0">
        <w:t>систем обнаружения пожара (установок и систем пожарной сигнализации), оповещения и управления эвакуацией людей при пожаре;</w:t>
      </w:r>
    </w:p>
    <w:p w:rsidR="00BB4E29" w:rsidRPr="00B831B0" w:rsidRDefault="00BB4E29" w:rsidP="00D16B61">
      <w:pPr>
        <w:spacing w:line="240" w:lineRule="auto"/>
        <w:ind w:left="851" w:firstLine="567"/>
      </w:pPr>
      <w:r w:rsidRPr="00B831B0">
        <w:t xml:space="preserve">- применение систем коллективной защиты (в том числе </w:t>
      </w:r>
      <w:proofErr w:type="spellStart"/>
      <w:r w:rsidRPr="00B831B0">
        <w:t>противодымной</w:t>
      </w:r>
      <w:proofErr w:type="spellEnd"/>
      <w:r w:rsidRPr="00B831B0">
        <w:t>) и средств индивидуальной защиты людей от воздействия опасных факторов пожара;</w:t>
      </w:r>
    </w:p>
    <w:p w:rsidR="00BB4E29" w:rsidRPr="00B831B0" w:rsidRDefault="00BB4E29" w:rsidP="00D16B61">
      <w:pPr>
        <w:spacing w:line="240" w:lineRule="auto"/>
        <w:ind w:left="851" w:firstLine="567"/>
      </w:pPr>
      <w:proofErr w:type="gramStart"/>
      <w:r w:rsidRPr="00B831B0">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B831B0" w:rsidRDefault="00BB4E29" w:rsidP="00D16B61">
      <w:pPr>
        <w:spacing w:line="240" w:lineRule="auto"/>
        <w:ind w:left="851" w:firstLine="567"/>
      </w:pPr>
      <w:r w:rsidRPr="00B831B0">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B831B0" w:rsidRDefault="00BB4E29" w:rsidP="00D16B61">
      <w:pPr>
        <w:spacing w:line="240" w:lineRule="auto"/>
        <w:ind w:left="851" w:firstLine="567"/>
      </w:pPr>
      <w:r w:rsidRPr="00B831B0">
        <w:t xml:space="preserve">- устройство на технологическом оборудовании </w:t>
      </w:r>
      <w:r w:rsidR="005E7550" w:rsidRPr="00B831B0">
        <w:t xml:space="preserve">промышленно-коммунальных объектов </w:t>
      </w:r>
      <w:r w:rsidRPr="00B831B0">
        <w:t>систем противовзрывной защиты;</w:t>
      </w:r>
    </w:p>
    <w:p w:rsidR="00BB4E29" w:rsidRPr="00B831B0" w:rsidRDefault="00BB4E29" w:rsidP="00D16B61">
      <w:pPr>
        <w:spacing w:line="240" w:lineRule="auto"/>
        <w:ind w:left="851" w:firstLine="567"/>
      </w:pPr>
      <w:r w:rsidRPr="00B831B0">
        <w:t xml:space="preserve">- применение первичных средств </w:t>
      </w:r>
      <w:r w:rsidR="005E7550" w:rsidRPr="00B831B0">
        <w:t xml:space="preserve">и </w:t>
      </w:r>
      <w:r w:rsidRPr="00B831B0">
        <w:t>автоматических установок пожаротушения;</w:t>
      </w:r>
    </w:p>
    <w:p w:rsidR="00BB4E29" w:rsidRPr="00B831B0" w:rsidRDefault="00BB4E29" w:rsidP="00D16B61">
      <w:pPr>
        <w:spacing w:line="240" w:lineRule="auto"/>
        <w:ind w:left="851" w:firstLine="567"/>
      </w:pPr>
      <w:r w:rsidRPr="00B831B0">
        <w:t>- организация деятельности подразделений пожарной охраны.</w:t>
      </w:r>
    </w:p>
    <w:p w:rsidR="00FA1DB0" w:rsidRPr="00B831B0" w:rsidRDefault="00FA1DB0" w:rsidP="00D16B61">
      <w:pPr>
        <w:spacing w:line="240" w:lineRule="auto"/>
        <w:ind w:left="851" w:firstLine="567"/>
        <w:rPr>
          <w:b/>
        </w:rPr>
      </w:pPr>
      <w:r w:rsidRPr="00B831B0">
        <w:rPr>
          <w:b/>
        </w:rPr>
        <w:t>Мероприятия по обеспечению пожарной безопасности в зоне отвода автомобильных дорог:</w:t>
      </w:r>
    </w:p>
    <w:p w:rsidR="00FA1DB0" w:rsidRPr="00B831B0" w:rsidRDefault="00FA1DB0" w:rsidP="00D16B61">
      <w:pPr>
        <w:spacing w:line="240" w:lineRule="auto"/>
        <w:ind w:left="851" w:firstLine="567"/>
      </w:pPr>
      <w:r w:rsidRPr="00B831B0">
        <w:t>В соответствии с 68 ст. Федерального закона Российской</w:t>
      </w:r>
      <w:r w:rsidR="00EB6C4A" w:rsidRPr="00B831B0">
        <w:t xml:space="preserve"> Федерации от 22 июля 2008 г. №</w:t>
      </w:r>
      <w:r w:rsidRPr="00B831B0">
        <w:t>123-ФЗ "Технический регламент о требованиях пожарной безопасности" необходимо обеспечить противопожарное водоснабжение поселения.</w:t>
      </w:r>
    </w:p>
    <w:p w:rsidR="00FA1DB0" w:rsidRPr="00B831B0" w:rsidRDefault="00FA1DB0" w:rsidP="00D16B61">
      <w:pPr>
        <w:spacing w:line="240" w:lineRule="auto"/>
        <w:ind w:left="851" w:firstLine="567"/>
      </w:pPr>
      <w:r w:rsidRPr="00B831B0">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B831B0" w:rsidRDefault="00FA1DB0" w:rsidP="00D16B61">
      <w:pPr>
        <w:spacing w:line="240" w:lineRule="auto"/>
        <w:ind w:left="851" w:firstLine="567"/>
      </w:pPr>
      <w:r w:rsidRPr="00B831B0">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B831B0">
        <w:t>определения мест дислокации подразделений пожарной охраны</w:t>
      </w:r>
      <w:proofErr w:type="gramEnd"/>
      <w:r w:rsidRPr="00B831B0">
        <w:t xml:space="preserve"> устанавливаются нормативными документами по пожарной безопасности.</w:t>
      </w:r>
    </w:p>
    <w:p w:rsidR="00FA1DB0" w:rsidRPr="00B831B0" w:rsidRDefault="00FA1DB0" w:rsidP="00D16B61">
      <w:pPr>
        <w:spacing w:line="240" w:lineRule="auto"/>
        <w:ind w:left="851" w:firstLine="567"/>
      </w:pPr>
      <w:r w:rsidRPr="00B831B0">
        <w:t xml:space="preserve">В целях противопожарной защиты от пожаров в зоне отвода автомобильных дорог в </w:t>
      </w:r>
      <w:proofErr w:type="spellStart"/>
      <w:r w:rsidR="00E518C6" w:rsidRPr="00B831B0">
        <w:t>Бирагзангском</w:t>
      </w:r>
      <w:proofErr w:type="spellEnd"/>
      <w:r w:rsidR="00D82C73" w:rsidRPr="00B831B0">
        <w:t xml:space="preserve"> СП</w:t>
      </w:r>
      <w:r w:rsidRPr="00B831B0">
        <w:t xml:space="preserve"> следует принять следующие меры:</w:t>
      </w:r>
    </w:p>
    <w:p w:rsidR="00FA1DB0" w:rsidRPr="00B831B0" w:rsidRDefault="00FA1DB0" w:rsidP="00D16B61">
      <w:pPr>
        <w:spacing w:line="240" w:lineRule="auto"/>
        <w:ind w:left="851" w:firstLine="567"/>
      </w:pPr>
      <w:r w:rsidRPr="00B831B0">
        <w:t xml:space="preserve">- организовать </w:t>
      </w:r>
      <w:proofErr w:type="spellStart"/>
      <w:r w:rsidRPr="00B831B0">
        <w:t>обкосы</w:t>
      </w:r>
      <w:proofErr w:type="spellEnd"/>
      <w:r w:rsidRPr="00B831B0">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B831B0" w:rsidRDefault="00FA1DB0" w:rsidP="00D16B61">
      <w:pPr>
        <w:spacing w:line="240" w:lineRule="auto"/>
        <w:ind w:left="851" w:firstLine="567"/>
      </w:pPr>
      <w:r w:rsidRPr="00B831B0">
        <w:lastRenderedPageBreak/>
        <w:t>- определить порядок привлечения сил и сре</w:t>
      </w:r>
      <w:proofErr w:type="gramStart"/>
      <w:r w:rsidRPr="00B831B0">
        <w:t>дств дл</w:t>
      </w:r>
      <w:proofErr w:type="gramEnd"/>
      <w:r w:rsidRPr="00B831B0">
        <w:t>я тушения возникающих пожаров на территории муниципального образования независимо от времени суток.</w:t>
      </w:r>
    </w:p>
    <w:p w:rsidR="00BF0EB7" w:rsidRPr="00B831B0" w:rsidRDefault="00BF0EB7" w:rsidP="00D16B61">
      <w:pPr>
        <w:spacing w:line="240" w:lineRule="auto"/>
        <w:ind w:left="851" w:firstLine="567"/>
        <w:rPr>
          <w:b/>
        </w:rPr>
      </w:pPr>
    </w:p>
    <w:p w:rsidR="00BB4E29" w:rsidRPr="00B831B0" w:rsidRDefault="00BB4E29" w:rsidP="00D16B61">
      <w:pPr>
        <w:spacing w:line="240" w:lineRule="auto"/>
        <w:ind w:left="851" w:firstLine="567"/>
        <w:rPr>
          <w:b/>
        </w:rPr>
      </w:pPr>
      <w:r w:rsidRPr="00B831B0">
        <w:rPr>
          <w:b/>
        </w:rPr>
        <w:t>Разработка муниципальной программы инженерной защиты территории от природных чрезвычайных ситуаций (первая очередь).</w:t>
      </w:r>
    </w:p>
    <w:p w:rsidR="00BB4E29" w:rsidRPr="00B831B0" w:rsidRDefault="00BB4E29" w:rsidP="0021220E">
      <w:pPr>
        <w:pStyle w:val="aa"/>
        <w:numPr>
          <w:ilvl w:val="0"/>
          <w:numId w:val="2"/>
        </w:numPr>
        <w:spacing w:line="240" w:lineRule="auto"/>
        <w:ind w:left="851" w:firstLine="567"/>
      </w:pPr>
      <w:r w:rsidRPr="00B831B0">
        <w:t>Защита берегов рек от разрушения</w:t>
      </w:r>
      <w:r w:rsidR="00EB6C4A" w:rsidRPr="00B831B0">
        <w:t xml:space="preserve"> путем применения методов </w:t>
      </w:r>
      <w:proofErr w:type="spellStart"/>
      <w:r w:rsidR="00EB6C4A" w:rsidRPr="00B831B0">
        <w:t>агролесомелиорации</w:t>
      </w:r>
      <w:proofErr w:type="spellEnd"/>
      <w:r w:rsidRPr="00B831B0">
        <w:t>.</w:t>
      </w:r>
    </w:p>
    <w:p w:rsidR="00BB4E29" w:rsidRPr="00B831B0" w:rsidRDefault="00BB4E29" w:rsidP="0021220E">
      <w:pPr>
        <w:pStyle w:val="aa"/>
        <w:numPr>
          <w:ilvl w:val="0"/>
          <w:numId w:val="2"/>
        </w:numPr>
        <w:spacing w:line="240" w:lineRule="auto"/>
        <w:ind w:left="851" w:firstLine="567"/>
      </w:pPr>
      <w:r w:rsidRPr="00B831B0">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B831B0" w:rsidRDefault="00BB4E29" w:rsidP="0021220E">
      <w:pPr>
        <w:pStyle w:val="aa"/>
        <w:numPr>
          <w:ilvl w:val="0"/>
          <w:numId w:val="2"/>
        </w:numPr>
        <w:spacing w:line="240" w:lineRule="auto"/>
        <w:ind w:left="851" w:firstLine="567"/>
      </w:pPr>
      <w:r w:rsidRPr="00B831B0">
        <w:t>Организация централизованной системы оповеще</w:t>
      </w:r>
      <w:r w:rsidR="00BF0EB7" w:rsidRPr="00B831B0">
        <w:t>ния населения для нужд ГО и ЧС.</w:t>
      </w:r>
    </w:p>
    <w:p w:rsidR="00912EF5" w:rsidRPr="00B831B0" w:rsidRDefault="00BB4E29" w:rsidP="0021220E">
      <w:pPr>
        <w:pStyle w:val="aa"/>
        <w:numPr>
          <w:ilvl w:val="0"/>
          <w:numId w:val="2"/>
        </w:numPr>
        <w:spacing w:line="240" w:lineRule="auto"/>
        <w:ind w:left="851" w:firstLine="567"/>
      </w:pPr>
      <w:r w:rsidRPr="00B831B0">
        <w:t>Разработка паспорта безопаснос</w:t>
      </w:r>
      <w:r w:rsidR="00BE38E9" w:rsidRPr="00B831B0">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 xml:space="preserve">Выполнение всех видов проектирования и строительства на территории поселения должно осуществляться в </w:t>
      </w:r>
      <w:proofErr w:type="gramStart"/>
      <w:r w:rsidRPr="00871241">
        <w:t>строгом</w:t>
      </w:r>
      <w:proofErr w:type="gramEnd"/>
      <w:r w:rsidRPr="00871241">
        <w:t xml:space="preserve">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7550A0">
        <w:t>Алагирского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 xml:space="preserve">Проекты планировки </w:t>
      </w:r>
      <w:proofErr w:type="spellStart"/>
      <w:r w:rsidRPr="00871241">
        <w:t>промзон</w:t>
      </w:r>
      <w:proofErr w:type="spellEnd"/>
      <w:r w:rsidRPr="00871241">
        <w:t>;</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 xml:space="preserve">Проект </w:t>
      </w:r>
      <w:proofErr w:type="spellStart"/>
      <w:r w:rsidRPr="00871241">
        <w:t>берегозащиты</w:t>
      </w:r>
      <w:proofErr w:type="spellEnd"/>
      <w:r w:rsidRPr="00871241">
        <w:t>;</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proofErr w:type="spellStart"/>
      <w:r w:rsidR="00C7239D">
        <w:t>Бирагзангского</w:t>
      </w:r>
      <w:proofErr w:type="spellEnd"/>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proofErr w:type="gramStart"/>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871241">
        <w:t>водоисточниках</w:t>
      </w:r>
      <w:proofErr w:type="spellEnd"/>
      <w:r w:rsidRPr="00871241">
        <w:t>,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roofErr w:type="gramEnd"/>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871241">
        <w:t>кВ</w:t>
      </w:r>
      <w:proofErr w:type="spellEnd"/>
      <w:r w:rsidRPr="00871241">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E518C6" w:rsidTr="00840795">
        <w:tc>
          <w:tcPr>
            <w:tcW w:w="2093" w:type="dxa"/>
            <w:shd w:val="clear" w:color="auto" w:fill="76923C" w:themeFill="accent3" w:themeFillShade="BF"/>
            <w:vAlign w:val="center"/>
          </w:tcPr>
          <w:p w:rsidR="002556E8" w:rsidRPr="00E518C6" w:rsidRDefault="002556E8" w:rsidP="00840795">
            <w:pPr>
              <w:spacing w:line="240" w:lineRule="auto"/>
              <w:ind w:firstLine="0"/>
              <w:jc w:val="center"/>
              <w:rPr>
                <w:rFonts w:ascii="Impact" w:hAnsi="Impact"/>
                <w:b/>
                <w:sz w:val="40"/>
                <w:szCs w:val="40"/>
              </w:rPr>
            </w:pPr>
            <w:r w:rsidRPr="00E518C6">
              <w:rPr>
                <w:rFonts w:ascii="Impact" w:hAnsi="Impact"/>
                <w:b/>
                <w:sz w:val="40"/>
                <w:szCs w:val="40"/>
              </w:rPr>
              <w:lastRenderedPageBreak/>
              <w:t>РАЗДЕЛ 5</w:t>
            </w:r>
          </w:p>
        </w:tc>
        <w:tc>
          <w:tcPr>
            <w:tcW w:w="7478" w:type="dxa"/>
            <w:shd w:val="clear" w:color="auto" w:fill="76923C" w:themeFill="accent3" w:themeFillShade="BF"/>
          </w:tcPr>
          <w:p w:rsidR="002556E8" w:rsidRPr="00E518C6" w:rsidRDefault="002556E8" w:rsidP="002556E8">
            <w:pPr>
              <w:spacing w:line="240" w:lineRule="auto"/>
              <w:ind w:firstLine="0"/>
              <w:jc w:val="left"/>
              <w:rPr>
                <w:rFonts w:ascii="Impact" w:hAnsi="Impact"/>
                <w:sz w:val="28"/>
                <w:szCs w:val="28"/>
              </w:rPr>
            </w:pPr>
            <w:r w:rsidRPr="00E518C6">
              <w:rPr>
                <w:rFonts w:ascii="Impact" w:hAnsi="Impact"/>
                <w:sz w:val="28"/>
                <w:szCs w:val="28"/>
              </w:rPr>
              <w:t>СВОДНЫЙ ПЛАН ОСНОВНЫХ МЕРОПРИЯТИЙ, ПРЕДУСМОТРЕННЫХ ГЕНЕРАЛЬНЫМ ПЛАНОМ</w:t>
            </w:r>
          </w:p>
        </w:tc>
      </w:tr>
    </w:tbl>
    <w:p w:rsidR="00973F07" w:rsidRPr="00E518C6"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E518C6" w:rsidTr="000915B6">
        <w:tc>
          <w:tcPr>
            <w:tcW w:w="817" w:type="dxa"/>
            <w:shd w:val="clear" w:color="auto" w:fill="76923C" w:themeFill="accent3" w:themeFillShade="BF"/>
            <w:vAlign w:val="center"/>
          </w:tcPr>
          <w:p w:rsidR="007550A0" w:rsidRPr="00E518C6" w:rsidRDefault="007550A0" w:rsidP="000915B6">
            <w:pPr>
              <w:spacing w:line="240" w:lineRule="auto"/>
              <w:ind w:firstLine="0"/>
              <w:jc w:val="center"/>
              <w:rPr>
                <w:b/>
                <w:szCs w:val="24"/>
              </w:rPr>
            </w:pPr>
            <w:r w:rsidRPr="00E518C6">
              <w:rPr>
                <w:b/>
                <w:szCs w:val="24"/>
              </w:rPr>
              <w:t>№</w:t>
            </w:r>
          </w:p>
        </w:tc>
        <w:tc>
          <w:tcPr>
            <w:tcW w:w="3968" w:type="dxa"/>
            <w:shd w:val="clear" w:color="auto" w:fill="76923C" w:themeFill="accent3" w:themeFillShade="BF"/>
            <w:vAlign w:val="center"/>
          </w:tcPr>
          <w:p w:rsidR="007550A0" w:rsidRPr="00E518C6" w:rsidRDefault="007550A0" w:rsidP="000915B6">
            <w:pPr>
              <w:spacing w:line="240" w:lineRule="auto"/>
              <w:ind w:firstLine="0"/>
              <w:jc w:val="center"/>
              <w:rPr>
                <w:b/>
                <w:szCs w:val="24"/>
              </w:rPr>
            </w:pPr>
            <w:r w:rsidRPr="00E518C6">
              <w:rPr>
                <w:b/>
                <w:szCs w:val="24"/>
              </w:rPr>
              <w:t>Мероприятия</w:t>
            </w:r>
          </w:p>
        </w:tc>
        <w:tc>
          <w:tcPr>
            <w:tcW w:w="2393" w:type="dxa"/>
            <w:shd w:val="clear" w:color="auto" w:fill="76923C" w:themeFill="accent3" w:themeFillShade="BF"/>
            <w:vAlign w:val="center"/>
          </w:tcPr>
          <w:p w:rsidR="007550A0" w:rsidRPr="00E518C6" w:rsidRDefault="007550A0" w:rsidP="000915B6">
            <w:pPr>
              <w:spacing w:line="240" w:lineRule="auto"/>
              <w:ind w:firstLine="0"/>
              <w:jc w:val="center"/>
              <w:rPr>
                <w:b/>
                <w:szCs w:val="24"/>
              </w:rPr>
            </w:pPr>
            <w:r w:rsidRPr="00E518C6">
              <w:rPr>
                <w:b/>
                <w:szCs w:val="24"/>
              </w:rPr>
              <w:t>1 очередь</w:t>
            </w:r>
          </w:p>
          <w:p w:rsidR="007550A0" w:rsidRPr="00E518C6" w:rsidRDefault="007550A0" w:rsidP="000915B6">
            <w:pPr>
              <w:spacing w:line="240" w:lineRule="auto"/>
              <w:ind w:firstLine="0"/>
              <w:jc w:val="center"/>
              <w:rPr>
                <w:b/>
                <w:szCs w:val="24"/>
              </w:rPr>
            </w:pPr>
            <w:r w:rsidRPr="00E518C6">
              <w:rPr>
                <w:b/>
                <w:szCs w:val="24"/>
              </w:rPr>
              <w:t>(2018 год)</w:t>
            </w:r>
          </w:p>
        </w:tc>
        <w:tc>
          <w:tcPr>
            <w:tcW w:w="2393" w:type="dxa"/>
            <w:shd w:val="clear" w:color="auto" w:fill="76923C" w:themeFill="accent3" w:themeFillShade="BF"/>
            <w:vAlign w:val="center"/>
          </w:tcPr>
          <w:p w:rsidR="007550A0" w:rsidRPr="00E518C6" w:rsidRDefault="007550A0" w:rsidP="000915B6">
            <w:pPr>
              <w:spacing w:line="240" w:lineRule="auto"/>
              <w:ind w:firstLine="0"/>
              <w:jc w:val="center"/>
              <w:rPr>
                <w:b/>
                <w:szCs w:val="24"/>
              </w:rPr>
            </w:pPr>
            <w:r w:rsidRPr="00E518C6">
              <w:rPr>
                <w:b/>
                <w:szCs w:val="24"/>
              </w:rPr>
              <w:t>Расчетный срок</w:t>
            </w:r>
          </w:p>
          <w:p w:rsidR="007550A0" w:rsidRPr="00E518C6" w:rsidRDefault="007550A0" w:rsidP="000915B6">
            <w:pPr>
              <w:spacing w:line="240" w:lineRule="auto"/>
              <w:ind w:firstLine="0"/>
              <w:jc w:val="center"/>
              <w:rPr>
                <w:b/>
                <w:szCs w:val="24"/>
              </w:rPr>
            </w:pPr>
            <w:r w:rsidRPr="00E518C6">
              <w:rPr>
                <w:b/>
                <w:szCs w:val="24"/>
              </w:rPr>
              <w:t>(2033)</w:t>
            </w:r>
          </w:p>
        </w:tc>
      </w:tr>
      <w:tr w:rsidR="007550A0" w:rsidRPr="00E518C6" w:rsidTr="000915B6">
        <w:tc>
          <w:tcPr>
            <w:tcW w:w="9571" w:type="dxa"/>
            <w:gridSpan w:val="4"/>
          </w:tcPr>
          <w:p w:rsidR="007550A0" w:rsidRPr="00E518C6" w:rsidRDefault="007550A0" w:rsidP="000915B6">
            <w:pPr>
              <w:spacing w:line="240" w:lineRule="auto"/>
              <w:ind w:firstLine="0"/>
              <w:jc w:val="center"/>
              <w:rPr>
                <w:b/>
                <w:szCs w:val="24"/>
              </w:rPr>
            </w:pPr>
            <w:r w:rsidRPr="00E518C6">
              <w:rPr>
                <w:b/>
                <w:szCs w:val="24"/>
              </w:rPr>
              <w:t>Природно-ресурсный потенциал</w:t>
            </w:r>
          </w:p>
        </w:tc>
      </w:tr>
      <w:tr w:rsidR="007550A0" w:rsidRPr="00E518C6" w:rsidTr="000915B6">
        <w:tc>
          <w:tcPr>
            <w:tcW w:w="817" w:type="dxa"/>
            <w:vAlign w:val="center"/>
          </w:tcPr>
          <w:p w:rsidR="007550A0" w:rsidRPr="00E518C6" w:rsidRDefault="007550A0" w:rsidP="000915B6">
            <w:pPr>
              <w:spacing w:line="240" w:lineRule="auto"/>
              <w:ind w:firstLine="0"/>
              <w:jc w:val="center"/>
              <w:rPr>
                <w:szCs w:val="24"/>
              </w:rPr>
            </w:pPr>
            <w:r w:rsidRPr="00E518C6">
              <w:rPr>
                <w:szCs w:val="24"/>
              </w:rPr>
              <w:t>1</w:t>
            </w:r>
          </w:p>
        </w:tc>
        <w:tc>
          <w:tcPr>
            <w:tcW w:w="3968" w:type="dxa"/>
          </w:tcPr>
          <w:p w:rsidR="007550A0" w:rsidRPr="00E518C6" w:rsidRDefault="007550A0" w:rsidP="000915B6">
            <w:pPr>
              <w:spacing w:line="240" w:lineRule="auto"/>
              <w:ind w:firstLine="0"/>
              <w:jc w:val="left"/>
              <w:rPr>
                <w:szCs w:val="24"/>
              </w:rPr>
            </w:pPr>
            <w:r w:rsidRPr="00E518C6">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spacing w:line="240" w:lineRule="auto"/>
              <w:ind w:firstLine="0"/>
              <w:jc w:val="center"/>
              <w:rPr>
                <w:b/>
                <w:szCs w:val="24"/>
              </w:rPr>
            </w:pPr>
            <w:r w:rsidRPr="00E518C6">
              <w:rPr>
                <w:b/>
                <w:szCs w:val="24"/>
              </w:rPr>
              <w:t>Экономическое развитие муниципального образования</w:t>
            </w:r>
          </w:p>
        </w:tc>
      </w:tr>
      <w:tr w:rsidR="007550A0" w:rsidRPr="00E518C6" w:rsidTr="000915B6">
        <w:tc>
          <w:tcPr>
            <w:tcW w:w="9571" w:type="dxa"/>
            <w:gridSpan w:val="4"/>
          </w:tcPr>
          <w:p w:rsidR="007550A0" w:rsidRPr="00E518C6" w:rsidRDefault="007550A0" w:rsidP="000915B6">
            <w:pPr>
              <w:pStyle w:val="aa"/>
              <w:spacing w:line="240" w:lineRule="auto"/>
              <w:ind w:firstLine="0"/>
              <w:jc w:val="center"/>
              <w:rPr>
                <w:i/>
                <w:szCs w:val="24"/>
              </w:rPr>
            </w:pPr>
            <w:r w:rsidRPr="00E518C6">
              <w:rPr>
                <w:i/>
                <w:szCs w:val="24"/>
              </w:rPr>
              <w:t>Агропромышленный комплекс</w:t>
            </w:r>
          </w:p>
        </w:tc>
      </w:tr>
      <w:tr w:rsidR="00C328DE" w:rsidRPr="00E518C6" w:rsidTr="00C328DE">
        <w:tc>
          <w:tcPr>
            <w:tcW w:w="817" w:type="dxa"/>
            <w:vAlign w:val="center"/>
          </w:tcPr>
          <w:p w:rsidR="00C328DE" w:rsidRPr="00E518C6" w:rsidRDefault="00F844E8" w:rsidP="000915B6">
            <w:pPr>
              <w:spacing w:line="240" w:lineRule="auto"/>
              <w:ind w:firstLine="0"/>
              <w:jc w:val="center"/>
              <w:rPr>
                <w:szCs w:val="24"/>
              </w:rPr>
            </w:pPr>
            <w:r>
              <w:rPr>
                <w:szCs w:val="24"/>
              </w:rPr>
              <w:t>2</w:t>
            </w:r>
          </w:p>
        </w:tc>
        <w:tc>
          <w:tcPr>
            <w:tcW w:w="3968" w:type="dxa"/>
          </w:tcPr>
          <w:p w:rsidR="00C328DE" w:rsidRPr="00E518C6" w:rsidRDefault="00C328DE" w:rsidP="00C328DE">
            <w:pPr>
              <w:spacing w:line="240" w:lineRule="auto"/>
              <w:ind w:firstLine="0"/>
              <w:jc w:val="left"/>
              <w:rPr>
                <w:szCs w:val="24"/>
              </w:rPr>
            </w:pPr>
            <w:r w:rsidRPr="00E518C6">
              <w:rPr>
                <w:szCs w:val="24"/>
              </w:rPr>
              <w:t>Организация тепличн</w:t>
            </w:r>
            <w:r w:rsidRPr="00E518C6">
              <w:rPr>
                <w:szCs w:val="24"/>
              </w:rPr>
              <w:t xml:space="preserve">ого хозяйства </w:t>
            </w:r>
            <w:proofErr w:type="gramStart"/>
            <w:r w:rsidRPr="00E518C6">
              <w:rPr>
                <w:szCs w:val="24"/>
              </w:rPr>
              <w:t>в</w:t>
            </w:r>
            <w:proofErr w:type="gramEnd"/>
            <w:r w:rsidRPr="00E518C6">
              <w:rPr>
                <w:szCs w:val="24"/>
              </w:rPr>
              <w:t xml:space="preserve"> с. В. </w:t>
            </w:r>
            <w:proofErr w:type="spellStart"/>
            <w:r w:rsidRPr="00E518C6">
              <w:rPr>
                <w:szCs w:val="24"/>
              </w:rPr>
              <w:t>Бирагзанг</w:t>
            </w:r>
            <w:proofErr w:type="spellEnd"/>
            <w:r w:rsidRPr="00E518C6">
              <w:rPr>
                <w:szCs w:val="24"/>
              </w:rPr>
              <w:t>.</w:t>
            </w:r>
          </w:p>
        </w:tc>
        <w:tc>
          <w:tcPr>
            <w:tcW w:w="2393" w:type="dxa"/>
            <w:shd w:val="clear" w:color="auto" w:fill="FFFFFF" w:themeFill="background1"/>
            <w:vAlign w:val="center"/>
          </w:tcPr>
          <w:p w:rsidR="00C328DE" w:rsidRPr="00E518C6" w:rsidRDefault="00C328DE"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t>+</w:t>
            </w:r>
          </w:p>
        </w:tc>
      </w:tr>
      <w:tr w:rsidR="00C328DE" w:rsidRPr="00E518C6" w:rsidTr="00C328DE">
        <w:tc>
          <w:tcPr>
            <w:tcW w:w="817" w:type="dxa"/>
            <w:vAlign w:val="center"/>
          </w:tcPr>
          <w:p w:rsidR="00C328DE" w:rsidRPr="00E518C6" w:rsidRDefault="00F844E8" w:rsidP="000915B6">
            <w:pPr>
              <w:spacing w:line="240" w:lineRule="auto"/>
              <w:ind w:firstLine="0"/>
              <w:jc w:val="center"/>
              <w:rPr>
                <w:szCs w:val="24"/>
              </w:rPr>
            </w:pPr>
            <w:r>
              <w:rPr>
                <w:szCs w:val="24"/>
              </w:rPr>
              <w:t>3</w:t>
            </w:r>
          </w:p>
        </w:tc>
        <w:tc>
          <w:tcPr>
            <w:tcW w:w="3968" w:type="dxa"/>
          </w:tcPr>
          <w:p w:rsidR="00C328DE" w:rsidRPr="00E518C6" w:rsidRDefault="00C328DE" w:rsidP="00C328DE">
            <w:pPr>
              <w:spacing w:line="240" w:lineRule="auto"/>
              <w:ind w:firstLine="0"/>
              <w:jc w:val="left"/>
              <w:rPr>
                <w:szCs w:val="24"/>
              </w:rPr>
            </w:pPr>
            <w:r w:rsidRPr="00E518C6">
              <w:rPr>
                <w:szCs w:val="24"/>
              </w:rPr>
              <w:t>Откормочное хозяйство по вы</w:t>
            </w:r>
            <w:r w:rsidRPr="00E518C6">
              <w:rPr>
                <w:szCs w:val="24"/>
              </w:rPr>
              <w:t xml:space="preserve">ращиванию КРС </w:t>
            </w:r>
            <w:proofErr w:type="gramStart"/>
            <w:r w:rsidRPr="00E518C6">
              <w:rPr>
                <w:szCs w:val="24"/>
              </w:rPr>
              <w:t>в</w:t>
            </w:r>
            <w:proofErr w:type="gramEnd"/>
            <w:r w:rsidRPr="00E518C6">
              <w:rPr>
                <w:szCs w:val="24"/>
              </w:rPr>
              <w:t xml:space="preserve"> с. Н. </w:t>
            </w:r>
            <w:proofErr w:type="spellStart"/>
            <w:r w:rsidRPr="00E518C6">
              <w:rPr>
                <w:szCs w:val="24"/>
              </w:rPr>
              <w:t>Бирагзанг</w:t>
            </w:r>
            <w:proofErr w:type="spellEnd"/>
          </w:p>
        </w:tc>
        <w:tc>
          <w:tcPr>
            <w:tcW w:w="2393" w:type="dxa"/>
            <w:shd w:val="clear" w:color="auto" w:fill="FFFFFF" w:themeFill="background1"/>
            <w:vAlign w:val="center"/>
          </w:tcPr>
          <w:p w:rsidR="00C328DE" w:rsidRPr="00E518C6" w:rsidRDefault="00C328DE"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t>+</w:t>
            </w:r>
          </w:p>
        </w:tc>
      </w:tr>
      <w:tr w:rsidR="00C328DE" w:rsidRPr="00E518C6" w:rsidTr="00C328DE">
        <w:tc>
          <w:tcPr>
            <w:tcW w:w="817" w:type="dxa"/>
            <w:vAlign w:val="center"/>
          </w:tcPr>
          <w:p w:rsidR="00C328DE" w:rsidRPr="00E518C6" w:rsidRDefault="00F844E8" w:rsidP="000915B6">
            <w:pPr>
              <w:spacing w:line="240" w:lineRule="auto"/>
              <w:ind w:firstLine="0"/>
              <w:jc w:val="center"/>
              <w:rPr>
                <w:szCs w:val="24"/>
              </w:rPr>
            </w:pPr>
            <w:r>
              <w:rPr>
                <w:szCs w:val="24"/>
              </w:rPr>
              <w:t>4</w:t>
            </w:r>
          </w:p>
        </w:tc>
        <w:tc>
          <w:tcPr>
            <w:tcW w:w="3968" w:type="dxa"/>
          </w:tcPr>
          <w:p w:rsidR="00C328DE" w:rsidRPr="00E518C6" w:rsidRDefault="00C328DE" w:rsidP="000915B6">
            <w:pPr>
              <w:spacing w:line="240" w:lineRule="auto"/>
              <w:ind w:firstLine="0"/>
              <w:jc w:val="left"/>
              <w:rPr>
                <w:szCs w:val="24"/>
              </w:rPr>
            </w:pPr>
            <w:r w:rsidRPr="00E518C6">
              <w:rPr>
                <w:szCs w:val="24"/>
              </w:rPr>
              <w:t xml:space="preserve">Строительство санаторного комплекса на базе </w:t>
            </w:r>
            <w:proofErr w:type="spellStart"/>
            <w:r w:rsidRPr="00E518C6">
              <w:rPr>
                <w:szCs w:val="24"/>
              </w:rPr>
              <w:t>Бирагзанского</w:t>
            </w:r>
            <w:proofErr w:type="spellEnd"/>
            <w:r w:rsidRPr="00E518C6">
              <w:rPr>
                <w:szCs w:val="24"/>
              </w:rPr>
              <w:t xml:space="preserve"> термального источника </w:t>
            </w:r>
            <w:proofErr w:type="gramStart"/>
            <w:r w:rsidRPr="00E518C6">
              <w:rPr>
                <w:szCs w:val="24"/>
              </w:rPr>
              <w:t>в</w:t>
            </w:r>
            <w:proofErr w:type="gramEnd"/>
            <w:r w:rsidRPr="00E518C6">
              <w:rPr>
                <w:szCs w:val="24"/>
              </w:rPr>
              <w:t xml:space="preserve"> с. В. </w:t>
            </w:r>
            <w:proofErr w:type="spellStart"/>
            <w:r w:rsidRPr="00E518C6">
              <w:rPr>
                <w:szCs w:val="24"/>
              </w:rPr>
              <w:t>Бирагзанг</w:t>
            </w:r>
            <w:proofErr w:type="spellEnd"/>
          </w:p>
        </w:tc>
        <w:tc>
          <w:tcPr>
            <w:tcW w:w="2393" w:type="dxa"/>
            <w:shd w:val="clear" w:color="auto" w:fill="FFFFFF" w:themeFill="background1"/>
            <w:vAlign w:val="center"/>
          </w:tcPr>
          <w:p w:rsidR="00C328DE" w:rsidRPr="00E518C6" w:rsidRDefault="00C328DE"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5</w:t>
            </w:r>
          </w:p>
        </w:tc>
        <w:tc>
          <w:tcPr>
            <w:tcW w:w="3968" w:type="dxa"/>
          </w:tcPr>
          <w:p w:rsidR="007550A0" w:rsidRPr="00E518C6" w:rsidRDefault="007550A0" w:rsidP="000915B6">
            <w:pPr>
              <w:spacing w:line="240" w:lineRule="auto"/>
              <w:ind w:firstLine="0"/>
              <w:jc w:val="left"/>
              <w:rPr>
                <w:szCs w:val="24"/>
              </w:rPr>
            </w:pPr>
            <w:r w:rsidRPr="00E518C6">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6</w:t>
            </w:r>
          </w:p>
        </w:tc>
        <w:tc>
          <w:tcPr>
            <w:tcW w:w="3968" w:type="dxa"/>
          </w:tcPr>
          <w:p w:rsidR="007550A0" w:rsidRPr="00E518C6" w:rsidRDefault="007550A0" w:rsidP="00E518C6">
            <w:pPr>
              <w:spacing w:line="240" w:lineRule="auto"/>
              <w:ind w:firstLine="0"/>
              <w:jc w:val="left"/>
              <w:rPr>
                <w:szCs w:val="24"/>
              </w:rPr>
            </w:pPr>
            <w:r w:rsidRPr="00E518C6">
              <w:rPr>
                <w:szCs w:val="24"/>
              </w:rPr>
              <w:t xml:space="preserve">Создание агропромышленной функциональной зоны в </w:t>
            </w:r>
            <w:proofErr w:type="spellStart"/>
            <w:r w:rsidR="00E518C6">
              <w:rPr>
                <w:szCs w:val="24"/>
              </w:rPr>
              <w:t>Бирагзангском</w:t>
            </w:r>
            <w:proofErr w:type="spellEnd"/>
            <w:r w:rsidRPr="00E518C6">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7</w:t>
            </w:r>
          </w:p>
        </w:tc>
        <w:tc>
          <w:tcPr>
            <w:tcW w:w="3968" w:type="dxa"/>
          </w:tcPr>
          <w:p w:rsidR="007550A0" w:rsidRPr="00E518C6" w:rsidRDefault="007550A0" w:rsidP="000915B6">
            <w:pPr>
              <w:spacing w:line="240" w:lineRule="auto"/>
              <w:ind w:firstLine="0"/>
              <w:jc w:val="left"/>
              <w:rPr>
                <w:szCs w:val="24"/>
              </w:rPr>
            </w:pPr>
            <w:r w:rsidRPr="00E518C6">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8</w:t>
            </w:r>
          </w:p>
        </w:tc>
        <w:tc>
          <w:tcPr>
            <w:tcW w:w="3968" w:type="dxa"/>
          </w:tcPr>
          <w:p w:rsidR="007550A0" w:rsidRPr="00E518C6" w:rsidRDefault="007550A0" w:rsidP="000915B6">
            <w:pPr>
              <w:spacing w:line="240" w:lineRule="auto"/>
              <w:ind w:firstLine="0"/>
              <w:jc w:val="left"/>
              <w:rPr>
                <w:szCs w:val="24"/>
              </w:rPr>
            </w:pPr>
            <w:r w:rsidRPr="00E518C6">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9</w:t>
            </w:r>
          </w:p>
        </w:tc>
        <w:tc>
          <w:tcPr>
            <w:tcW w:w="3968" w:type="dxa"/>
          </w:tcPr>
          <w:p w:rsidR="007550A0" w:rsidRPr="00E518C6" w:rsidRDefault="007550A0" w:rsidP="00E518C6">
            <w:pPr>
              <w:spacing w:line="240" w:lineRule="auto"/>
              <w:ind w:firstLine="0"/>
              <w:jc w:val="left"/>
              <w:rPr>
                <w:szCs w:val="24"/>
              </w:rPr>
            </w:pPr>
            <w:r w:rsidRPr="00E518C6">
              <w:rPr>
                <w:szCs w:val="24"/>
              </w:rPr>
              <w:t xml:space="preserve">Организация ветеринарного участка </w:t>
            </w:r>
            <w:proofErr w:type="gramStart"/>
            <w:r w:rsidRPr="00E518C6">
              <w:rPr>
                <w:szCs w:val="24"/>
              </w:rPr>
              <w:t>в</w:t>
            </w:r>
            <w:proofErr w:type="gramEnd"/>
            <w:r w:rsidRPr="00E518C6">
              <w:rPr>
                <w:szCs w:val="24"/>
              </w:rPr>
              <w:t xml:space="preserve"> с. </w:t>
            </w:r>
            <w:r w:rsidR="00E518C6">
              <w:rPr>
                <w:szCs w:val="24"/>
              </w:rPr>
              <w:t xml:space="preserve">В. </w:t>
            </w:r>
            <w:proofErr w:type="spellStart"/>
            <w:r w:rsidR="00E518C6">
              <w:rPr>
                <w:szCs w:val="24"/>
              </w:rPr>
              <w:t>Бирагзанг</w:t>
            </w:r>
            <w:proofErr w:type="spellEnd"/>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10</w:t>
            </w:r>
          </w:p>
        </w:tc>
        <w:tc>
          <w:tcPr>
            <w:tcW w:w="3968" w:type="dxa"/>
          </w:tcPr>
          <w:p w:rsidR="007550A0" w:rsidRPr="00E518C6" w:rsidRDefault="007550A0" w:rsidP="000915B6">
            <w:pPr>
              <w:spacing w:line="240" w:lineRule="auto"/>
              <w:ind w:firstLine="0"/>
              <w:jc w:val="left"/>
              <w:rPr>
                <w:szCs w:val="24"/>
              </w:rPr>
            </w:pPr>
            <w:r w:rsidRPr="00E518C6">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11</w:t>
            </w:r>
          </w:p>
        </w:tc>
        <w:tc>
          <w:tcPr>
            <w:tcW w:w="3968" w:type="dxa"/>
          </w:tcPr>
          <w:p w:rsidR="007550A0" w:rsidRPr="00E518C6" w:rsidRDefault="007550A0" w:rsidP="000915B6">
            <w:pPr>
              <w:spacing w:line="240" w:lineRule="auto"/>
              <w:ind w:firstLine="0"/>
              <w:jc w:val="left"/>
              <w:rPr>
                <w:szCs w:val="24"/>
              </w:rPr>
            </w:pPr>
            <w:r w:rsidRPr="00E518C6">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12</w:t>
            </w:r>
          </w:p>
        </w:tc>
        <w:tc>
          <w:tcPr>
            <w:tcW w:w="3968" w:type="dxa"/>
          </w:tcPr>
          <w:p w:rsidR="007550A0" w:rsidRPr="00E518C6" w:rsidRDefault="007550A0" w:rsidP="000915B6">
            <w:pPr>
              <w:spacing w:line="240" w:lineRule="auto"/>
              <w:ind w:firstLine="0"/>
              <w:jc w:val="left"/>
              <w:rPr>
                <w:szCs w:val="24"/>
              </w:rPr>
            </w:pPr>
            <w:r w:rsidRPr="00E518C6">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13</w:t>
            </w:r>
          </w:p>
        </w:tc>
        <w:tc>
          <w:tcPr>
            <w:tcW w:w="3968" w:type="dxa"/>
          </w:tcPr>
          <w:p w:rsidR="007550A0" w:rsidRPr="00E518C6" w:rsidRDefault="007550A0" w:rsidP="000915B6">
            <w:pPr>
              <w:tabs>
                <w:tab w:val="left" w:pos="1269"/>
              </w:tabs>
              <w:spacing w:line="240" w:lineRule="auto"/>
              <w:ind w:firstLine="0"/>
              <w:jc w:val="left"/>
              <w:rPr>
                <w:szCs w:val="24"/>
              </w:rPr>
            </w:pPr>
            <w:r w:rsidRPr="00E518C6">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spacing w:line="240" w:lineRule="auto"/>
              <w:ind w:firstLine="0"/>
              <w:jc w:val="center"/>
              <w:rPr>
                <w:i/>
                <w:szCs w:val="24"/>
              </w:rPr>
            </w:pPr>
            <w:r w:rsidRPr="00E518C6">
              <w:rPr>
                <w:i/>
                <w:szCs w:val="24"/>
              </w:rPr>
              <w:t>Малое предпринимательство</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14</w:t>
            </w:r>
          </w:p>
        </w:tc>
        <w:tc>
          <w:tcPr>
            <w:tcW w:w="3968" w:type="dxa"/>
          </w:tcPr>
          <w:p w:rsidR="007550A0" w:rsidRPr="00E518C6" w:rsidRDefault="007550A0" w:rsidP="000915B6">
            <w:pPr>
              <w:spacing w:line="240" w:lineRule="auto"/>
              <w:ind w:firstLine="0"/>
              <w:jc w:val="left"/>
              <w:rPr>
                <w:szCs w:val="24"/>
              </w:rPr>
            </w:pPr>
            <w:r w:rsidRPr="00E518C6">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15</w:t>
            </w:r>
          </w:p>
        </w:tc>
        <w:tc>
          <w:tcPr>
            <w:tcW w:w="3968" w:type="dxa"/>
          </w:tcPr>
          <w:p w:rsidR="007550A0" w:rsidRPr="00E518C6" w:rsidRDefault="007550A0" w:rsidP="002D1653">
            <w:pPr>
              <w:spacing w:line="240" w:lineRule="auto"/>
              <w:ind w:firstLine="0"/>
              <w:jc w:val="left"/>
              <w:rPr>
                <w:szCs w:val="24"/>
              </w:rPr>
            </w:pPr>
            <w:r w:rsidRPr="00E518C6">
              <w:rPr>
                <w:szCs w:val="24"/>
              </w:rPr>
              <w:t xml:space="preserve">Организация придорожного сервиса вдоль автодороги </w:t>
            </w:r>
            <w:r w:rsidR="002D1653" w:rsidRPr="00E518C6">
              <w:rPr>
                <w:szCs w:val="24"/>
              </w:rPr>
              <w:t>Владикавказ–Алагир</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pStyle w:val="aa"/>
              <w:spacing w:line="240" w:lineRule="auto"/>
              <w:ind w:firstLine="0"/>
              <w:jc w:val="center"/>
              <w:rPr>
                <w:i/>
                <w:szCs w:val="24"/>
              </w:rPr>
            </w:pPr>
            <w:r w:rsidRPr="00E518C6">
              <w:rPr>
                <w:b/>
                <w:szCs w:val="24"/>
              </w:rPr>
              <w:lastRenderedPageBreak/>
              <w:t>Социальная сфера</w:t>
            </w:r>
          </w:p>
        </w:tc>
      </w:tr>
      <w:tr w:rsidR="007550A0" w:rsidRPr="00E518C6" w:rsidTr="000915B6">
        <w:tc>
          <w:tcPr>
            <w:tcW w:w="9571" w:type="dxa"/>
            <w:gridSpan w:val="4"/>
          </w:tcPr>
          <w:p w:rsidR="007550A0" w:rsidRPr="00E518C6" w:rsidRDefault="007550A0" w:rsidP="000915B6">
            <w:pPr>
              <w:pStyle w:val="aa"/>
              <w:spacing w:line="240" w:lineRule="auto"/>
              <w:ind w:firstLine="0"/>
              <w:jc w:val="center"/>
              <w:rPr>
                <w:i/>
                <w:szCs w:val="24"/>
              </w:rPr>
            </w:pPr>
            <w:r w:rsidRPr="00E518C6">
              <w:rPr>
                <w:i/>
                <w:szCs w:val="24"/>
              </w:rPr>
              <w:t>Образование</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16</w:t>
            </w:r>
          </w:p>
        </w:tc>
        <w:tc>
          <w:tcPr>
            <w:tcW w:w="3968" w:type="dxa"/>
          </w:tcPr>
          <w:p w:rsidR="007550A0" w:rsidRPr="00E518C6" w:rsidRDefault="007550A0" w:rsidP="000915B6">
            <w:pPr>
              <w:spacing w:line="240" w:lineRule="auto"/>
              <w:ind w:firstLine="0"/>
              <w:jc w:val="left"/>
              <w:rPr>
                <w:szCs w:val="24"/>
              </w:rPr>
            </w:pPr>
            <w:r w:rsidRPr="00E518C6">
              <w:rPr>
                <w:szCs w:val="24"/>
              </w:rPr>
              <w:t>Реконструкция существующих объектов образования</w:t>
            </w:r>
          </w:p>
        </w:tc>
        <w:tc>
          <w:tcPr>
            <w:tcW w:w="2393" w:type="dxa"/>
            <w:shd w:val="clear" w:color="auto" w:fill="D6E3BC" w:themeFill="accent3" w:themeFillTint="66"/>
          </w:tcPr>
          <w:p w:rsidR="007550A0" w:rsidRPr="00E518C6" w:rsidRDefault="007550A0" w:rsidP="000915B6">
            <w:pPr>
              <w:spacing w:before="120" w:line="240" w:lineRule="auto"/>
              <w:ind w:firstLine="0"/>
              <w:jc w:val="center"/>
              <w:rPr>
                <w:szCs w:val="24"/>
              </w:rPr>
            </w:pPr>
            <w:r w:rsidRPr="00E518C6">
              <w:rPr>
                <w:szCs w:val="24"/>
              </w:rPr>
              <w:t>+</w:t>
            </w:r>
          </w:p>
        </w:tc>
        <w:tc>
          <w:tcPr>
            <w:tcW w:w="2393" w:type="dxa"/>
            <w:shd w:val="clear" w:color="auto" w:fill="D6E3BC" w:themeFill="accent3" w:themeFillTint="66"/>
          </w:tcPr>
          <w:p w:rsidR="007550A0" w:rsidRPr="00E518C6" w:rsidRDefault="007550A0" w:rsidP="000915B6">
            <w:pPr>
              <w:spacing w:before="120" w:line="240" w:lineRule="auto"/>
              <w:ind w:firstLine="0"/>
              <w:jc w:val="center"/>
              <w:rPr>
                <w:szCs w:val="24"/>
              </w:rPr>
            </w:pPr>
            <w:r w:rsidRPr="00E518C6">
              <w:rPr>
                <w:szCs w:val="24"/>
              </w:rPr>
              <w:t>+</w:t>
            </w:r>
          </w:p>
        </w:tc>
      </w:tr>
      <w:tr w:rsidR="002D1653" w:rsidRPr="00E518C6" w:rsidTr="00C328DE">
        <w:tc>
          <w:tcPr>
            <w:tcW w:w="817" w:type="dxa"/>
            <w:vAlign w:val="center"/>
          </w:tcPr>
          <w:p w:rsidR="002D1653" w:rsidRPr="00E518C6" w:rsidRDefault="00F844E8" w:rsidP="000915B6">
            <w:pPr>
              <w:spacing w:line="240" w:lineRule="auto"/>
              <w:ind w:firstLine="0"/>
              <w:jc w:val="center"/>
              <w:rPr>
                <w:szCs w:val="24"/>
              </w:rPr>
            </w:pPr>
            <w:r>
              <w:rPr>
                <w:szCs w:val="24"/>
              </w:rPr>
              <w:t>17</w:t>
            </w:r>
          </w:p>
        </w:tc>
        <w:tc>
          <w:tcPr>
            <w:tcW w:w="3968" w:type="dxa"/>
          </w:tcPr>
          <w:p w:rsidR="002D1653" w:rsidRPr="00E518C6" w:rsidRDefault="00C328DE" w:rsidP="00C328DE">
            <w:pPr>
              <w:spacing w:line="240" w:lineRule="auto"/>
              <w:ind w:firstLine="0"/>
              <w:jc w:val="left"/>
              <w:rPr>
                <w:szCs w:val="24"/>
              </w:rPr>
            </w:pPr>
            <w:r w:rsidRPr="00E518C6">
              <w:rPr>
                <w:szCs w:val="24"/>
              </w:rPr>
              <w:t xml:space="preserve">Капитальный ремонт МДОУ </w:t>
            </w:r>
            <w:proofErr w:type="gramStart"/>
            <w:r w:rsidRPr="00E518C6">
              <w:rPr>
                <w:szCs w:val="24"/>
              </w:rPr>
              <w:t>в</w:t>
            </w:r>
            <w:proofErr w:type="gramEnd"/>
            <w:r w:rsidRPr="00E518C6">
              <w:rPr>
                <w:szCs w:val="24"/>
              </w:rPr>
              <w:t xml:space="preserve"> с. Н. </w:t>
            </w:r>
            <w:proofErr w:type="spellStart"/>
            <w:r w:rsidRPr="00E518C6">
              <w:rPr>
                <w:szCs w:val="24"/>
              </w:rPr>
              <w:t>Бирагзанг</w:t>
            </w:r>
            <w:proofErr w:type="spellEnd"/>
          </w:p>
        </w:tc>
        <w:tc>
          <w:tcPr>
            <w:tcW w:w="2393" w:type="dxa"/>
            <w:shd w:val="clear" w:color="auto" w:fill="D6E3BC" w:themeFill="accent3" w:themeFillTint="66"/>
            <w:vAlign w:val="center"/>
          </w:tcPr>
          <w:p w:rsidR="002D1653" w:rsidRPr="00E518C6" w:rsidRDefault="00C328DE" w:rsidP="00C328DE">
            <w:pPr>
              <w:spacing w:before="120" w:line="240" w:lineRule="auto"/>
              <w:ind w:firstLine="0"/>
              <w:jc w:val="center"/>
              <w:rPr>
                <w:szCs w:val="24"/>
              </w:rPr>
            </w:pPr>
            <w:r w:rsidRPr="00E518C6">
              <w:rPr>
                <w:szCs w:val="24"/>
              </w:rPr>
              <w:t>+</w:t>
            </w:r>
          </w:p>
        </w:tc>
        <w:tc>
          <w:tcPr>
            <w:tcW w:w="2393" w:type="dxa"/>
            <w:shd w:val="clear" w:color="auto" w:fill="FFFFFF" w:themeFill="background1"/>
            <w:vAlign w:val="center"/>
          </w:tcPr>
          <w:p w:rsidR="002D1653" w:rsidRPr="00E518C6" w:rsidRDefault="00C328DE" w:rsidP="00C328DE">
            <w:pPr>
              <w:spacing w:before="120" w:line="240" w:lineRule="auto"/>
              <w:ind w:firstLine="0"/>
              <w:jc w:val="center"/>
              <w:rPr>
                <w:szCs w:val="24"/>
              </w:rPr>
            </w:pPr>
            <w:r w:rsidRPr="00E518C6">
              <w:rPr>
                <w:szCs w:val="24"/>
              </w:rPr>
              <w:t>-</w:t>
            </w:r>
          </w:p>
        </w:tc>
      </w:tr>
      <w:tr w:rsidR="00C328DE" w:rsidRPr="00E518C6" w:rsidTr="00C328DE">
        <w:tc>
          <w:tcPr>
            <w:tcW w:w="817" w:type="dxa"/>
            <w:vAlign w:val="center"/>
          </w:tcPr>
          <w:p w:rsidR="00C328DE" w:rsidRPr="00E518C6" w:rsidRDefault="00F844E8" w:rsidP="000915B6">
            <w:pPr>
              <w:spacing w:line="240" w:lineRule="auto"/>
              <w:ind w:firstLine="0"/>
              <w:jc w:val="center"/>
              <w:rPr>
                <w:szCs w:val="24"/>
              </w:rPr>
            </w:pPr>
            <w:r>
              <w:rPr>
                <w:szCs w:val="24"/>
              </w:rPr>
              <w:t>18</w:t>
            </w:r>
          </w:p>
        </w:tc>
        <w:tc>
          <w:tcPr>
            <w:tcW w:w="3968" w:type="dxa"/>
          </w:tcPr>
          <w:p w:rsidR="00C328DE" w:rsidRPr="00E518C6" w:rsidRDefault="00C328DE" w:rsidP="00C328DE">
            <w:pPr>
              <w:spacing w:line="240" w:lineRule="auto"/>
              <w:ind w:firstLine="0"/>
              <w:jc w:val="left"/>
              <w:rPr>
                <w:szCs w:val="24"/>
              </w:rPr>
            </w:pPr>
            <w:r w:rsidRPr="00E518C6">
              <w:rPr>
                <w:szCs w:val="24"/>
              </w:rPr>
              <w:t xml:space="preserve">Капитальный ремонт МОУ СОШ в с. В. </w:t>
            </w:r>
            <w:proofErr w:type="spellStart"/>
            <w:r w:rsidRPr="00E518C6">
              <w:rPr>
                <w:szCs w:val="24"/>
              </w:rPr>
              <w:t>Бирагзанг</w:t>
            </w:r>
            <w:proofErr w:type="spellEnd"/>
            <w:r w:rsidRPr="00E518C6">
              <w:rPr>
                <w:szCs w:val="24"/>
              </w:rPr>
              <w:t xml:space="preserve">  и строительство в</w:t>
            </w:r>
            <w:r w:rsidRPr="00E518C6">
              <w:rPr>
                <w:szCs w:val="24"/>
              </w:rPr>
              <w:t xml:space="preserve"> ней спортивного зала, бассейна</w:t>
            </w:r>
          </w:p>
        </w:tc>
        <w:tc>
          <w:tcPr>
            <w:tcW w:w="2393" w:type="dxa"/>
            <w:shd w:val="clear" w:color="auto" w:fill="D6E3BC" w:themeFill="accent3" w:themeFillTint="66"/>
            <w:vAlign w:val="center"/>
          </w:tcPr>
          <w:p w:rsidR="00C328DE" w:rsidRPr="00E518C6" w:rsidRDefault="00C328DE" w:rsidP="00C328DE">
            <w:pPr>
              <w:spacing w:before="120" w:line="240" w:lineRule="auto"/>
              <w:ind w:firstLine="0"/>
              <w:jc w:val="center"/>
              <w:rPr>
                <w:szCs w:val="24"/>
              </w:rPr>
            </w:pPr>
            <w:r w:rsidRPr="00E518C6">
              <w:rPr>
                <w:szCs w:val="24"/>
              </w:rPr>
              <w:t>+</w:t>
            </w:r>
          </w:p>
        </w:tc>
        <w:tc>
          <w:tcPr>
            <w:tcW w:w="2393" w:type="dxa"/>
            <w:shd w:val="clear" w:color="auto" w:fill="FFFFFF" w:themeFill="background1"/>
            <w:vAlign w:val="center"/>
          </w:tcPr>
          <w:p w:rsidR="00C328DE" w:rsidRPr="00E518C6" w:rsidRDefault="00C328DE" w:rsidP="00C328DE">
            <w:pPr>
              <w:spacing w:before="120" w:line="240" w:lineRule="auto"/>
              <w:ind w:firstLine="0"/>
              <w:jc w:val="center"/>
              <w:rPr>
                <w:szCs w:val="24"/>
              </w:rPr>
            </w:pPr>
            <w:r w:rsidRPr="00E518C6">
              <w:rPr>
                <w:szCs w:val="24"/>
              </w:rPr>
              <w:t>-</w:t>
            </w:r>
          </w:p>
        </w:tc>
      </w:tr>
      <w:tr w:rsidR="007550A0" w:rsidRPr="00E518C6" w:rsidTr="00C328DE">
        <w:tc>
          <w:tcPr>
            <w:tcW w:w="817" w:type="dxa"/>
            <w:vAlign w:val="center"/>
          </w:tcPr>
          <w:p w:rsidR="007550A0" w:rsidRPr="00E518C6" w:rsidRDefault="00F844E8" w:rsidP="000915B6">
            <w:pPr>
              <w:spacing w:line="240" w:lineRule="auto"/>
              <w:ind w:firstLine="0"/>
              <w:jc w:val="center"/>
              <w:rPr>
                <w:szCs w:val="24"/>
              </w:rPr>
            </w:pPr>
            <w:r>
              <w:rPr>
                <w:szCs w:val="24"/>
              </w:rPr>
              <w:t>19</w:t>
            </w:r>
          </w:p>
        </w:tc>
        <w:tc>
          <w:tcPr>
            <w:tcW w:w="3968" w:type="dxa"/>
          </w:tcPr>
          <w:p w:rsidR="007550A0" w:rsidRPr="00E518C6" w:rsidRDefault="007550A0" w:rsidP="000915B6">
            <w:pPr>
              <w:spacing w:line="240" w:lineRule="auto"/>
              <w:ind w:firstLine="0"/>
              <w:jc w:val="left"/>
              <w:rPr>
                <w:szCs w:val="24"/>
              </w:rPr>
            </w:pPr>
            <w:r w:rsidRPr="00E518C6">
              <w:rPr>
                <w:szCs w:val="24"/>
              </w:rPr>
              <w:t>Строительство учреждений дополнительного образования</w:t>
            </w:r>
          </w:p>
        </w:tc>
        <w:tc>
          <w:tcPr>
            <w:tcW w:w="2393" w:type="dxa"/>
            <w:shd w:val="clear" w:color="auto" w:fill="FFFFFF" w:themeFill="background1"/>
            <w:vAlign w:val="center"/>
          </w:tcPr>
          <w:p w:rsidR="007550A0" w:rsidRPr="00E518C6" w:rsidRDefault="007550A0" w:rsidP="00C328DE">
            <w:pPr>
              <w:spacing w:before="120"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C328DE">
            <w:pPr>
              <w:spacing w:before="120" w:line="240" w:lineRule="auto"/>
              <w:ind w:firstLine="0"/>
              <w:jc w:val="center"/>
              <w:rPr>
                <w:szCs w:val="24"/>
              </w:rPr>
            </w:pPr>
            <w:r w:rsidRPr="00E518C6">
              <w:rPr>
                <w:szCs w:val="24"/>
              </w:rPr>
              <w:t>+</w:t>
            </w:r>
          </w:p>
        </w:tc>
      </w:tr>
      <w:tr w:rsidR="007550A0" w:rsidRPr="00E518C6" w:rsidTr="00C328DE">
        <w:tc>
          <w:tcPr>
            <w:tcW w:w="817" w:type="dxa"/>
            <w:vAlign w:val="center"/>
          </w:tcPr>
          <w:p w:rsidR="007550A0" w:rsidRPr="00E518C6" w:rsidRDefault="00F844E8" w:rsidP="000915B6">
            <w:pPr>
              <w:spacing w:line="240" w:lineRule="auto"/>
              <w:ind w:firstLine="0"/>
              <w:jc w:val="center"/>
              <w:rPr>
                <w:szCs w:val="24"/>
              </w:rPr>
            </w:pPr>
            <w:r>
              <w:rPr>
                <w:szCs w:val="24"/>
              </w:rPr>
              <w:t>20</w:t>
            </w:r>
          </w:p>
        </w:tc>
        <w:tc>
          <w:tcPr>
            <w:tcW w:w="3968" w:type="dxa"/>
          </w:tcPr>
          <w:p w:rsidR="007550A0" w:rsidRPr="00E518C6" w:rsidRDefault="007550A0" w:rsidP="000915B6">
            <w:pPr>
              <w:spacing w:line="240" w:lineRule="auto"/>
              <w:ind w:firstLine="0"/>
              <w:jc w:val="left"/>
              <w:rPr>
                <w:szCs w:val="24"/>
              </w:rPr>
            </w:pPr>
            <w:r w:rsidRPr="00E518C6">
              <w:rPr>
                <w:szCs w:val="24"/>
              </w:rPr>
              <w:t>Резервирование земельного участка под строительство детского сада</w:t>
            </w:r>
          </w:p>
        </w:tc>
        <w:tc>
          <w:tcPr>
            <w:tcW w:w="2393" w:type="dxa"/>
            <w:shd w:val="clear" w:color="auto" w:fill="D6E3BC" w:themeFill="accent3" w:themeFillTint="66"/>
            <w:vAlign w:val="center"/>
          </w:tcPr>
          <w:p w:rsidR="007550A0" w:rsidRPr="00E518C6" w:rsidRDefault="007550A0" w:rsidP="00C328DE">
            <w:pPr>
              <w:spacing w:before="120"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C328DE">
            <w:pPr>
              <w:spacing w:before="120" w:line="240" w:lineRule="auto"/>
              <w:ind w:firstLine="0"/>
              <w:jc w:val="center"/>
              <w:rPr>
                <w:szCs w:val="24"/>
              </w:rPr>
            </w:pPr>
            <w:r w:rsidRPr="00E518C6">
              <w:rPr>
                <w:szCs w:val="24"/>
              </w:rPr>
              <w:t>-</w:t>
            </w:r>
          </w:p>
        </w:tc>
      </w:tr>
      <w:tr w:rsidR="00C328DE" w:rsidRPr="00E518C6" w:rsidTr="00C328DE">
        <w:tc>
          <w:tcPr>
            <w:tcW w:w="817" w:type="dxa"/>
            <w:vAlign w:val="center"/>
          </w:tcPr>
          <w:p w:rsidR="00C328DE" w:rsidRPr="00E518C6" w:rsidRDefault="00F844E8" w:rsidP="000915B6">
            <w:pPr>
              <w:spacing w:line="240" w:lineRule="auto"/>
              <w:ind w:firstLine="0"/>
              <w:jc w:val="center"/>
              <w:rPr>
                <w:szCs w:val="24"/>
              </w:rPr>
            </w:pPr>
            <w:r>
              <w:rPr>
                <w:szCs w:val="24"/>
              </w:rPr>
              <w:t>21</w:t>
            </w:r>
          </w:p>
        </w:tc>
        <w:tc>
          <w:tcPr>
            <w:tcW w:w="3968" w:type="dxa"/>
          </w:tcPr>
          <w:p w:rsidR="00C328DE" w:rsidRPr="00E518C6" w:rsidRDefault="00C328DE" w:rsidP="00C328DE">
            <w:pPr>
              <w:spacing w:line="240" w:lineRule="auto"/>
              <w:ind w:firstLine="0"/>
              <w:jc w:val="left"/>
              <w:rPr>
                <w:szCs w:val="24"/>
              </w:rPr>
            </w:pPr>
            <w:r w:rsidRPr="00E518C6">
              <w:rPr>
                <w:szCs w:val="24"/>
              </w:rPr>
              <w:t xml:space="preserve">Строительство нового здания дошкольного учреждения </w:t>
            </w:r>
            <w:proofErr w:type="gramStart"/>
            <w:r w:rsidRPr="00E518C6">
              <w:rPr>
                <w:szCs w:val="24"/>
              </w:rPr>
              <w:t>в</w:t>
            </w:r>
            <w:proofErr w:type="gramEnd"/>
            <w:r w:rsidRPr="00E518C6">
              <w:rPr>
                <w:szCs w:val="24"/>
              </w:rPr>
              <w:t xml:space="preserve"> с. В. </w:t>
            </w:r>
            <w:proofErr w:type="spellStart"/>
            <w:r w:rsidRPr="00E518C6">
              <w:rPr>
                <w:szCs w:val="24"/>
              </w:rPr>
              <w:t>Бирагзанг</w:t>
            </w:r>
            <w:proofErr w:type="spellEnd"/>
            <w:r w:rsidRPr="00E518C6">
              <w:rPr>
                <w:szCs w:val="24"/>
              </w:rPr>
              <w:t xml:space="preserve"> мощностью на 100-150 мест </w:t>
            </w:r>
          </w:p>
        </w:tc>
        <w:tc>
          <w:tcPr>
            <w:tcW w:w="2393" w:type="dxa"/>
            <w:shd w:val="clear" w:color="auto" w:fill="FFFFFF" w:themeFill="background1"/>
            <w:vAlign w:val="center"/>
          </w:tcPr>
          <w:p w:rsidR="00C328DE" w:rsidRPr="00E518C6" w:rsidRDefault="00C328DE" w:rsidP="00C328DE">
            <w:pPr>
              <w:spacing w:before="120"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C328DE" w:rsidRPr="00E518C6" w:rsidRDefault="00C328DE" w:rsidP="00C328DE">
            <w:pPr>
              <w:spacing w:before="120" w:line="240" w:lineRule="auto"/>
              <w:ind w:firstLine="0"/>
              <w:jc w:val="center"/>
              <w:rPr>
                <w:szCs w:val="24"/>
              </w:rPr>
            </w:pPr>
            <w:r w:rsidRPr="00E518C6">
              <w:rPr>
                <w:szCs w:val="24"/>
              </w:rPr>
              <w:t>+</w:t>
            </w:r>
          </w:p>
        </w:tc>
      </w:tr>
      <w:tr w:rsidR="007550A0" w:rsidRPr="00E518C6" w:rsidTr="00C328DE">
        <w:tc>
          <w:tcPr>
            <w:tcW w:w="817" w:type="dxa"/>
            <w:vAlign w:val="center"/>
          </w:tcPr>
          <w:p w:rsidR="007550A0" w:rsidRPr="00E518C6" w:rsidRDefault="00F844E8" w:rsidP="000915B6">
            <w:pPr>
              <w:spacing w:line="240" w:lineRule="auto"/>
              <w:ind w:firstLine="0"/>
              <w:jc w:val="center"/>
              <w:rPr>
                <w:szCs w:val="24"/>
              </w:rPr>
            </w:pPr>
            <w:r>
              <w:rPr>
                <w:szCs w:val="24"/>
              </w:rPr>
              <w:t>22</w:t>
            </w:r>
          </w:p>
        </w:tc>
        <w:tc>
          <w:tcPr>
            <w:tcW w:w="3968" w:type="dxa"/>
          </w:tcPr>
          <w:p w:rsidR="007550A0" w:rsidRPr="00E518C6" w:rsidRDefault="007550A0" w:rsidP="000915B6">
            <w:pPr>
              <w:spacing w:line="240" w:lineRule="auto"/>
              <w:ind w:firstLine="0"/>
              <w:jc w:val="left"/>
              <w:rPr>
                <w:szCs w:val="24"/>
              </w:rPr>
            </w:pPr>
            <w:r w:rsidRPr="00E518C6">
              <w:rPr>
                <w:szCs w:val="24"/>
              </w:rPr>
              <w:t>Открытие филиалов детской школы искусств и школы эстетического образования;</w:t>
            </w:r>
          </w:p>
        </w:tc>
        <w:tc>
          <w:tcPr>
            <w:tcW w:w="2393" w:type="dxa"/>
            <w:shd w:val="clear" w:color="auto" w:fill="auto"/>
            <w:vAlign w:val="center"/>
          </w:tcPr>
          <w:p w:rsidR="007550A0" w:rsidRPr="00E518C6" w:rsidRDefault="007550A0" w:rsidP="00C328DE">
            <w:pPr>
              <w:spacing w:before="120"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C328DE">
            <w:pPr>
              <w:spacing w:before="120"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pStyle w:val="aa"/>
              <w:spacing w:line="240" w:lineRule="auto"/>
              <w:ind w:firstLine="0"/>
              <w:jc w:val="center"/>
              <w:rPr>
                <w:i/>
                <w:szCs w:val="24"/>
              </w:rPr>
            </w:pPr>
            <w:r w:rsidRPr="00E518C6">
              <w:rPr>
                <w:i/>
                <w:szCs w:val="24"/>
              </w:rPr>
              <w:t>Здравоохранение</w:t>
            </w:r>
          </w:p>
        </w:tc>
      </w:tr>
      <w:tr w:rsidR="007550A0" w:rsidRPr="00E518C6" w:rsidTr="00C328DE">
        <w:tc>
          <w:tcPr>
            <w:tcW w:w="817" w:type="dxa"/>
            <w:vAlign w:val="center"/>
          </w:tcPr>
          <w:p w:rsidR="007550A0" w:rsidRPr="00E518C6" w:rsidRDefault="00F844E8" w:rsidP="000915B6">
            <w:pPr>
              <w:spacing w:line="240" w:lineRule="auto"/>
              <w:ind w:firstLine="0"/>
              <w:jc w:val="center"/>
              <w:rPr>
                <w:szCs w:val="24"/>
              </w:rPr>
            </w:pPr>
            <w:r>
              <w:rPr>
                <w:szCs w:val="24"/>
              </w:rPr>
              <w:t>23</w:t>
            </w:r>
          </w:p>
        </w:tc>
        <w:tc>
          <w:tcPr>
            <w:tcW w:w="3968" w:type="dxa"/>
          </w:tcPr>
          <w:p w:rsidR="007550A0" w:rsidRPr="00E518C6" w:rsidRDefault="00C328DE" w:rsidP="00C328DE">
            <w:pPr>
              <w:spacing w:line="240" w:lineRule="auto"/>
              <w:ind w:firstLine="0"/>
              <w:jc w:val="left"/>
              <w:rPr>
                <w:szCs w:val="24"/>
              </w:rPr>
            </w:pPr>
            <w:r w:rsidRPr="00E518C6">
              <w:rPr>
                <w:szCs w:val="24"/>
              </w:rPr>
              <w:t xml:space="preserve">Капитальный ремонт врачебного участка </w:t>
            </w:r>
            <w:proofErr w:type="gramStart"/>
            <w:r w:rsidRPr="00E518C6">
              <w:rPr>
                <w:szCs w:val="24"/>
              </w:rPr>
              <w:t>в</w:t>
            </w:r>
            <w:proofErr w:type="gramEnd"/>
            <w:r w:rsidRPr="00E518C6">
              <w:rPr>
                <w:szCs w:val="24"/>
              </w:rPr>
              <w:t xml:space="preserve"> с.</w:t>
            </w:r>
            <w:r w:rsidRPr="00E518C6">
              <w:rPr>
                <w:szCs w:val="24"/>
              </w:rPr>
              <w:t xml:space="preserve"> Н. </w:t>
            </w:r>
            <w:proofErr w:type="spellStart"/>
            <w:r w:rsidRPr="00E518C6">
              <w:rPr>
                <w:szCs w:val="24"/>
              </w:rPr>
              <w:t>Бирагзанг</w:t>
            </w:r>
            <w:proofErr w:type="spellEnd"/>
          </w:p>
        </w:tc>
        <w:tc>
          <w:tcPr>
            <w:tcW w:w="2393" w:type="dxa"/>
            <w:shd w:val="clear" w:color="auto" w:fill="D6E3BC" w:themeFill="accent3" w:themeFillTint="66"/>
            <w:vAlign w:val="center"/>
          </w:tcPr>
          <w:p w:rsidR="007550A0" w:rsidRPr="00E518C6" w:rsidRDefault="00C328DE" w:rsidP="00C328DE">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C328DE" w:rsidP="00C328DE">
            <w:pPr>
              <w:spacing w:line="240" w:lineRule="auto"/>
              <w:ind w:firstLine="0"/>
              <w:jc w:val="center"/>
              <w:rPr>
                <w:szCs w:val="24"/>
              </w:rPr>
            </w:pPr>
            <w:r w:rsidRPr="00E518C6">
              <w:rPr>
                <w:szCs w:val="24"/>
              </w:rPr>
              <w:t>-</w:t>
            </w:r>
          </w:p>
        </w:tc>
      </w:tr>
      <w:tr w:rsidR="00C328DE" w:rsidRPr="00E518C6" w:rsidTr="00C328DE">
        <w:tc>
          <w:tcPr>
            <w:tcW w:w="817" w:type="dxa"/>
            <w:vAlign w:val="center"/>
          </w:tcPr>
          <w:p w:rsidR="00C328DE" w:rsidRPr="00E518C6" w:rsidRDefault="00F844E8" w:rsidP="000915B6">
            <w:pPr>
              <w:spacing w:line="240" w:lineRule="auto"/>
              <w:ind w:firstLine="0"/>
              <w:jc w:val="center"/>
              <w:rPr>
                <w:szCs w:val="24"/>
              </w:rPr>
            </w:pPr>
            <w:r>
              <w:rPr>
                <w:szCs w:val="24"/>
              </w:rPr>
              <w:t>24</w:t>
            </w:r>
          </w:p>
        </w:tc>
        <w:tc>
          <w:tcPr>
            <w:tcW w:w="3968" w:type="dxa"/>
          </w:tcPr>
          <w:p w:rsidR="00C328DE" w:rsidRPr="00E518C6" w:rsidRDefault="00C328DE" w:rsidP="00C328DE">
            <w:pPr>
              <w:spacing w:line="240" w:lineRule="auto"/>
              <w:ind w:firstLine="0"/>
              <w:jc w:val="left"/>
              <w:rPr>
                <w:szCs w:val="24"/>
              </w:rPr>
            </w:pPr>
            <w:r w:rsidRPr="00E518C6">
              <w:rPr>
                <w:szCs w:val="24"/>
              </w:rPr>
              <w:t xml:space="preserve">Капитальный ремонт врачебного участка </w:t>
            </w:r>
            <w:proofErr w:type="gramStart"/>
            <w:r w:rsidRPr="00E518C6">
              <w:rPr>
                <w:szCs w:val="24"/>
              </w:rPr>
              <w:t>в</w:t>
            </w:r>
            <w:proofErr w:type="gramEnd"/>
            <w:r w:rsidRPr="00E518C6">
              <w:rPr>
                <w:szCs w:val="24"/>
              </w:rPr>
              <w:t xml:space="preserve"> с. В. </w:t>
            </w:r>
            <w:proofErr w:type="spellStart"/>
            <w:r w:rsidRPr="00E518C6">
              <w:rPr>
                <w:szCs w:val="24"/>
              </w:rPr>
              <w:t>Бирагзанг</w:t>
            </w:r>
            <w:proofErr w:type="spellEnd"/>
            <w:r w:rsidRPr="00E518C6">
              <w:rPr>
                <w:szCs w:val="24"/>
              </w:rPr>
              <w:t xml:space="preserve"> </w:t>
            </w:r>
          </w:p>
        </w:tc>
        <w:tc>
          <w:tcPr>
            <w:tcW w:w="2393" w:type="dxa"/>
            <w:shd w:val="clear" w:color="auto" w:fill="D6E3BC" w:themeFill="accent3" w:themeFillTint="66"/>
            <w:vAlign w:val="center"/>
          </w:tcPr>
          <w:p w:rsidR="00C328DE" w:rsidRPr="00E518C6" w:rsidRDefault="00C328DE" w:rsidP="00C328DE">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C328DE" w:rsidRPr="00E518C6" w:rsidRDefault="00C328DE" w:rsidP="00C328DE">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pStyle w:val="aa"/>
              <w:spacing w:line="240" w:lineRule="auto"/>
              <w:ind w:firstLine="0"/>
              <w:jc w:val="center"/>
              <w:rPr>
                <w:i/>
                <w:szCs w:val="24"/>
              </w:rPr>
            </w:pPr>
            <w:r w:rsidRPr="00E518C6">
              <w:rPr>
                <w:i/>
                <w:szCs w:val="24"/>
              </w:rPr>
              <w:t>Объекты культурного обслуживания</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25</w:t>
            </w:r>
          </w:p>
        </w:tc>
        <w:tc>
          <w:tcPr>
            <w:tcW w:w="3968" w:type="dxa"/>
          </w:tcPr>
          <w:p w:rsidR="007550A0" w:rsidRPr="00E518C6" w:rsidRDefault="007550A0" w:rsidP="000915B6">
            <w:pPr>
              <w:spacing w:line="240" w:lineRule="auto"/>
              <w:ind w:firstLine="0"/>
              <w:jc w:val="left"/>
              <w:rPr>
                <w:szCs w:val="24"/>
              </w:rPr>
            </w:pPr>
            <w:r w:rsidRPr="00E518C6">
              <w:rPr>
                <w:szCs w:val="24"/>
              </w:rPr>
              <w:t>Реконструкция библиотеки</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26</w:t>
            </w:r>
          </w:p>
        </w:tc>
        <w:tc>
          <w:tcPr>
            <w:tcW w:w="3968" w:type="dxa"/>
          </w:tcPr>
          <w:p w:rsidR="007550A0" w:rsidRPr="00E518C6" w:rsidRDefault="007550A0" w:rsidP="000915B6">
            <w:pPr>
              <w:spacing w:line="240" w:lineRule="auto"/>
              <w:ind w:firstLine="0"/>
              <w:jc w:val="left"/>
              <w:rPr>
                <w:szCs w:val="24"/>
              </w:rPr>
            </w:pPr>
            <w:r w:rsidRPr="00E518C6">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C328DE" w:rsidRPr="00E518C6" w:rsidTr="000915B6">
        <w:tc>
          <w:tcPr>
            <w:tcW w:w="817" w:type="dxa"/>
            <w:vAlign w:val="center"/>
          </w:tcPr>
          <w:p w:rsidR="00C328DE" w:rsidRPr="00E518C6" w:rsidRDefault="00F844E8" w:rsidP="000915B6">
            <w:pPr>
              <w:spacing w:line="240" w:lineRule="auto"/>
              <w:ind w:firstLine="0"/>
              <w:jc w:val="center"/>
              <w:rPr>
                <w:szCs w:val="24"/>
              </w:rPr>
            </w:pPr>
            <w:r>
              <w:rPr>
                <w:szCs w:val="24"/>
              </w:rPr>
              <w:t>27</w:t>
            </w:r>
          </w:p>
        </w:tc>
        <w:tc>
          <w:tcPr>
            <w:tcW w:w="3968" w:type="dxa"/>
          </w:tcPr>
          <w:p w:rsidR="00C328DE" w:rsidRPr="00E518C6" w:rsidRDefault="00C328DE" w:rsidP="00C328DE">
            <w:pPr>
              <w:spacing w:line="240" w:lineRule="auto"/>
              <w:ind w:firstLine="0"/>
              <w:jc w:val="left"/>
              <w:rPr>
                <w:szCs w:val="24"/>
              </w:rPr>
            </w:pPr>
            <w:r w:rsidRPr="00E518C6">
              <w:rPr>
                <w:szCs w:val="24"/>
              </w:rPr>
              <w:t>Открытие филиалов детско</w:t>
            </w:r>
            <w:r w:rsidR="00E518C6" w:rsidRPr="00E518C6">
              <w:rPr>
                <w:szCs w:val="24"/>
              </w:rPr>
              <w:t>й школы искусств и школы эстети</w:t>
            </w:r>
            <w:r w:rsidRPr="00E518C6">
              <w:rPr>
                <w:szCs w:val="24"/>
              </w:rPr>
              <w:t xml:space="preserve">ческого образования </w:t>
            </w:r>
            <w:proofErr w:type="gramStart"/>
            <w:r w:rsidRPr="00E518C6">
              <w:rPr>
                <w:szCs w:val="24"/>
              </w:rPr>
              <w:t>в</w:t>
            </w:r>
            <w:proofErr w:type="gramEnd"/>
            <w:r w:rsidRPr="00E518C6">
              <w:rPr>
                <w:szCs w:val="24"/>
              </w:rPr>
              <w:t xml:space="preserve">: с. В. </w:t>
            </w:r>
            <w:proofErr w:type="spellStart"/>
            <w:r w:rsidRPr="00E518C6">
              <w:rPr>
                <w:szCs w:val="24"/>
              </w:rPr>
              <w:t>Биразган</w:t>
            </w:r>
            <w:proofErr w:type="spellEnd"/>
            <w:r w:rsidRPr="00E518C6">
              <w:rPr>
                <w:szCs w:val="24"/>
              </w:rPr>
              <w:t xml:space="preserve">, с. Дзуарикау, с. </w:t>
            </w:r>
            <w:proofErr w:type="spellStart"/>
            <w:r w:rsidRPr="00E518C6">
              <w:rPr>
                <w:szCs w:val="24"/>
              </w:rPr>
              <w:t>Майрамадаг</w:t>
            </w:r>
            <w:proofErr w:type="spellEnd"/>
            <w:r w:rsidRPr="00E518C6">
              <w:rPr>
                <w:szCs w:val="24"/>
              </w:rPr>
              <w:t xml:space="preserve">, п. </w:t>
            </w:r>
            <w:proofErr w:type="spellStart"/>
            <w:r w:rsidRPr="00E518C6">
              <w:rPr>
                <w:szCs w:val="24"/>
              </w:rPr>
              <w:t>Мизур</w:t>
            </w:r>
            <w:proofErr w:type="spellEnd"/>
            <w:r w:rsidRPr="00E518C6">
              <w:rPr>
                <w:szCs w:val="24"/>
              </w:rPr>
              <w:t xml:space="preserve">, с. </w:t>
            </w:r>
            <w:proofErr w:type="spellStart"/>
            <w:r w:rsidRPr="00E518C6">
              <w:rPr>
                <w:szCs w:val="24"/>
              </w:rPr>
              <w:t>Ногкау</w:t>
            </w:r>
            <w:proofErr w:type="spellEnd"/>
            <w:r w:rsidRPr="00E518C6">
              <w:rPr>
                <w:szCs w:val="24"/>
              </w:rPr>
              <w:t xml:space="preserve">, с. </w:t>
            </w:r>
            <w:proofErr w:type="spellStart"/>
            <w:r w:rsidRPr="00E518C6">
              <w:rPr>
                <w:szCs w:val="24"/>
              </w:rPr>
              <w:t>Суадаг</w:t>
            </w:r>
            <w:proofErr w:type="spellEnd"/>
            <w:r w:rsidRPr="00E518C6">
              <w:rPr>
                <w:szCs w:val="24"/>
              </w:rPr>
              <w:t xml:space="preserve">, п. В. </w:t>
            </w:r>
            <w:proofErr w:type="spellStart"/>
            <w:r w:rsidRPr="00E518C6">
              <w:rPr>
                <w:szCs w:val="24"/>
              </w:rPr>
              <w:t>Фиагдон</w:t>
            </w:r>
            <w:proofErr w:type="spellEnd"/>
            <w:r w:rsidRPr="00E518C6">
              <w:rPr>
                <w:szCs w:val="24"/>
              </w:rPr>
              <w:t xml:space="preserve">, с. </w:t>
            </w:r>
            <w:proofErr w:type="spellStart"/>
            <w:r w:rsidRPr="00E518C6">
              <w:rPr>
                <w:szCs w:val="24"/>
              </w:rPr>
              <w:t>Хаталдон</w:t>
            </w:r>
            <w:proofErr w:type="spellEnd"/>
            <w:r w:rsidRPr="00E518C6">
              <w:rPr>
                <w:szCs w:val="24"/>
              </w:rPr>
              <w:t xml:space="preserve"> и с. </w:t>
            </w:r>
            <w:proofErr w:type="spellStart"/>
            <w:r w:rsidRPr="00E518C6">
              <w:rPr>
                <w:szCs w:val="24"/>
              </w:rPr>
              <w:t>Црау</w:t>
            </w:r>
            <w:proofErr w:type="spellEnd"/>
          </w:p>
        </w:tc>
        <w:tc>
          <w:tcPr>
            <w:tcW w:w="2393" w:type="dxa"/>
            <w:shd w:val="clear" w:color="auto" w:fill="FFFFFF" w:themeFill="background1"/>
            <w:vAlign w:val="center"/>
          </w:tcPr>
          <w:p w:rsidR="00C328DE" w:rsidRPr="00E518C6" w:rsidRDefault="00E518C6"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C328DE" w:rsidRPr="00E518C6" w:rsidRDefault="00E518C6" w:rsidP="000915B6">
            <w:pPr>
              <w:spacing w:line="240" w:lineRule="auto"/>
              <w:ind w:firstLine="0"/>
              <w:jc w:val="center"/>
              <w:rPr>
                <w:szCs w:val="24"/>
              </w:rPr>
            </w:pPr>
            <w:r w:rsidRPr="00E518C6">
              <w:rPr>
                <w:szCs w:val="24"/>
              </w:rPr>
              <w:t>+</w:t>
            </w:r>
          </w:p>
        </w:tc>
      </w:tr>
      <w:tr w:rsidR="00C328DE" w:rsidRPr="00E518C6" w:rsidTr="00E518C6">
        <w:tc>
          <w:tcPr>
            <w:tcW w:w="817" w:type="dxa"/>
            <w:vAlign w:val="center"/>
          </w:tcPr>
          <w:p w:rsidR="00C328DE" w:rsidRPr="00E518C6" w:rsidRDefault="00F844E8" w:rsidP="000915B6">
            <w:pPr>
              <w:spacing w:line="240" w:lineRule="auto"/>
              <w:ind w:firstLine="0"/>
              <w:jc w:val="center"/>
              <w:rPr>
                <w:szCs w:val="24"/>
              </w:rPr>
            </w:pPr>
            <w:r>
              <w:rPr>
                <w:szCs w:val="24"/>
              </w:rPr>
              <w:t>28</w:t>
            </w:r>
          </w:p>
        </w:tc>
        <w:tc>
          <w:tcPr>
            <w:tcW w:w="3968" w:type="dxa"/>
          </w:tcPr>
          <w:p w:rsidR="00C328DE" w:rsidRPr="00E518C6" w:rsidRDefault="00C328DE" w:rsidP="00C328DE">
            <w:pPr>
              <w:spacing w:line="240" w:lineRule="auto"/>
              <w:ind w:firstLine="0"/>
              <w:jc w:val="left"/>
              <w:rPr>
                <w:szCs w:val="24"/>
              </w:rPr>
            </w:pPr>
            <w:r w:rsidRPr="00E518C6">
              <w:rPr>
                <w:szCs w:val="24"/>
              </w:rPr>
              <w:t>Капиталь</w:t>
            </w:r>
            <w:r w:rsidRPr="00E518C6">
              <w:rPr>
                <w:szCs w:val="24"/>
              </w:rPr>
              <w:t xml:space="preserve">ный ремонт ДК </w:t>
            </w:r>
            <w:proofErr w:type="gramStart"/>
            <w:r w:rsidRPr="00E518C6">
              <w:rPr>
                <w:szCs w:val="24"/>
              </w:rPr>
              <w:t>в</w:t>
            </w:r>
            <w:proofErr w:type="gramEnd"/>
            <w:r w:rsidRPr="00E518C6">
              <w:rPr>
                <w:szCs w:val="24"/>
              </w:rPr>
              <w:t xml:space="preserve"> с. В. </w:t>
            </w:r>
            <w:proofErr w:type="spellStart"/>
            <w:r w:rsidRPr="00E518C6">
              <w:rPr>
                <w:szCs w:val="24"/>
              </w:rPr>
              <w:t>Бирагзанг</w:t>
            </w:r>
            <w:proofErr w:type="spellEnd"/>
          </w:p>
        </w:tc>
        <w:tc>
          <w:tcPr>
            <w:tcW w:w="2393" w:type="dxa"/>
            <w:shd w:val="clear" w:color="auto" w:fill="D6E3BC" w:themeFill="accent3" w:themeFillTint="66"/>
            <w:vAlign w:val="center"/>
          </w:tcPr>
          <w:p w:rsidR="00C328DE" w:rsidRPr="00E518C6" w:rsidRDefault="00E518C6"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C328DE" w:rsidRPr="00E518C6" w:rsidRDefault="00E518C6" w:rsidP="000915B6">
            <w:pPr>
              <w:spacing w:line="240" w:lineRule="auto"/>
              <w:ind w:firstLine="0"/>
              <w:jc w:val="center"/>
              <w:rPr>
                <w:szCs w:val="24"/>
              </w:rPr>
            </w:pPr>
            <w:r w:rsidRPr="00E518C6">
              <w:rPr>
                <w:szCs w:val="24"/>
              </w:rPr>
              <w:t>-</w:t>
            </w:r>
          </w:p>
        </w:tc>
      </w:tr>
      <w:tr w:rsidR="00C328DE" w:rsidRPr="00E518C6" w:rsidTr="00E518C6">
        <w:tc>
          <w:tcPr>
            <w:tcW w:w="817" w:type="dxa"/>
            <w:vAlign w:val="center"/>
          </w:tcPr>
          <w:p w:rsidR="00C328DE" w:rsidRPr="00E518C6" w:rsidRDefault="00F844E8" w:rsidP="000915B6">
            <w:pPr>
              <w:spacing w:line="240" w:lineRule="auto"/>
              <w:ind w:firstLine="0"/>
              <w:jc w:val="center"/>
              <w:rPr>
                <w:szCs w:val="24"/>
              </w:rPr>
            </w:pPr>
            <w:r>
              <w:rPr>
                <w:szCs w:val="24"/>
              </w:rPr>
              <w:t>29</w:t>
            </w:r>
          </w:p>
        </w:tc>
        <w:tc>
          <w:tcPr>
            <w:tcW w:w="3968" w:type="dxa"/>
          </w:tcPr>
          <w:p w:rsidR="00C328DE" w:rsidRPr="00E518C6" w:rsidRDefault="00C328DE" w:rsidP="00C328DE">
            <w:pPr>
              <w:spacing w:line="240" w:lineRule="auto"/>
              <w:ind w:firstLine="0"/>
              <w:jc w:val="left"/>
              <w:rPr>
                <w:szCs w:val="24"/>
              </w:rPr>
            </w:pPr>
            <w:r w:rsidRPr="00E518C6">
              <w:rPr>
                <w:szCs w:val="24"/>
              </w:rPr>
              <w:t>Капиталь</w:t>
            </w:r>
            <w:r w:rsidRPr="00E518C6">
              <w:rPr>
                <w:szCs w:val="24"/>
              </w:rPr>
              <w:t xml:space="preserve">ный ремонт ДК </w:t>
            </w:r>
            <w:proofErr w:type="gramStart"/>
            <w:r w:rsidRPr="00E518C6">
              <w:rPr>
                <w:szCs w:val="24"/>
              </w:rPr>
              <w:t>в</w:t>
            </w:r>
            <w:proofErr w:type="gramEnd"/>
            <w:r w:rsidRPr="00E518C6">
              <w:rPr>
                <w:szCs w:val="24"/>
              </w:rPr>
              <w:t xml:space="preserve"> с. Н. </w:t>
            </w:r>
            <w:proofErr w:type="spellStart"/>
            <w:r w:rsidRPr="00E518C6">
              <w:rPr>
                <w:szCs w:val="24"/>
              </w:rPr>
              <w:t>Бирагзанг</w:t>
            </w:r>
            <w:proofErr w:type="spellEnd"/>
          </w:p>
        </w:tc>
        <w:tc>
          <w:tcPr>
            <w:tcW w:w="2393" w:type="dxa"/>
            <w:shd w:val="clear" w:color="auto" w:fill="D6E3BC" w:themeFill="accent3" w:themeFillTint="66"/>
            <w:vAlign w:val="center"/>
          </w:tcPr>
          <w:p w:rsidR="00C328DE" w:rsidRPr="00E518C6" w:rsidRDefault="00E518C6"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C328DE" w:rsidRPr="00E518C6" w:rsidRDefault="00E518C6"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pStyle w:val="aa"/>
              <w:spacing w:line="240" w:lineRule="auto"/>
              <w:ind w:firstLine="0"/>
              <w:jc w:val="center"/>
              <w:rPr>
                <w:i/>
                <w:szCs w:val="24"/>
              </w:rPr>
            </w:pPr>
            <w:r w:rsidRPr="00E518C6">
              <w:rPr>
                <w:i/>
                <w:szCs w:val="24"/>
              </w:rPr>
              <w:t>Спорт и туризм</w:t>
            </w:r>
          </w:p>
        </w:tc>
      </w:tr>
      <w:tr w:rsidR="00C328DE" w:rsidRPr="00E518C6" w:rsidTr="00C328DE">
        <w:tc>
          <w:tcPr>
            <w:tcW w:w="817" w:type="dxa"/>
            <w:vAlign w:val="center"/>
          </w:tcPr>
          <w:p w:rsidR="00C328DE" w:rsidRPr="00E518C6" w:rsidRDefault="00F844E8" w:rsidP="000915B6">
            <w:pPr>
              <w:spacing w:line="240" w:lineRule="auto"/>
              <w:ind w:firstLine="0"/>
              <w:jc w:val="center"/>
              <w:rPr>
                <w:szCs w:val="24"/>
              </w:rPr>
            </w:pPr>
            <w:r>
              <w:rPr>
                <w:szCs w:val="24"/>
              </w:rPr>
              <w:t>30</w:t>
            </w:r>
          </w:p>
        </w:tc>
        <w:tc>
          <w:tcPr>
            <w:tcW w:w="3968" w:type="dxa"/>
          </w:tcPr>
          <w:p w:rsidR="00C328DE" w:rsidRPr="00E518C6" w:rsidRDefault="00C328DE" w:rsidP="00C328DE">
            <w:pPr>
              <w:spacing w:line="240" w:lineRule="auto"/>
              <w:ind w:firstLine="0"/>
              <w:jc w:val="left"/>
              <w:rPr>
                <w:szCs w:val="24"/>
              </w:rPr>
            </w:pPr>
            <w:r w:rsidRPr="00E518C6">
              <w:rPr>
                <w:szCs w:val="24"/>
              </w:rPr>
              <w:t xml:space="preserve">Развитие </w:t>
            </w:r>
            <w:proofErr w:type="spellStart"/>
            <w:r w:rsidRPr="00E518C6">
              <w:rPr>
                <w:szCs w:val="24"/>
              </w:rPr>
              <w:t>Тамиск</w:t>
            </w:r>
            <w:proofErr w:type="spellEnd"/>
            <w:r w:rsidRPr="00E518C6">
              <w:rPr>
                <w:szCs w:val="24"/>
              </w:rPr>
              <w:t>–</w:t>
            </w:r>
            <w:proofErr w:type="spellStart"/>
            <w:r w:rsidRPr="00E518C6">
              <w:rPr>
                <w:szCs w:val="24"/>
              </w:rPr>
              <w:t>Бирагзангской</w:t>
            </w:r>
            <w:proofErr w:type="spellEnd"/>
            <w:r w:rsidRPr="00E518C6">
              <w:rPr>
                <w:szCs w:val="24"/>
              </w:rPr>
              <w:t xml:space="preserve"> инвестиционной площадки, в рамках развития </w:t>
            </w:r>
            <w:proofErr w:type="spellStart"/>
            <w:r w:rsidRPr="00E518C6">
              <w:rPr>
                <w:szCs w:val="24"/>
              </w:rPr>
              <w:t>туристско</w:t>
            </w:r>
            <w:proofErr w:type="spellEnd"/>
            <w:r w:rsidRPr="00E518C6">
              <w:rPr>
                <w:szCs w:val="24"/>
              </w:rPr>
              <w:t>–рекреационного комплекса РСО–Аланий. Кора-</w:t>
            </w:r>
            <w:proofErr w:type="spellStart"/>
            <w:r w:rsidRPr="00E518C6">
              <w:rPr>
                <w:szCs w:val="24"/>
              </w:rPr>
              <w:t>Урсдонская</w:t>
            </w:r>
            <w:proofErr w:type="spellEnd"/>
            <w:r w:rsidRPr="00E518C6">
              <w:rPr>
                <w:szCs w:val="24"/>
              </w:rPr>
              <w:t xml:space="preserve"> и </w:t>
            </w:r>
            <w:proofErr w:type="spellStart"/>
            <w:r w:rsidRPr="00E518C6">
              <w:rPr>
                <w:szCs w:val="24"/>
              </w:rPr>
              <w:t>Тамиск-Бирагзангская</w:t>
            </w:r>
            <w:proofErr w:type="spellEnd"/>
            <w:r w:rsidRPr="00E518C6">
              <w:rPr>
                <w:szCs w:val="24"/>
              </w:rPr>
              <w:t xml:space="preserve"> инвестиционные площадки, а также </w:t>
            </w:r>
            <w:proofErr w:type="spellStart"/>
            <w:r w:rsidRPr="00E518C6">
              <w:rPr>
                <w:szCs w:val="24"/>
              </w:rPr>
              <w:t>Тибское</w:t>
            </w:r>
            <w:proofErr w:type="spellEnd"/>
            <w:r w:rsidRPr="00E518C6">
              <w:rPr>
                <w:szCs w:val="24"/>
              </w:rPr>
              <w:t xml:space="preserve"> месторождение минеральной воды, являющееся частью </w:t>
            </w:r>
            <w:proofErr w:type="spellStart"/>
            <w:r w:rsidRPr="00E518C6">
              <w:rPr>
                <w:szCs w:val="24"/>
              </w:rPr>
              <w:t>Мамисонской</w:t>
            </w:r>
            <w:proofErr w:type="spellEnd"/>
            <w:r w:rsidRPr="00E518C6">
              <w:rPr>
                <w:szCs w:val="24"/>
              </w:rPr>
              <w:t xml:space="preserve"> инвестиционной площадки, выступают в качестве мощной базы санаторно-</w:t>
            </w:r>
            <w:r w:rsidRPr="00E518C6">
              <w:rPr>
                <w:szCs w:val="24"/>
              </w:rPr>
              <w:lastRenderedPageBreak/>
              <w:t>курортной составляющей рекреационного комплекса Республики</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lastRenderedPageBreak/>
              <w:t>+</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t>+</w:t>
            </w:r>
          </w:p>
        </w:tc>
      </w:tr>
      <w:tr w:rsidR="00C328DE" w:rsidRPr="00E518C6" w:rsidTr="00C328DE">
        <w:tc>
          <w:tcPr>
            <w:tcW w:w="817" w:type="dxa"/>
            <w:vAlign w:val="center"/>
          </w:tcPr>
          <w:p w:rsidR="00C328DE" w:rsidRPr="00E518C6" w:rsidRDefault="00F844E8" w:rsidP="000915B6">
            <w:pPr>
              <w:spacing w:line="240" w:lineRule="auto"/>
              <w:ind w:firstLine="0"/>
              <w:jc w:val="center"/>
              <w:rPr>
                <w:szCs w:val="24"/>
              </w:rPr>
            </w:pPr>
            <w:r>
              <w:rPr>
                <w:szCs w:val="24"/>
              </w:rPr>
              <w:lastRenderedPageBreak/>
              <w:t>31</w:t>
            </w:r>
          </w:p>
        </w:tc>
        <w:tc>
          <w:tcPr>
            <w:tcW w:w="3968" w:type="dxa"/>
          </w:tcPr>
          <w:p w:rsidR="00C328DE" w:rsidRPr="00E518C6" w:rsidRDefault="00C328DE" w:rsidP="000915B6">
            <w:pPr>
              <w:spacing w:line="240" w:lineRule="auto"/>
              <w:ind w:firstLine="0"/>
              <w:jc w:val="left"/>
              <w:rPr>
                <w:szCs w:val="24"/>
              </w:rPr>
            </w:pPr>
            <w:r w:rsidRPr="00E518C6">
              <w:rPr>
                <w:szCs w:val="24"/>
              </w:rPr>
              <w:t>Строительство санаторно-курортно</w:t>
            </w:r>
            <w:r w:rsidRPr="00E518C6">
              <w:rPr>
                <w:szCs w:val="24"/>
              </w:rPr>
              <w:t>го комплекса «</w:t>
            </w:r>
            <w:proofErr w:type="spellStart"/>
            <w:r w:rsidRPr="00E518C6">
              <w:rPr>
                <w:szCs w:val="24"/>
              </w:rPr>
              <w:t>Тамиск-Бирагзанг</w:t>
            </w:r>
            <w:proofErr w:type="spellEnd"/>
            <w:r w:rsidRPr="00E518C6">
              <w:rPr>
                <w:szCs w:val="24"/>
              </w:rPr>
              <w:t>»</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32</w:t>
            </w:r>
          </w:p>
        </w:tc>
        <w:tc>
          <w:tcPr>
            <w:tcW w:w="3968" w:type="dxa"/>
          </w:tcPr>
          <w:p w:rsidR="007550A0" w:rsidRPr="00E518C6" w:rsidRDefault="007550A0" w:rsidP="000915B6">
            <w:pPr>
              <w:spacing w:line="240" w:lineRule="auto"/>
              <w:ind w:firstLine="0"/>
              <w:jc w:val="left"/>
              <w:rPr>
                <w:szCs w:val="24"/>
              </w:rPr>
            </w:pPr>
            <w:r w:rsidRPr="00E518C6">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33</w:t>
            </w:r>
          </w:p>
        </w:tc>
        <w:tc>
          <w:tcPr>
            <w:tcW w:w="3968" w:type="dxa"/>
          </w:tcPr>
          <w:p w:rsidR="007550A0" w:rsidRPr="00E518C6" w:rsidRDefault="007550A0" w:rsidP="000915B6">
            <w:pPr>
              <w:spacing w:line="240" w:lineRule="auto"/>
              <w:ind w:firstLine="0"/>
              <w:jc w:val="left"/>
              <w:rPr>
                <w:szCs w:val="24"/>
              </w:rPr>
            </w:pPr>
            <w:r w:rsidRPr="00E518C6">
              <w:rPr>
                <w:szCs w:val="24"/>
              </w:rPr>
              <w:t xml:space="preserve">Строительство комплексной многофункциональной спортивной площадки в НП </w:t>
            </w:r>
            <w:proofErr w:type="spellStart"/>
            <w:r w:rsidR="00C7239D" w:rsidRPr="00E518C6">
              <w:rPr>
                <w:szCs w:val="24"/>
              </w:rPr>
              <w:t>Бирагзангского</w:t>
            </w:r>
            <w:proofErr w:type="spellEnd"/>
            <w:r w:rsidRPr="00E518C6">
              <w:rPr>
                <w:szCs w:val="24"/>
              </w:rPr>
              <w:t xml:space="preserve"> СП</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34</w:t>
            </w:r>
          </w:p>
        </w:tc>
        <w:tc>
          <w:tcPr>
            <w:tcW w:w="3968" w:type="dxa"/>
          </w:tcPr>
          <w:p w:rsidR="007550A0" w:rsidRPr="00E518C6" w:rsidRDefault="007550A0" w:rsidP="000915B6">
            <w:pPr>
              <w:spacing w:line="240" w:lineRule="auto"/>
              <w:ind w:firstLine="0"/>
              <w:jc w:val="left"/>
              <w:rPr>
                <w:szCs w:val="24"/>
              </w:rPr>
            </w:pPr>
            <w:r w:rsidRPr="00E518C6">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35</w:t>
            </w:r>
          </w:p>
        </w:tc>
        <w:tc>
          <w:tcPr>
            <w:tcW w:w="3968" w:type="dxa"/>
          </w:tcPr>
          <w:p w:rsidR="007550A0" w:rsidRPr="00E518C6" w:rsidRDefault="007550A0" w:rsidP="000915B6">
            <w:pPr>
              <w:spacing w:line="240" w:lineRule="auto"/>
              <w:ind w:firstLine="0"/>
              <w:jc w:val="left"/>
              <w:rPr>
                <w:szCs w:val="24"/>
              </w:rPr>
            </w:pPr>
            <w:r w:rsidRPr="00E518C6">
              <w:rPr>
                <w:szCs w:val="24"/>
              </w:rPr>
              <w:t>Строительство детской спортивной площадки в НП МО</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36</w:t>
            </w:r>
          </w:p>
        </w:tc>
        <w:tc>
          <w:tcPr>
            <w:tcW w:w="3968" w:type="dxa"/>
          </w:tcPr>
          <w:p w:rsidR="007550A0" w:rsidRPr="00E518C6" w:rsidRDefault="007550A0" w:rsidP="00E518C6">
            <w:pPr>
              <w:spacing w:line="240" w:lineRule="auto"/>
              <w:ind w:firstLine="0"/>
              <w:jc w:val="left"/>
              <w:rPr>
                <w:szCs w:val="24"/>
              </w:rPr>
            </w:pPr>
            <w:r w:rsidRPr="00E518C6">
              <w:rPr>
                <w:szCs w:val="24"/>
              </w:rPr>
              <w:t xml:space="preserve">Строительство спортивного комплекса </w:t>
            </w:r>
            <w:proofErr w:type="gramStart"/>
            <w:r w:rsidRPr="00E518C6">
              <w:rPr>
                <w:szCs w:val="24"/>
              </w:rPr>
              <w:t>в</w:t>
            </w:r>
            <w:proofErr w:type="gramEnd"/>
            <w:r w:rsidRPr="00E518C6">
              <w:rPr>
                <w:szCs w:val="24"/>
              </w:rPr>
              <w:t xml:space="preserve"> с. </w:t>
            </w:r>
            <w:r w:rsidR="00E518C6">
              <w:rPr>
                <w:szCs w:val="24"/>
              </w:rPr>
              <w:t xml:space="preserve">В. </w:t>
            </w:r>
            <w:proofErr w:type="spellStart"/>
            <w:r w:rsidR="00E518C6">
              <w:rPr>
                <w:szCs w:val="24"/>
              </w:rPr>
              <w:t>Бирагзанг</w:t>
            </w:r>
            <w:proofErr w:type="spellEnd"/>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spacing w:line="240" w:lineRule="auto"/>
              <w:ind w:firstLine="0"/>
              <w:jc w:val="center"/>
              <w:rPr>
                <w:b/>
                <w:szCs w:val="24"/>
              </w:rPr>
            </w:pPr>
            <w:r w:rsidRPr="00E518C6">
              <w:rPr>
                <w:b/>
                <w:szCs w:val="24"/>
              </w:rPr>
              <w:t>Жилищное строительство, транспортная и инженерная инфраструктура</w:t>
            </w:r>
          </w:p>
        </w:tc>
      </w:tr>
      <w:tr w:rsidR="007550A0" w:rsidRPr="00E518C6" w:rsidTr="000915B6">
        <w:tc>
          <w:tcPr>
            <w:tcW w:w="9571" w:type="dxa"/>
            <w:gridSpan w:val="4"/>
          </w:tcPr>
          <w:p w:rsidR="007550A0" w:rsidRPr="00E518C6" w:rsidRDefault="007550A0" w:rsidP="000915B6">
            <w:pPr>
              <w:pStyle w:val="aa"/>
              <w:spacing w:line="240" w:lineRule="auto"/>
              <w:ind w:firstLine="0"/>
              <w:jc w:val="center"/>
              <w:rPr>
                <w:i/>
                <w:szCs w:val="24"/>
              </w:rPr>
            </w:pPr>
            <w:r w:rsidRPr="00E518C6">
              <w:rPr>
                <w:i/>
                <w:szCs w:val="24"/>
              </w:rPr>
              <w:t>Жилищное строительство</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37</w:t>
            </w:r>
          </w:p>
        </w:tc>
        <w:tc>
          <w:tcPr>
            <w:tcW w:w="3968" w:type="dxa"/>
          </w:tcPr>
          <w:p w:rsidR="007550A0" w:rsidRPr="00E518C6" w:rsidRDefault="007550A0" w:rsidP="000915B6">
            <w:pPr>
              <w:spacing w:line="240" w:lineRule="auto"/>
              <w:ind w:firstLine="0"/>
              <w:rPr>
                <w:szCs w:val="24"/>
              </w:rPr>
            </w:pPr>
            <w:r w:rsidRPr="00E518C6">
              <w:rPr>
                <w:szCs w:val="24"/>
              </w:rPr>
              <w:t>Строительство нового жилья</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38</w:t>
            </w:r>
          </w:p>
        </w:tc>
        <w:tc>
          <w:tcPr>
            <w:tcW w:w="3968" w:type="dxa"/>
          </w:tcPr>
          <w:p w:rsidR="007550A0" w:rsidRPr="00E518C6" w:rsidRDefault="007550A0" w:rsidP="000915B6">
            <w:pPr>
              <w:spacing w:line="240" w:lineRule="auto"/>
              <w:ind w:firstLine="0"/>
              <w:jc w:val="left"/>
              <w:rPr>
                <w:szCs w:val="24"/>
              </w:rPr>
            </w:pPr>
            <w:r w:rsidRPr="00E518C6">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39</w:t>
            </w:r>
          </w:p>
        </w:tc>
        <w:tc>
          <w:tcPr>
            <w:tcW w:w="3968" w:type="dxa"/>
          </w:tcPr>
          <w:p w:rsidR="007550A0" w:rsidRPr="00E518C6" w:rsidRDefault="007550A0" w:rsidP="000915B6">
            <w:pPr>
              <w:spacing w:line="240" w:lineRule="auto"/>
              <w:ind w:firstLine="0"/>
              <w:jc w:val="left"/>
              <w:rPr>
                <w:szCs w:val="24"/>
              </w:rPr>
            </w:pPr>
            <w:r w:rsidRPr="00E518C6">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40</w:t>
            </w:r>
          </w:p>
        </w:tc>
        <w:tc>
          <w:tcPr>
            <w:tcW w:w="3968" w:type="dxa"/>
          </w:tcPr>
          <w:p w:rsidR="007550A0" w:rsidRPr="00E518C6" w:rsidRDefault="007550A0" w:rsidP="000915B6">
            <w:pPr>
              <w:spacing w:line="240" w:lineRule="auto"/>
              <w:ind w:firstLine="0"/>
              <w:jc w:val="left"/>
              <w:rPr>
                <w:szCs w:val="24"/>
              </w:rPr>
            </w:pPr>
            <w:r w:rsidRPr="00E518C6">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41</w:t>
            </w:r>
          </w:p>
        </w:tc>
        <w:tc>
          <w:tcPr>
            <w:tcW w:w="3968" w:type="dxa"/>
          </w:tcPr>
          <w:p w:rsidR="007550A0" w:rsidRPr="00E518C6" w:rsidRDefault="007550A0" w:rsidP="000915B6">
            <w:pPr>
              <w:spacing w:line="240" w:lineRule="auto"/>
              <w:ind w:firstLine="0"/>
              <w:jc w:val="left"/>
              <w:rPr>
                <w:szCs w:val="24"/>
              </w:rPr>
            </w:pPr>
            <w:r w:rsidRPr="00E518C6">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42</w:t>
            </w:r>
          </w:p>
        </w:tc>
        <w:tc>
          <w:tcPr>
            <w:tcW w:w="3968" w:type="dxa"/>
          </w:tcPr>
          <w:p w:rsidR="007550A0" w:rsidRPr="00E518C6" w:rsidRDefault="00E518C6" w:rsidP="00E518C6">
            <w:pPr>
              <w:spacing w:line="240" w:lineRule="auto"/>
              <w:ind w:firstLine="0"/>
              <w:jc w:val="left"/>
              <w:rPr>
                <w:szCs w:val="24"/>
              </w:rPr>
            </w:pPr>
            <w:r>
              <w:rPr>
                <w:szCs w:val="24"/>
              </w:rPr>
              <w:t>Строительство нового жилья в НП МО</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43</w:t>
            </w:r>
          </w:p>
        </w:tc>
        <w:tc>
          <w:tcPr>
            <w:tcW w:w="3968" w:type="dxa"/>
          </w:tcPr>
          <w:p w:rsidR="007550A0" w:rsidRPr="00E518C6" w:rsidRDefault="007550A0" w:rsidP="000915B6">
            <w:pPr>
              <w:spacing w:line="240" w:lineRule="auto"/>
              <w:ind w:firstLine="0"/>
              <w:jc w:val="left"/>
              <w:rPr>
                <w:szCs w:val="24"/>
              </w:rPr>
            </w:pPr>
            <w:r w:rsidRPr="00E518C6">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44</w:t>
            </w:r>
          </w:p>
        </w:tc>
        <w:tc>
          <w:tcPr>
            <w:tcW w:w="3968" w:type="dxa"/>
          </w:tcPr>
          <w:p w:rsidR="007550A0" w:rsidRPr="00E518C6" w:rsidRDefault="00E518C6" w:rsidP="00E518C6">
            <w:pPr>
              <w:spacing w:line="240" w:lineRule="auto"/>
              <w:ind w:firstLine="0"/>
              <w:jc w:val="left"/>
              <w:rPr>
                <w:szCs w:val="24"/>
              </w:rPr>
            </w:pPr>
            <w:r>
              <w:rPr>
                <w:szCs w:val="24"/>
              </w:rPr>
              <w:t>С</w:t>
            </w:r>
            <w:r w:rsidR="007550A0" w:rsidRPr="00E518C6">
              <w:rPr>
                <w:szCs w:val="24"/>
              </w:rPr>
              <w:t xml:space="preserve">троительство и озеленение парка (сквера) отдыха </w:t>
            </w:r>
            <w:proofErr w:type="gramStart"/>
            <w:r w:rsidR="007550A0" w:rsidRPr="00E518C6">
              <w:rPr>
                <w:szCs w:val="24"/>
              </w:rPr>
              <w:t>в</w:t>
            </w:r>
            <w:proofErr w:type="gramEnd"/>
            <w:r w:rsidR="007550A0" w:rsidRPr="00E518C6">
              <w:rPr>
                <w:szCs w:val="24"/>
              </w:rPr>
              <w:t xml:space="preserve"> с. </w:t>
            </w:r>
            <w:r>
              <w:rPr>
                <w:szCs w:val="24"/>
              </w:rPr>
              <w:t xml:space="preserve">В. </w:t>
            </w:r>
            <w:proofErr w:type="spellStart"/>
            <w:r>
              <w:rPr>
                <w:szCs w:val="24"/>
              </w:rPr>
              <w:t>Бирагзанг</w:t>
            </w:r>
            <w:proofErr w:type="spellEnd"/>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pStyle w:val="aa"/>
              <w:spacing w:line="240" w:lineRule="auto"/>
              <w:ind w:firstLine="0"/>
              <w:jc w:val="center"/>
              <w:rPr>
                <w:i/>
                <w:szCs w:val="24"/>
              </w:rPr>
            </w:pP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45</w:t>
            </w:r>
          </w:p>
        </w:tc>
        <w:tc>
          <w:tcPr>
            <w:tcW w:w="3968" w:type="dxa"/>
          </w:tcPr>
          <w:p w:rsidR="007550A0" w:rsidRPr="00E518C6" w:rsidRDefault="007550A0" w:rsidP="000915B6">
            <w:pPr>
              <w:spacing w:line="240" w:lineRule="auto"/>
              <w:ind w:firstLine="0"/>
              <w:jc w:val="left"/>
              <w:rPr>
                <w:szCs w:val="24"/>
              </w:rPr>
            </w:pPr>
            <w:r w:rsidRPr="00E518C6">
              <w:rPr>
                <w:szCs w:val="24"/>
              </w:rPr>
              <w:t>Реконструкция автомобильной дороги федерального значения на участке Владикавказ – Алагир</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46</w:t>
            </w:r>
          </w:p>
        </w:tc>
        <w:tc>
          <w:tcPr>
            <w:tcW w:w="3968" w:type="dxa"/>
          </w:tcPr>
          <w:p w:rsidR="007550A0" w:rsidRPr="00E518C6" w:rsidRDefault="007550A0" w:rsidP="000915B6">
            <w:pPr>
              <w:spacing w:line="240" w:lineRule="auto"/>
              <w:ind w:firstLine="0"/>
              <w:jc w:val="left"/>
              <w:rPr>
                <w:szCs w:val="24"/>
              </w:rPr>
            </w:pPr>
            <w:r w:rsidRPr="00E518C6">
              <w:rPr>
                <w:szCs w:val="24"/>
              </w:rPr>
              <w:t>Обустройство наиболее опасных участков горных автомобильных дорог силовыми дорожными ограждениями;</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47</w:t>
            </w:r>
          </w:p>
        </w:tc>
        <w:tc>
          <w:tcPr>
            <w:tcW w:w="3968" w:type="dxa"/>
          </w:tcPr>
          <w:p w:rsidR="007550A0" w:rsidRPr="00E518C6" w:rsidRDefault="007550A0" w:rsidP="000915B6">
            <w:pPr>
              <w:spacing w:line="240" w:lineRule="auto"/>
              <w:ind w:firstLine="0"/>
              <w:jc w:val="left"/>
              <w:rPr>
                <w:szCs w:val="24"/>
              </w:rPr>
            </w:pPr>
            <w:r w:rsidRPr="00E518C6">
              <w:rPr>
                <w:szCs w:val="24"/>
              </w:rPr>
              <w:t>Реконструкция существующих одноколейных мостов</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48</w:t>
            </w:r>
          </w:p>
        </w:tc>
        <w:tc>
          <w:tcPr>
            <w:tcW w:w="3968" w:type="dxa"/>
          </w:tcPr>
          <w:p w:rsidR="007550A0" w:rsidRPr="00E518C6" w:rsidRDefault="007550A0" w:rsidP="000915B6">
            <w:pPr>
              <w:spacing w:line="240" w:lineRule="auto"/>
              <w:ind w:firstLine="0"/>
              <w:jc w:val="left"/>
              <w:rPr>
                <w:szCs w:val="24"/>
              </w:rPr>
            </w:pPr>
            <w:r w:rsidRPr="00E518C6">
              <w:rPr>
                <w:szCs w:val="24"/>
              </w:rPr>
              <w:t>Развитие элементов придорожного сервиса</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49</w:t>
            </w:r>
          </w:p>
        </w:tc>
        <w:tc>
          <w:tcPr>
            <w:tcW w:w="3968" w:type="dxa"/>
          </w:tcPr>
          <w:p w:rsidR="007550A0" w:rsidRPr="00E518C6" w:rsidRDefault="007550A0" w:rsidP="000915B6">
            <w:pPr>
              <w:spacing w:line="240" w:lineRule="auto"/>
              <w:ind w:firstLine="0"/>
              <w:jc w:val="left"/>
              <w:rPr>
                <w:szCs w:val="24"/>
              </w:rPr>
            </w:pPr>
            <w:r w:rsidRPr="00E518C6">
              <w:rPr>
                <w:szCs w:val="24"/>
              </w:rPr>
              <w:t>Благоустройство придорожных полос</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50</w:t>
            </w:r>
          </w:p>
        </w:tc>
        <w:tc>
          <w:tcPr>
            <w:tcW w:w="3968" w:type="dxa"/>
          </w:tcPr>
          <w:p w:rsidR="007550A0" w:rsidRPr="00E518C6" w:rsidRDefault="007550A0" w:rsidP="000915B6">
            <w:pPr>
              <w:spacing w:line="240" w:lineRule="auto"/>
              <w:ind w:firstLine="0"/>
              <w:jc w:val="left"/>
              <w:rPr>
                <w:szCs w:val="24"/>
              </w:rPr>
            </w:pPr>
            <w:r w:rsidRPr="00E518C6">
              <w:rPr>
                <w:szCs w:val="24"/>
              </w:rPr>
              <w:t xml:space="preserve">Организация движения транспорта и развитие системы общественного </w:t>
            </w:r>
            <w:r w:rsidRPr="00E518C6">
              <w:rPr>
                <w:szCs w:val="24"/>
              </w:rPr>
              <w:lastRenderedPageBreak/>
              <w:t>транспорта</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lastRenderedPageBreak/>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lastRenderedPageBreak/>
              <w:t>51</w:t>
            </w:r>
          </w:p>
        </w:tc>
        <w:tc>
          <w:tcPr>
            <w:tcW w:w="3968" w:type="dxa"/>
          </w:tcPr>
          <w:p w:rsidR="007550A0" w:rsidRPr="00E518C6" w:rsidRDefault="007550A0" w:rsidP="000915B6">
            <w:pPr>
              <w:spacing w:line="240" w:lineRule="auto"/>
              <w:ind w:firstLine="0"/>
              <w:jc w:val="left"/>
              <w:rPr>
                <w:szCs w:val="24"/>
              </w:rPr>
            </w:pPr>
            <w:r w:rsidRPr="00E518C6">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52</w:t>
            </w:r>
          </w:p>
        </w:tc>
        <w:tc>
          <w:tcPr>
            <w:tcW w:w="3968" w:type="dxa"/>
          </w:tcPr>
          <w:p w:rsidR="007550A0" w:rsidRPr="00E518C6" w:rsidRDefault="007550A0" w:rsidP="000915B6">
            <w:pPr>
              <w:spacing w:line="240" w:lineRule="auto"/>
              <w:ind w:firstLine="0"/>
              <w:jc w:val="left"/>
              <w:rPr>
                <w:szCs w:val="24"/>
              </w:rPr>
            </w:pPr>
            <w:r w:rsidRPr="00E518C6">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shd w:val="clear" w:color="auto" w:fill="FFFFFF" w:themeFill="background1"/>
          </w:tcPr>
          <w:p w:rsidR="007550A0" w:rsidRPr="00E518C6" w:rsidRDefault="007550A0" w:rsidP="000915B6">
            <w:pPr>
              <w:pStyle w:val="aa"/>
              <w:spacing w:line="240" w:lineRule="auto"/>
              <w:ind w:firstLine="0"/>
              <w:jc w:val="center"/>
              <w:rPr>
                <w:i/>
                <w:szCs w:val="24"/>
              </w:rPr>
            </w:pPr>
            <w:r w:rsidRPr="00E518C6">
              <w:rPr>
                <w:i/>
                <w:szCs w:val="24"/>
              </w:rPr>
              <w:t>Инженерная инфраструктура</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53</w:t>
            </w:r>
          </w:p>
        </w:tc>
        <w:tc>
          <w:tcPr>
            <w:tcW w:w="3968" w:type="dxa"/>
            <w:shd w:val="clear" w:color="auto" w:fill="FFFFFF" w:themeFill="background1"/>
          </w:tcPr>
          <w:p w:rsidR="007550A0" w:rsidRPr="00E518C6" w:rsidRDefault="007550A0" w:rsidP="002D1653">
            <w:pPr>
              <w:spacing w:line="240" w:lineRule="auto"/>
              <w:ind w:firstLine="0"/>
              <w:jc w:val="left"/>
              <w:rPr>
                <w:szCs w:val="24"/>
              </w:rPr>
            </w:pPr>
            <w:r w:rsidRPr="00E518C6">
              <w:rPr>
                <w:szCs w:val="24"/>
              </w:rPr>
              <w:t xml:space="preserve">Реконструкция и капитальный ремонт водоводов </w:t>
            </w:r>
            <w:proofErr w:type="spellStart"/>
            <w:r w:rsidRPr="00E518C6">
              <w:rPr>
                <w:szCs w:val="24"/>
              </w:rPr>
              <w:t>Фиаг</w:t>
            </w:r>
            <w:r w:rsidR="002D1653" w:rsidRPr="00E518C6">
              <w:rPr>
                <w:szCs w:val="24"/>
              </w:rPr>
              <w:t>донского</w:t>
            </w:r>
            <w:proofErr w:type="spellEnd"/>
            <w:r w:rsidR="002D1653" w:rsidRPr="00E518C6">
              <w:rPr>
                <w:szCs w:val="24"/>
              </w:rPr>
              <w:t xml:space="preserve"> группового водопровода</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54</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55</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Санитарно-химические исследования подземных вод</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56</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C328DE" w:rsidRPr="00E518C6" w:rsidTr="00C328DE">
        <w:tc>
          <w:tcPr>
            <w:tcW w:w="817" w:type="dxa"/>
            <w:shd w:val="clear" w:color="auto" w:fill="FFFFFF" w:themeFill="background1"/>
            <w:vAlign w:val="center"/>
          </w:tcPr>
          <w:p w:rsidR="00C328DE" w:rsidRPr="00E518C6" w:rsidRDefault="00F844E8" w:rsidP="000915B6">
            <w:pPr>
              <w:spacing w:line="240" w:lineRule="auto"/>
              <w:ind w:firstLine="0"/>
              <w:jc w:val="center"/>
              <w:rPr>
                <w:szCs w:val="24"/>
              </w:rPr>
            </w:pPr>
            <w:r>
              <w:rPr>
                <w:szCs w:val="24"/>
              </w:rPr>
              <w:t>57</w:t>
            </w:r>
          </w:p>
        </w:tc>
        <w:tc>
          <w:tcPr>
            <w:tcW w:w="3968" w:type="dxa"/>
            <w:shd w:val="clear" w:color="auto" w:fill="FFFFFF" w:themeFill="background1"/>
          </w:tcPr>
          <w:p w:rsidR="00C328DE" w:rsidRPr="00E518C6" w:rsidRDefault="00C328DE" w:rsidP="00C328DE">
            <w:pPr>
              <w:spacing w:line="240" w:lineRule="auto"/>
              <w:ind w:firstLine="0"/>
              <w:jc w:val="left"/>
              <w:rPr>
                <w:szCs w:val="24"/>
              </w:rPr>
            </w:pPr>
            <w:r w:rsidRPr="00E518C6">
              <w:rPr>
                <w:szCs w:val="24"/>
              </w:rPr>
              <w:t>Строительство системы канализации с очистными соору</w:t>
            </w:r>
            <w:r w:rsidRPr="00E518C6">
              <w:rPr>
                <w:szCs w:val="24"/>
              </w:rPr>
              <w:t xml:space="preserve">жениями в с. </w:t>
            </w:r>
            <w:proofErr w:type="gramStart"/>
            <w:r w:rsidRPr="00E518C6">
              <w:rPr>
                <w:szCs w:val="24"/>
              </w:rPr>
              <w:t>Верхний</w:t>
            </w:r>
            <w:proofErr w:type="gramEnd"/>
            <w:r w:rsidRPr="00E518C6">
              <w:rPr>
                <w:szCs w:val="24"/>
              </w:rPr>
              <w:t xml:space="preserve"> </w:t>
            </w:r>
            <w:proofErr w:type="spellStart"/>
            <w:r w:rsidRPr="00E518C6">
              <w:rPr>
                <w:szCs w:val="24"/>
              </w:rPr>
              <w:t>Бирагзанг</w:t>
            </w:r>
            <w:proofErr w:type="spellEnd"/>
            <w:r w:rsidRPr="00E518C6">
              <w:rPr>
                <w:szCs w:val="24"/>
              </w:rPr>
              <w:t xml:space="preserve"> </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C328DE" w:rsidRPr="00E518C6" w:rsidRDefault="00C328DE" w:rsidP="000915B6">
            <w:pPr>
              <w:spacing w:line="240" w:lineRule="auto"/>
              <w:ind w:firstLine="0"/>
              <w:jc w:val="center"/>
              <w:rPr>
                <w:szCs w:val="24"/>
              </w:rPr>
            </w:pPr>
            <w:r w:rsidRPr="00E518C6">
              <w:rPr>
                <w:szCs w:val="24"/>
              </w:rPr>
              <w:t>-</w:t>
            </w:r>
          </w:p>
        </w:tc>
      </w:tr>
      <w:tr w:rsidR="00C328DE" w:rsidRPr="00E518C6" w:rsidTr="00C328DE">
        <w:tc>
          <w:tcPr>
            <w:tcW w:w="817" w:type="dxa"/>
            <w:shd w:val="clear" w:color="auto" w:fill="FFFFFF" w:themeFill="background1"/>
            <w:vAlign w:val="center"/>
          </w:tcPr>
          <w:p w:rsidR="00C328DE" w:rsidRPr="00E518C6" w:rsidRDefault="00F844E8" w:rsidP="000915B6">
            <w:pPr>
              <w:spacing w:line="240" w:lineRule="auto"/>
              <w:ind w:firstLine="0"/>
              <w:jc w:val="center"/>
              <w:rPr>
                <w:szCs w:val="24"/>
              </w:rPr>
            </w:pPr>
            <w:r>
              <w:rPr>
                <w:szCs w:val="24"/>
              </w:rPr>
              <w:t>58</w:t>
            </w:r>
          </w:p>
        </w:tc>
        <w:tc>
          <w:tcPr>
            <w:tcW w:w="3968" w:type="dxa"/>
            <w:shd w:val="clear" w:color="auto" w:fill="FFFFFF" w:themeFill="background1"/>
          </w:tcPr>
          <w:p w:rsidR="00C328DE" w:rsidRPr="00E518C6" w:rsidRDefault="00C328DE" w:rsidP="00C328DE">
            <w:pPr>
              <w:spacing w:line="240" w:lineRule="auto"/>
              <w:ind w:firstLine="0"/>
              <w:jc w:val="left"/>
              <w:rPr>
                <w:szCs w:val="24"/>
              </w:rPr>
            </w:pPr>
            <w:r w:rsidRPr="00E518C6">
              <w:rPr>
                <w:szCs w:val="24"/>
              </w:rPr>
              <w:t>Строительство системы канализации с очистными соор</w:t>
            </w:r>
            <w:r w:rsidRPr="00E518C6">
              <w:rPr>
                <w:szCs w:val="24"/>
              </w:rPr>
              <w:t xml:space="preserve">ужениями в с. </w:t>
            </w:r>
            <w:proofErr w:type="gramStart"/>
            <w:r w:rsidRPr="00E518C6">
              <w:rPr>
                <w:szCs w:val="24"/>
              </w:rPr>
              <w:t>Нижний</w:t>
            </w:r>
            <w:proofErr w:type="gramEnd"/>
            <w:r w:rsidRPr="00E518C6">
              <w:rPr>
                <w:szCs w:val="24"/>
              </w:rPr>
              <w:t xml:space="preserve"> </w:t>
            </w:r>
            <w:proofErr w:type="spellStart"/>
            <w:r w:rsidRPr="00E518C6">
              <w:rPr>
                <w:szCs w:val="24"/>
              </w:rPr>
              <w:t>Бирагзанг</w:t>
            </w:r>
            <w:proofErr w:type="spellEnd"/>
            <w:r w:rsidRPr="00E518C6">
              <w:rPr>
                <w:szCs w:val="24"/>
              </w:rPr>
              <w:t xml:space="preserve"> </w:t>
            </w:r>
          </w:p>
        </w:tc>
        <w:tc>
          <w:tcPr>
            <w:tcW w:w="2393" w:type="dxa"/>
            <w:shd w:val="clear" w:color="auto" w:fill="D6E3BC" w:themeFill="accent3" w:themeFillTint="66"/>
            <w:vAlign w:val="center"/>
          </w:tcPr>
          <w:p w:rsidR="00C328DE" w:rsidRPr="00E518C6" w:rsidRDefault="00C328DE"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C328DE" w:rsidRPr="00E518C6" w:rsidRDefault="00C328DE"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59</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60</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61</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62</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Реконструкция ПС</w:t>
            </w:r>
          </w:p>
        </w:tc>
        <w:tc>
          <w:tcPr>
            <w:tcW w:w="2393" w:type="dxa"/>
            <w:shd w:val="clear" w:color="auto" w:fill="FFFFFF" w:themeFill="background1"/>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2D1653">
            <w:pPr>
              <w:spacing w:line="240" w:lineRule="auto"/>
              <w:ind w:firstLine="0"/>
              <w:jc w:val="center"/>
              <w:rPr>
                <w:szCs w:val="24"/>
              </w:rPr>
            </w:pPr>
            <w:r>
              <w:rPr>
                <w:szCs w:val="24"/>
              </w:rPr>
              <w:t>63</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Реконструкция газопроводов и ЛЭП</w:t>
            </w:r>
          </w:p>
        </w:tc>
        <w:tc>
          <w:tcPr>
            <w:tcW w:w="2393" w:type="dxa"/>
            <w:shd w:val="clear" w:color="auto" w:fill="FFFFFF" w:themeFill="background1"/>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64</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Ремонт и модернизация АТС</w:t>
            </w:r>
          </w:p>
        </w:tc>
        <w:tc>
          <w:tcPr>
            <w:tcW w:w="2393" w:type="dxa"/>
            <w:shd w:val="clear" w:color="auto" w:fill="D6E3BC" w:themeFill="accent3" w:themeFillTint="66"/>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65</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Полный охват населения телевещанием</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shd w:val="clear" w:color="auto" w:fill="FFFFFF" w:themeFill="background1"/>
            <w:vAlign w:val="center"/>
          </w:tcPr>
          <w:p w:rsidR="007550A0" w:rsidRPr="00E518C6" w:rsidRDefault="00F844E8" w:rsidP="000915B6">
            <w:pPr>
              <w:spacing w:line="240" w:lineRule="auto"/>
              <w:ind w:firstLine="0"/>
              <w:jc w:val="center"/>
              <w:rPr>
                <w:szCs w:val="24"/>
              </w:rPr>
            </w:pPr>
            <w:r>
              <w:rPr>
                <w:szCs w:val="24"/>
              </w:rPr>
              <w:t>66</w:t>
            </w:r>
          </w:p>
        </w:tc>
        <w:tc>
          <w:tcPr>
            <w:tcW w:w="3968" w:type="dxa"/>
            <w:shd w:val="clear" w:color="auto" w:fill="FFFFFF" w:themeFill="background1"/>
          </w:tcPr>
          <w:p w:rsidR="007550A0" w:rsidRPr="00E518C6" w:rsidRDefault="007550A0" w:rsidP="000915B6">
            <w:pPr>
              <w:spacing w:line="240" w:lineRule="auto"/>
              <w:ind w:firstLine="0"/>
              <w:jc w:val="left"/>
              <w:rPr>
                <w:szCs w:val="24"/>
              </w:rPr>
            </w:pPr>
            <w:r w:rsidRPr="00E518C6">
              <w:rPr>
                <w:szCs w:val="24"/>
              </w:rPr>
              <w:t>Обеспечение населения телефонной сетью общего пользования – 75 номеров на каждые 100 человек</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spacing w:line="240" w:lineRule="auto"/>
              <w:ind w:firstLine="0"/>
              <w:jc w:val="center"/>
              <w:rPr>
                <w:b/>
                <w:szCs w:val="24"/>
              </w:rPr>
            </w:pPr>
            <w:r w:rsidRPr="00E518C6">
              <w:rPr>
                <w:b/>
                <w:szCs w:val="24"/>
              </w:rPr>
              <w:t>Благоустройство и развитие населенного пункта</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67</w:t>
            </w:r>
          </w:p>
        </w:tc>
        <w:tc>
          <w:tcPr>
            <w:tcW w:w="3968" w:type="dxa"/>
          </w:tcPr>
          <w:p w:rsidR="007550A0" w:rsidRPr="00E518C6" w:rsidRDefault="007550A0" w:rsidP="000915B6">
            <w:pPr>
              <w:spacing w:line="240" w:lineRule="auto"/>
              <w:ind w:firstLine="0"/>
              <w:jc w:val="left"/>
              <w:rPr>
                <w:rFonts w:cs="Arial"/>
                <w:szCs w:val="24"/>
              </w:rPr>
            </w:pPr>
            <w:r w:rsidRPr="00E518C6">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68</w:t>
            </w:r>
          </w:p>
        </w:tc>
        <w:tc>
          <w:tcPr>
            <w:tcW w:w="3968" w:type="dxa"/>
          </w:tcPr>
          <w:p w:rsidR="007550A0" w:rsidRPr="00E518C6" w:rsidRDefault="007550A0" w:rsidP="000915B6">
            <w:pPr>
              <w:spacing w:line="240" w:lineRule="auto"/>
              <w:ind w:firstLine="0"/>
              <w:jc w:val="left"/>
              <w:rPr>
                <w:rFonts w:cs="Arial"/>
                <w:szCs w:val="24"/>
              </w:rPr>
            </w:pPr>
            <w:r w:rsidRPr="00E518C6">
              <w:rPr>
                <w:rFonts w:cs="Arial"/>
                <w:szCs w:val="24"/>
              </w:rPr>
              <w:t>Улучшение уличного освещения</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lastRenderedPageBreak/>
              <w:t>69</w:t>
            </w:r>
          </w:p>
        </w:tc>
        <w:tc>
          <w:tcPr>
            <w:tcW w:w="3968" w:type="dxa"/>
          </w:tcPr>
          <w:p w:rsidR="007550A0" w:rsidRPr="00E518C6" w:rsidRDefault="007550A0" w:rsidP="000915B6">
            <w:pPr>
              <w:spacing w:line="240" w:lineRule="auto"/>
              <w:ind w:firstLine="0"/>
              <w:jc w:val="left"/>
              <w:rPr>
                <w:rFonts w:cs="Arial"/>
                <w:szCs w:val="24"/>
              </w:rPr>
            </w:pPr>
            <w:r w:rsidRPr="00E518C6">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70</w:t>
            </w:r>
          </w:p>
        </w:tc>
        <w:tc>
          <w:tcPr>
            <w:tcW w:w="3968" w:type="dxa"/>
          </w:tcPr>
          <w:p w:rsidR="007550A0" w:rsidRPr="00E518C6" w:rsidRDefault="007550A0" w:rsidP="000915B6">
            <w:pPr>
              <w:spacing w:line="240" w:lineRule="auto"/>
              <w:ind w:firstLine="0"/>
              <w:jc w:val="left"/>
              <w:rPr>
                <w:rFonts w:cs="Arial"/>
                <w:szCs w:val="24"/>
              </w:rPr>
            </w:pPr>
            <w:r w:rsidRPr="00E518C6">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71</w:t>
            </w:r>
          </w:p>
        </w:tc>
        <w:tc>
          <w:tcPr>
            <w:tcW w:w="3968" w:type="dxa"/>
          </w:tcPr>
          <w:p w:rsidR="007550A0" w:rsidRPr="00E518C6" w:rsidRDefault="007550A0" w:rsidP="000915B6">
            <w:pPr>
              <w:spacing w:line="240" w:lineRule="auto"/>
              <w:ind w:firstLine="0"/>
              <w:jc w:val="left"/>
              <w:rPr>
                <w:rFonts w:cs="Arial"/>
                <w:szCs w:val="24"/>
              </w:rPr>
            </w:pPr>
            <w:r w:rsidRPr="00E518C6">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spacing w:line="240" w:lineRule="auto"/>
              <w:ind w:firstLine="0"/>
              <w:jc w:val="center"/>
              <w:rPr>
                <w:b/>
                <w:szCs w:val="24"/>
              </w:rPr>
            </w:pPr>
            <w:r w:rsidRPr="00E518C6">
              <w:rPr>
                <w:b/>
                <w:szCs w:val="24"/>
              </w:rPr>
              <w:t>Охрана окружающей среды</w:t>
            </w:r>
          </w:p>
        </w:tc>
      </w:tr>
      <w:tr w:rsidR="007550A0" w:rsidRPr="00E518C6" w:rsidTr="000915B6">
        <w:tc>
          <w:tcPr>
            <w:tcW w:w="817" w:type="dxa"/>
            <w:vAlign w:val="center"/>
          </w:tcPr>
          <w:p w:rsidR="007550A0" w:rsidRPr="00E518C6" w:rsidRDefault="00F844E8" w:rsidP="000915B6">
            <w:pPr>
              <w:spacing w:line="240" w:lineRule="auto"/>
              <w:ind w:firstLine="0"/>
              <w:jc w:val="center"/>
              <w:rPr>
                <w:szCs w:val="24"/>
              </w:rPr>
            </w:pPr>
            <w:r>
              <w:rPr>
                <w:szCs w:val="24"/>
              </w:rPr>
              <w:t>72</w:t>
            </w:r>
          </w:p>
        </w:tc>
        <w:tc>
          <w:tcPr>
            <w:tcW w:w="3968" w:type="dxa"/>
          </w:tcPr>
          <w:p w:rsidR="007550A0" w:rsidRPr="00E518C6" w:rsidRDefault="007550A0" w:rsidP="000915B6">
            <w:pPr>
              <w:spacing w:line="240" w:lineRule="auto"/>
              <w:ind w:firstLine="0"/>
              <w:jc w:val="left"/>
              <w:rPr>
                <w:szCs w:val="24"/>
              </w:rPr>
            </w:pPr>
            <w:r w:rsidRPr="00E518C6">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2D1653">
            <w:pPr>
              <w:spacing w:line="240" w:lineRule="auto"/>
              <w:ind w:firstLine="0"/>
              <w:jc w:val="center"/>
              <w:rPr>
                <w:szCs w:val="24"/>
              </w:rPr>
            </w:pPr>
            <w:r>
              <w:rPr>
                <w:szCs w:val="24"/>
              </w:rPr>
              <w:t>73</w:t>
            </w:r>
          </w:p>
        </w:tc>
        <w:tc>
          <w:tcPr>
            <w:tcW w:w="3968" w:type="dxa"/>
          </w:tcPr>
          <w:p w:rsidR="007550A0" w:rsidRPr="00E518C6" w:rsidRDefault="007550A0" w:rsidP="000915B6">
            <w:pPr>
              <w:spacing w:line="240" w:lineRule="auto"/>
              <w:ind w:firstLine="0"/>
              <w:jc w:val="left"/>
              <w:rPr>
                <w:szCs w:val="24"/>
              </w:rPr>
            </w:pPr>
            <w:r w:rsidRPr="00E518C6">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2D1653">
            <w:pPr>
              <w:spacing w:line="240" w:lineRule="auto"/>
              <w:ind w:firstLine="0"/>
              <w:jc w:val="center"/>
              <w:rPr>
                <w:szCs w:val="24"/>
              </w:rPr>
            </w:pPr>
            <w:r>
              <w:rPr>
                <w:szCs w:val="24"/>
              </w:rPr>
              <w:t>74</w:t>
            </w:r>
          </w:p>
        </w:tc>
        <w:tc>
          <w:tcPr>
            <w:tcW w:w="3968" w:type="dxa"/>
          </w:tcPr>
          <w:p w:rsidR="007550A0" w:rsidRPr="00E518C6" w:rsidRDefault="007550A0" w:rsidP="00E518C6">
            <w:pPr>
              <w:spacing w:line="240" w:lineRule="auto"/>
              <w:ind w:firstLine="0"/>
              <w:jc w:val="left"/>
              <w:rPr>
                <w:szCs w:val="24"/>
              </w:rPr>
            </w:pPr>
            <w:proofErr w:type="spellStart"/>
            <w:r w:rsidRPr="00E518C6">
              <w:rPr>
                <w:szCs w:val="24"/>
              </w:rPr>
              <w:t>Руслоочистка</w:t>
            </w:r>
            <w:proofErr w:type="spellEnd"/>
            <w:r w:rsidRPr="00E518C6">
              <w:rPr>
                <w:szCs w:val="24"/>
              </w:rPr>
              <w:t xml:space="preserve"> р. </w:t>
            </w:r>
            <w:r w:rsidR="00E518C6">
              <w:rPr>
                <w:szCs w:val="24"/>
              </w:rPr>
              <w:t>Ардон</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2D1653">
            <w:pPr>
              <w:spacing w:line="240" w:lineRule="auto"/>
              <w:ind w:firstLine="0"/>
              <w:jc w:val="center"/>
              <w:rPr>
                <w:szCs w:val="24"/>
              </w:rPr>
            </w:pPr>
            <w:r>
              <w:rPr>
                <w:szCs w:val="24"/>
              </w:rPr>
              <w:t>75</w:t>
            </w:r>
          </w:p>
        </w:tc>
        <w:tc>
          <w:tcPr>
            <w:tcW w:w="3968" w:type="dxa"/>
          </w:tcPr>
          <w:p w:rsidR="007550A0" w:rsidRPr="00E518C6" w:rsidRDefault="007550A0" w:rsidP="00E518C6">
            <w:pPr>
              <w:spacing w:line="240" w:lineRule="auto"/>
              <w:ind w:firstLine="0"/>
              <w:jc w:val="left"/>
              <w:rPr>
                <w:szCs w:val="24"/>
              </w:rPr>
            </w:pPr>
            <w:r w:rsidRPr="00E518C6">
              <w:rPr>
                <w:szCs w:val="24"/>
              </w:rPr>
              <w:t xml:space="preserve">Мониторинг и </w:t>
            </w:r>
            <w:proofErr w:type="spellStart"/>
            <w:r w:rsidRPr="00E518C6">
              <w:rPr>
                <w:szCs w:val="24"/>
              </w:rPr>
              <w:t>берегоукрепление</w:t>
            </w:r>
            <w:proofErr w:type="spellEnd"/>
            <w:r w:rsidRPr="00E518C6">
              <w:rPr>
                <w:szCs w:val="24"/>
              </w:rPr>
              <w:t xml:space="preserve"> долины р. </w:t>
            </w:r>
            <w:r w:rsidR="00E518C6">
              <w:rPr>
                <w:szCs w:val="24"/>
              </w:rPr>
              <w:t>Ардон</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9571" w:type="dxa"/>
            <w:gridSpan w:val="4"/>
          </w:tcPr>
          <w:p w:rsidR="007550A0" w:rsidRPr="00E518C6" w:rsidRDefault="007550A0" w:rsidP="000915B6">
            <w:pPr>
              <w:tabs>
                <w:tab w:val="left" w:pos="2220"/>
                <w:tab w:val="center" w:pos="4677"/>
              </w:tabs>
              <w:spacing w:line="240" w:lineRule="auto"/>
              <w:ind w:firstLine="0"/>
              <w:rPr>
                <w:b/>
                <w:szCs w:val="24"/>
              </w:rPr>
            </w:pPr>
            <w:r w:rsidRPr="00E518C6">
              <w:rPr>
                <w:szCs w:val="24"/>
              </w:rPr>
              <w:tab/>
            </w:r>
            <w:r w:rsidRPr="00E518C6">
              <w:rPr>
                <w:b/>
                <w:szCs w:val="24"/>
              </w:rPr>
              <w:t>Санитарная очистка и утилизация бытовых отходов</w:t>
            </w:r>
          </w:p>
        </w:tc>
      </w:tr>
      <w:tr w:rsidR="007550A0" w:rsidRPr="00E518C6" w:rsidTr="000915B6">
        <w:tc>
          <w:tcPr>
            <w:tcW w:w="817" w:type="dxa"/>
            <w:vAlign w:val="center"/>
          </w:tcPr>
          <w:p w:rsidR="007550A0" w:rsidRPr="00E518C6" w:rsidRDefault="00F844E8" w:rsidP="002D1653">
            <w:pPr>
              <w:spacing w:line="240" w:lineRule="auto"/>
              <w:ind w:firstLine="0"/>
              <w:jc w:val="center"/>
              <w:rPr>
                <w:szCs w:val="24"/>
              </w:rPr>
            </w:pPr>
            <w:r>
              <w:rPr>
                <w:szCs w:val="24"/>
              </w:rPr>
              <w:t>76</w:t>
            </w:r>
          </w:p>
        </w:tc>
        <w:tc>
          <w:tcPr>
            <w:tcW w:w="3968" w:type="dxa"/>
          </w:tcPr>
          <w:p w:rsidR="007550A0" w:rsidRPr="00E518C6" w:rsidRDefault="007550A0" w:rsidP="000915B6">
            <w:pPr>
              <w:spacing w:line="240" w:lineRule="auto"/>
              <w:ind w:firstLine="0"/>
              <w:jc w:val="left"/>
              <w:rPr>
                <w:szCs w:val="24"/>
              </w:rPr>
            </w:pPr>
            <w:r w:rsidRPr="00E518C6">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2D1653">
            <w:pPr>
              <w:spacing w:line="240" w:lineRule="auto"/>
              <w:ind w:firstLine="0"/>
              <w:jc w:val="center"/>
              <w:rPr>
                <w:szCs w:val="24"/>
              </w:rPr>
            </w:pPr>
            <w:r>
              <w:rPr>
                <w:szCs w:val="24"/>
              </w:rPr>
              <w:t>77</w:t>
            </w:r>
          </w:p>
        </w:tc>
        <w:tc>
          <w:tcPr>
            <w:tcW w:w="3968" w:type="dxa"/>
          </w:tcPr>
          <w:p w:rsidR="007550A0" w:rsidRPr="00E518C6" w:rsidRDefault="007550A0" w:rsidP="000915B6">
            <w:pPr>
              <w:spacing w:line="240" w:lineRule="auto"/>
              <w:ind w:firstLine="0"/>
              <w:jc w:val="left"/>
              <w:rPr>
                <w:szCs w:val="24"/>
              </w:rPr>
            </w:pPr>
            <w:r w:rsidRPr="00E518C6">
              <w:rPr>
                <w:szCs w:val="24"/>
              </w:rPr>
              <w:t>Организация сортировочных площадок</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r w:rsidR="007550A0" w:rsidRPr="00E518C6" w:rsidTr="000915B6">
        <w:tc>
          <w:tcPr>
            <w:tcW w:w="817" w:type="dxa"/>
            <w:vAlign w:val="center"/>
          </w:tcPr>
          <w:p w:rsidR="007550A0" w:rsidRPr="00E518C6" w:rsidRDefault="00F844E8" w:rsidP="002D1653">
            <w:pPr>
              <w:spacing w:line="240" w:lineRule="auto"/>
              <w:ind w:firstLine="0"/>
              <w:jc w:val="center"/>
              <w:rPr>
                <w:szCs w:val="24"/>
              </w:rPr>
            </w:pPr>
            <w:r>
              <w:rPr>
                <w:szCs w:val="24"/>
              </w:rPr>
              <w:t>78</w:t>
            </w:r>
          </w:p>
        </w:tc>
        <w:tc>
          <w:tcPr>
            <w:tcW w:w="3968" w:type="dxa"/>
          </w:tcPr>
          <w:p w:rsidR="007550A0" w:rsidRPr="00E518C6" w:rsidRDefault="007550A0" w:rsidP="000915B6">
            <w:pPr>
              <w:spacing w:line="240" w:lineRule="auto"/>
              <w:ind w:firstLine="0"/>
              <w:jc w:val="left"/>
              <w:rPr>
                <w:szCs w:val="24"/>
              </w:rPr>
            </w:pPr>
            <w:r w:rsidRPr="00E518C6">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E518C6" w:rsidRDefault="007550A0" w:rsidP="000915B6">
            <w:pPr>
              <w:spacing w:line="240" w:lineRule="auto"/>
              <w:ind w:firstLine="0"/>
              <w:jc w:val="center"/>
              <w:rPr>
                <w:szCs w:val="24"/>
              </w:rPr>
            </w:pPr>
            <w:r w:rsidRPr="00E518C6">
              <w:rPr>
                <w:szCs w:val="24"/>
              </w:rPr>
              <w:t>+</w:t>
            </w:r>
          </w:p>
        </w:tc>
        <w:tc>
          <w:tcPr>
            <w:tcW w:w="2393" w:type="dxa"/>
            <w:shd w:val="clear" w:color="auto" w:fill="FFFFFF" w:themeFill="background1"/>
            <w:vAlign w:val="center"/>
          </w:tcPr>
          <w:p w:rsidR="007550A0" w:rsidRPr="00E518C6" w:rsidRDefault="007550A0" w:rsidP="000915B6">
            <w:pPr>
              <w:spacing w:line="240" w:lineRule="auto"/>
              <w:ind w:firstLine="0"/>
              <w:jc w:val="center"/>
              <w:rPr>
                <w:szCs w:val="24"/>
              </w:rPr>
            </w:pPr>
            <w:r w:rsidRPr="00E518C6">
              <w:rPr>
                <w:szCs w:val="24"/>
              </w:rPr>
              <w:t>-</w:t>
            </w:r>
          </w:p>
        </w:tc>
      </w:tr>
    </w:tbl>
    <w:p w:rsidR="00BE7E3E" w:rsidRPr="00E518C6" w:rsidRDefault="00BE7E3E" w:rsidP="00D16B61">
      <w:pPr>
        <w:spacing w:line="240" w:lineRule="auto"/>
        <w:jc w:val="center"/>
        <w:rPr>
          <w:b/>
          <w:szCs w:val="24"/>
        </w:rPr>
      </w:pPr>
    </w:p>
    <w:p w:rsidR="00810A70" w:rsidRPr="00E518C6" w:rsidRDefault="00810A70">
      <w:pPr>
        <w:spacing w:after="200" w:line="276" w:lineRule="auto"/>
        <w:ind w:firstLine="0"/>
        <w:jc w:val="left"/>
      </w:pPr>
      <w:r w:rsidRPr="00E518C6">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5C0B4C" w:rsidTr="00840795">
        <w:tc>
          <w:tcPr>
            <w:tcW w:w="2376" w:type="dxa"/>
            <w:shd w:val="clear" w:color="auto" w:fill="76923C" w:themeFill="accent3" w:themeFillShade="BF"/>
            <w:vAlign w:val="bottom"/>
          </w:tcPr>
          <w:p w:rsidR="00810A70" w:rsidRPr="005C0B4C" w:rsidRDefault="00810A70" w:rsidP="007E66BA">
            <w:pPr>
              <w:spacing w:before="200"/>
              <w:ind w:firstLine="0"/>
              <w:jc w:val="center"/>
              <w:rPr>
                <w:rFonts w:ascii="Impact" w:hAnsi="Impact"/>
                <w:sz w:val="32"/>
                <w:szCs w:val="32"/>
              </w:rPr>
            </w:pPr>
            <w:r w:rsidRPr="005C0B4C">
              <w:rPr>
                <w:rFonts w:ascii="Impact" w:hAnsi="Impact"/>
                <w:sz w:val="32"/>
                <w:szCs w:val="32"/>
              </w:rPr>
              <w:lastRenderedPageBreak/>
              <w:t>РАЗДЕЛ 6</w:t>
            </w:r>
          </w:p>
        </w:tc>
        <w:tc>
          <w:tcPr>
            <w:tcW w:w="7797" w:type="dxa"/>
            <w:shd w:val="clear" w:color="auto" w:fill="76923C" w:themeFill="accent3" w:themeFillShade="BF"/>
            <w:vAlign w:val="center"/>
          </w:tcPr>
          <w:p w:rsidR="00810A70" w:rsidRPr="005C0B4C" w:rsidRDefault="00810A70" w:rsidP="007E66BA">
            <w:pPr>
              <w:spacing w:line="240" w:lineRule="auto"/>
              <w:ind w:firstLine="0"/>
              <w:jc w:val="left"/>
              <w:rPr>
                <w:rFonts w:ascii="Impact" w:hAnsi="Impact"/>
                <w:sz w:val="28"/>
                <w:szCs w:val="28"/>
              </w:rPr>
            </w:pPr>
            <w:r w:rsidRPr="005C0B4C">
              <w:rPr>
                <w:rFonts w:ascii="Impact" w:hAnsi="Impact"/>
                <w:sz w:val="28"/>
                <w:szCs w:val="28"/>
              </w:rPr>
              <w:t>ТЕХНИКО-ЭКОНОМИЧЕСКИЕ ПОКАЗАТЕЛИ</w:t>
            </w:r>
          </w:p>
        </w:tc>
      </w:tr>
    </w:tbl>
    <w:p w:rsidR="000E59B8" w:rsidRDefault="000E59B8" w:rsidP="002D1653">
      <w:pPr>
        <w:ind w:firstLine="0"/>
      </w:pPr>
    </w:p>
    <w:tbl>
      <w:tblPr>
        <w:tblW w:w="1017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17"/>
        <w:gridCol w:w="3827"/>
        <w:gridCol w:w="1701"/>
        <w:gridCol w:w="2268"/>
        <w:gridCol w:w="1560"/>
      </w:tblGrid>
      <w:tr w:rsidR="005C0B4C" w:rsidRPr="00EB2927" w:rsidTr="005C0B4C">
        <w:trPr>
          <w:trHeight w:val="510"/>
        </w:trPr>
        <w:tc>
          <w:tcPr>
            <w:tcW w:w="817" w:type="dxa"/>
            <w:shd w:val="clear" w:color="auto" w:fill="C2D69B" w:themeFill="accent3" w:themeFillTint="99"/>
            <w:vAlign w:val="center"/>
          </w:tcPr>
          <w:p w:rsidR="005C0B4C" w:rsidRPr="005C0B4C" w:rsidRDefault="005C0B4C" w:rsidP="005C0B4C">
            <w:pPr>
              <w:spacing w:line="240" w:lineRule="auto"/>
              <w:ind w:firstLine="0"/>
              <w:jc w:val="center"/>
              <w:rPr>
                <w:rFonts w:ascii="Times New Roman" w:hAnsi="Times New Roman"/>
                <w:sz w:val="20"/>
              </w:rPr>
            </w:pPr>
          </w:p>
          <w:p w:rsidR="005C0B4C" w:rsidRPr="005C0B4C" w:rsidRDefault="005C0B4C" w:rsidP="005C0B4C">
            <w:pPr>
              <w:spacing w:line="240" w:lineRule="auto"/>
              <w:ind w:firstLine="0"/>
              <w:jc w:val="center"/>
              <w:rPr>
                <w:rFonts w:ascii="Times New Roman" w:hAnsi="Times New Roman"/>
                <w:b/>
                <w:sz w:val="20"/>
              </w:rPr>
            </w:pPr>
            <w:r w:rsidRPr="005C0B4C">
              <w:rPr>
                <w:rFonts w:ascii="Times New Roman" w:hAnsi="Times New Roman"/>
                <w:sz w:val="20"/>
              </w:rPr>
              <w:br w:type="page"/>
            </w:r>
            <w:r w:rsidRPr="005C0B4C">
              <w:rPr>
                <w:rFonts w:ascii="Times New Roman" w:hAnsi="Times New Roman"/>
                <w:b/>
                <w:sz w:val="20"/>
              </w:rPr>
              <w:t xml:space="preserve">№ </w:t>
            </w:r>
            <w:proofErr w:type="gramStart"/>
            <w:r w:rsidRPr="005C0B4C">
              <w:rPr>
                <w:rFonts w:ascii="Times New Roman" w:hAnsi="Times New Roman"/>
                <w:b/>
                <w:sz w:val="20"/>
              </w:rPr>
              <w:t>п</w:t>
            </w:r>
            <w:proofErr w:type="gramEnd"/>
            <w:r w:rsidRPr="005C0B4C">
              <w:rPr>
                <w:rFonts w:ascii="Times New Roman" w:hAnsi="Times New Roman"/>
                <w:b/>
                <w:sz w:val="20"/>
              </w:rPr>
              <w:t>/п</w:t>
            </w:r>
          </w:p>
          <w:p w:rsidR="005C0B4C" w:rsidRPr="005C0B4C" w:rsidRDefault="005C0B4C" w:rsidP="005C0B4C">
            <w:pPr>
              <w:spacing w:line="240" w:lineRule="auto"/>
              <w:ind w:firstLine="0"/>
              <w:jc w:val="center"/>
              <w:rPr>
                <w:rFonts w:ascii="Times New Roman" w:hAnsi="Times New Roman"/>
                <w:b/>
                <w:sz w:val="20"/>
              </w:rPr>
            </w:pPr>
          </w:p>
        </w:tc>
        <w:tc>
          <w:tcPr>
            <w:tcW w:w="3827" w:type="dxa"/>
            <w:shd w:val="clear" w:color="auto" w:fill="C2D69B" w:themeFill="accent3" w:themeFillTint="99"/>
            <w:vAlign w:val="center"/>
          </w:tcPr>
          <w:p w:rsidR="005C0B4C" w:rsidRPr="005C0B4C" w:rsidRDefault="005C0B4C" w:rsidP="005C0B4C">
            <w:pPr>
              <w:spacing w:line="240" w:lineRule="auto"/>
              <w:ind w:firstLine="0"/>
              <w:jc w:val="center"/>
              <w:rPr>
                <w:rFonts w:ascii="Times New Roman" w:hAnsi="Times New Roman"/>
                <w:b/>
                <w:sz w:val="20"/>
              </w:rPr>
            </w:pPr>
            <w:r w:rsidRPr="005C0B4C">
              <w:rPr>
                <w:rFonts w:ascii="Times New Roman" w:hAnsi="Times New Roman"/>
                <w:b/>
                <w:sz w:val="20"/>
              </w:rPr>
              <w:t>НАИМЕНОВАНИЕ ПОКАЗАТЕЛЕЙ</w:t>
            </w:r>
          </w:p>
        </w:tc>
        <w:tc>
          <w:tcPr>
            <w:tcW w:w="1701" w:type="dxa"/>
            <w:shd w:val="clear" w:color="auto" w:fill="C2D69B" w:themeFill="accent3" w:themeFillTint="99"/>
            <w:vAlign w:val="center"/>
          </w:tcPr>
          <w:p w:rsidR="005C0B4C" w:rsidRPr="005C0B4C" w:rsidRDefault="005C0B4C" w:rsidP="005C0B4C">
            <w:pPr>
              <w:spacing w:line="240" w:lineRule="auto"/>
              <w:ind w:firstLine="0"/>
              <w:jc w:val="center"/>
              <w:rPr>
                <w:rFonts w:ascii="Times New Roman" w:hAnsi="Times New Roman"/>
                <w:b/>
                <w:sz w:val="20"/>
              </w:rPr>
            </w:pPr>
            <w:r w:rsidRPr="005C0B4C">
              <w:rPr>
                <w:rFonts w:ascii="Times New Roman" w:hAnsi="Times New Roman"/>
                <w:b/>
                <w:sz w:val="20"/>
              </w:rPr>
              <w:t>ЕДИНИЦА ИЗМЕРЕНИЯ</w:t>
            </w:r>
          </w:p>
        </w:tc>
        <w:tc>
          <w:tcPr>
            <w:tcW w:w="2268" w:type="dxa"/>
            <w:shd w:val="clear" w:color="auto" w:fill="C2D69B" w:themeFill="accent3" w:themeFillTint="99"/>
            <w:vAlign w:val="center"/>
          </w:tcPr>
          <w:p w:rsidR="005C0B4C" w:rsidRPr="005C0B4C" w:rsidRDefault="005C0B4C" w:rsidP="005C0B4C">
            <w:pPr>
              <w:spacing w:line="240" w:lineRule="auto"/>
              <w:ind w:firstLine="0"/>
              <w:jc w:val="center"/>
              <w:rPr>
                <w:rFonts w:ascii="Times New Roman" w:hAnsi="Times New Roman"/>
                <w:b/>
                <w:sz w:val="20"/>
              </w:rPr>
            </w:pPr>
            <w:r w:rsidRPr="005C0B4C">
              <w:rPr>
                <w:rFonts w:ascii="Times New Roman" w:hAnsi="Times New Roman"/>
                <w:b/>
                <w:sz w:val="20"/>
              </w:rPr>
              <w:t>СОВРЕМЕННОЕ СОСТОЯНИЕ (2014)</w:t>
            </w:r>
          </w:p>
        </w:tc>
        <w:tc>
          <w:tcPr>
            <w:tcW w:w="1560" w:type="dxa"/>
            <w:shd w:val="clear" w:color="auto" w:fill="C2D69B" w:themeFill="accent3" w:themeFillTint="99"/>
            <w:vAlign w:val="center"/>
          </w:tcPr>
          <w:p w:rsidR="005C0B4C" w:rsidRPr="005C0B4C" w:rsidRDefault="005C0B4C" w:rsidP="005C0B4C">
            <w:pPr>
              <w:spacing w:line="240" w:lineRule="auto"/>
              <w:ind w:firstLine="0"/>
              <w:jc w:val="center"/>
              <w:rPr>
                <w:rFonts w:ascii="Times New Roman" w:hAnsi="Times New Roman"/>
                <w:b/>
                <w:sz w:val="20"/>
              </w:rPr>
            </w:pPr>
            <w:r w:rsidRPr="005C0B4C">
              <w:rPr>
                <w:rFonts w:ascii="Times New Roman" w:hAnsi="Times New Roman"/>
                <w:b/>
                <w:sz w:val="20"/>
              </w:rPr>
              <w:t>ПРОЕКТ</w:t>
            </w:r>
          </w:p>
        </w:tc>
      </w:tr>
      <w:tr w:rsidR="005C0B4C" w:rsidRPr="00EB2927" w:rsidTr="005C0B4C">
        <w:trPr>
          <w:trHeight w:val="315"/>
        </w:trPr>
        <w:tc>
          <w:tcPr>
            <w:tcW w:w="817"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827" w:type="dxa"/>
            <w:shd w:val="clear" w:color="auto" w:fill="D6E3BC" w:themeFill="accent3" w:themeFillTint="66"/>
          </w:tcPr>
          <w:p w:rsidR="005C0B4C" w:rsidRPr="00EB2927" w:rsidRDefault="005C0B4C" w:rsidP="00876680">
            <w:pPr>
              <w:spacing w:line="240" w:lineRule="auto"/>
              <w:ind w:firstLine="0"/>
              <w:jc w:val="left"/>
              <w:rPr>
                <w:rFonts w:ascii="Times New Roman" w:hAnsi="Times New Roman"/>
                <w:b/>
                <w:bCs/>
                <w:szCs w:val="24"/>
              </w:rPr>
            </w:pPr>
            <w:r>
              <w:rPr>
                <w:rFonts w:ascii="Times New Roman" w:hAnsi="Times New Roman"/>
                <w:b/>
                <w:bCs/>
                <w:szCs w:val="24"/>
              </w:rPr>
              <w:t>Общая площадь территории сельского</w:t>
            </w:r>
            <w:r w:rsidRPr="00EB2927">
              <w:rPr>
                <w:rFonts w:ascii="Times New Roman" w:hAnsi="Times New Roman"/>
                <w:b/>
                <w:bCs/>
                <w:szCs w:val="24"/>
              </w:rPr>
              <w:t xml:space="preserve"> поселения</w:t>
            </w:r>
          </w:p>
        </w:tc>
        <w:tc>
          <w:tcPr>
            <w:tcW w:w="1701"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D6E3BC" w:themeFill="accent3" w:themeFillTint="66"/>
          </w:tcPr>
          <w:p w:rsidR="005C0B4C" w:rsidRPr="00090ACC" w:rsidRDefault="005C0B4C" w:rsidP="00876680">
            <w:pPr>
              <w:spacing w:line="240" w:lineRule="auto"/>
              <w:ind w:firstLine="0"/>
              <w:jc w:val="center"/>
              <w:rPr>
                <w:rFonts w:ascii="Times New Roman" w:hAnsi="Times New Roman"/>
                <w:szCs w:val="24"/>
              </w:rPr>
            </w:pPr>
          </w:p>
        </w:tc>
        <w:tc>
          <w:tcPr>
            <w:tcW w:w="1560"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p>
        </w:tc>
      </w:tr>
      <w:tr w:rsidR="005C0B4C" w:rsidRPr="00EB2927" w:rsidTr="00876680">
        <w:trPr>
          <w:trHeight w:val="315"/>
        </w:trPr>
        <w:tc>
          <w:tcPr>
            <w:tcW w:w="817" w:type="dxa"/>
            <w:shd w:val="clear" w:color="auto" w:fill="auto"/>
          </w:tcPr>
          <w:p w:rsidR="005C0B4C" w:rsidRPr="00EB2927" w:rsidRDefault="005C0B4C" w:rsidP="00876680">
            <w:pPr>
              <w:spacing w:line="240" w:lineRule="auto"/>
              <w:ind w:firstLine="0"/>
              <w:jc w:val="center"/>
              <w:rPr>
                <w:rFonts w:ascii="Times New Roman" w:hAnsi="Times New Roman"/>
                <w:b/>
                <w:bCs/>
                <w:szCs w:val="24"/>
              </w:rPr>
            </w:pPr>
          </w:p>
        </w:tc>
        <w:tc>
          <w:tcPr>
            <w:tcW w:w="3827" w:type="dxa"/>
            <w:shd w:val="clear" w:color="auto" w:fill="auto"/>
          </w:tcPr>
          <w:p w:rsidR="005C0B4C" w:rsidRPr="00090ACC" w:rsidRDefault="005C0B4C" w:rsidP="00876680">
            <w:pPr>
              <w:spacing w:line="240" w:lineRule="auto"/>
              <w:ind w:firstLine="0"/>
              <w:jc w:val="left"/>
              <w:rPr>
                <w:rFonts w:ascii="Times New Roman" w:hAnsi="Times New Roman"/>
                <w:bCs/>
                <w:szCs w:val="24"/>
              </w:rPr>
            </w:pPr>
            <w:r>
              <w:rPr>
                <w:rFonts w:ascii="Times New Roman" w:hAnsi="Times New Roman"/>
                <w:bCs/>
                <w:szCs w:val="24"/>
              </w:rPr>
              <w:t xml:space="preserve">Общая площадь территории </w:t>
            </w:r>
            <w:proofErr w:type="spellStart"/>
            <w:r>
              <w:rPr>
                <w:rFonts w:ascii="Times New Roman" w:hAnsi="Times New Roman"/>
                <w:bCs/>
                <w:szCs w:val="24"/>
              </w:rPr>
              <w:t>Бирагзангского</w:t>
            </w:r>
            <w:proofErr w:type="spellEnd"/>
            <w:r>
              <w:rPr>
                <w:rFonts w:ascii="Times New Roman" w:hAnsi="Times New Roman"/>
                <w:bCs/>
                <w:szCs w:val="24"/>
              </w:rPr>
              <w:t xml:space="preserve"> </w:t>
            </w:r>
            <w:r w:rsidRPr="00090ACC">
              <w:rPr>
                <w:rFonts w:ascii="Times New Roman" w:hAnsi="Times New Roman"/>
                <w:bCs/>
                <w:szCs w:val="24"/>
              </w:rPr>
              <w:t>сельского поселения</w:t>
            </w:r>
          </w:p>
        </w:tc>
        <w:tc>
          <w:tcPr>
            <w:tcW w:w="1701" w:type="dxa"/>
            <w:shd w:val="clear" w:color="auto" w:fill="auto"/>
          </w:tcPr>
          <w:p w:rsidR="005C0B4C" w:rsidRDefault="005C0B4C" w:rsidP="00876680">
            <w:pPr>
              <w:spacing w:line="240" w:lineRule="auto"/>
              <w:ind w:firstLine="0"/>
              <w:jc w:val="center"/>
              <w:rPr>
                <w:rFonts w:ascii="Times New Roman" w:hAnsi="Times New Roman"/>
                <w:b/>
                <w:szCs w:val="24"/>
              </w:rPr>
            </w:pPr>
          </w:p>
        </w:tc>
        <w:tc>
          <w:tcPr>
            <w:tcW w:w="2268" w:type="dxa"/>
            <w:shd w:val="clear" w:color="auto" w:fill="auto"/>
          </w:tcPr>
          <w:p w:rsidR="005C0B4C" w:rsidRPr="00AA4F7D" w:rsidRDefault="005C0B4C" w:rsidP="00876680">
            <w:pPr>
              <w:spacing w:line="240" w:lineRule="auto"/>
              <w:ind w:firstLine="0"/>
              <w:jc w:val="center"/>
              <w:rPr>
                <w:rFonts w:ascii="Times New Roman" w:hAnsi="Times New Roman"/>
                <w:szCs w:val="24"/>
              </w:rPr>
            </w:pPr>
            <w:r>
              <w:rPr>
                <w:rFonts w:ascii="Times New Roman" w:hAnsi="Times New Roman"/>
                <w:szCs w:val="24"/>
                <w:lang w:val="en-US"/>
              </w:rPr>
              <w:t>104</w:t>
            </w:r>
            <w:r>
              <w:rPr>
                <w:rFonts w:ascii="Times New Roman" w:hAnsi="Times New Roman"/>
                <w:szCs w:val="24"/>
              </w:rPr>
              <w:t>8,1</w:t>
            </w:r>
          </w:p>
        </w:tc>
        <w:tc>
          <w:tcPr>
            <w:tcW w:w="1560" w:type="dxa"/>
            <w:shd w:val="clear" w:color="auto" w:fill="auto"/>
          </w:tcPr>
          <w:p w:rsidR="005C0B4C" w:rsidRPr="00EB2927" w:rsidRDefault="005C0B4C" w:rsidP="00876680">
            <w:pPr>
              <w:spacing w:line="240" w:lineRule="auto"/>
              <w:ind w:firstLine="0"/>
              <w:jc w:val="center"/>
              <w:rPr>
                <w:rFonts w:ascii="Times New Roman" w:hAnsi="Times New Roman"/>
                <w:b/>
                <w:szCs w:val="24"/>
              </w:rPr>
            </w:pPr>
          </w:p>
        </w:tc>
      </w:tr>
      <w:tr w:rsidR="005C0B4C" w:rsidRPr="00EB2927" w:rsidTr="00876680">
        <w:trPr>
          <w:trHeight w:val="510"/>
        </w:trPr>
        <w:tc>
          <w:tcPr>
            <w:tcW w:w="817"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5C0B4C" w:rsidRDefault="005C0B4C" w:rsidP="00876680">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p w:rsidR="005C0B4C" w:rsidRDefault="005C0B4C" w:rsidP="005C0B4C">
            <w:pPr>
              <w:numPr>
                <w:ilvl w:val="0"/>
                <w:numId w:val="14"/>
              </w:numPr>
              <w:spacing w:line="240" w:lineRule="auto"/>
              <w:jc w:val="left"/>
              <w:rPr>
                <w:rFonts w:ascii="Times New Roman" w:hAnsi="Times New Roman"/>
                <w:szCs w:val="24"/>
              </w:rPr>
            </w:pPr>
            <w:r>
              <w:rPr>
                <w:rFonts w:ascii="Times New Roman" w:hAnsi="Times New Roman"/>
                <w:szCs w:val="24"/>
              </w:rPr>
              <w:t xml:space="preserve">с. Нижний </w:t>
            </w:r>
            <w:proofErr w:type="spellStart"/>
            <w:r>
              <w:rPr>
                <w:rFonts w:ascii="Times New Roman" w:hAnsi="Times New Roman"/>
                <w:szCs w:val="24"/>
              </w:rPr>
              <w:t>Бирагзанг</w:t>
            </w:r>
            <w:proofErr w:type="spellEnd"/>
          </w:p>
          <w:p w:rsidR="005C0B4C" w:rsidRPr="00EB2927" w:rsidRDefault="005C0B4C" w:rsidP="005C0B4C">
            <w:pPr>
              <w:numPr>
                <w:ilvl w:val="0"/>
                <w:numId w:val="14"/>
              </w:numPr>
              <w:spacing w:line="240" w:lineRule="auto"/>
              <w:jc w:val="left"/>
              <w:rPr>
                <w:rFonts w:ascii="Times New Roman" w:hAnsi="Times New Roman"/>
                <w:szCs w:val="24"/>
              </w:rPr>
            </w:pPr>
            <w:r>
              <w:rPr>
                <w:rFonts w:ascii="Times New Roman" w:hAnsi="Times New Roman"/>
                <w:szCs w:val="24"/>
              </w:rPr>
              <w:t xml:space="preserve">с. Верхний </w:t>
            </w:r>
            <w:proofErr w:type="spellStart"/>
            <w:r>
              <w:rPr>
                <w:rFonts w:ascii="Times New Roman" w:hAnsi="Times New Roman"/>
                <w:szCs w:val="24"/>
              </w:rPr>
              <w:t>Бирагзанг</w:t>
            </w:r>
            <w:proofErr w:type="spellEnd"/>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Default="005C0B4C" w:rsidP="00876680">
            <w:pPr>
              <w:spacing w:line="240" w:lineRule="auto"/>
              <w:ind w:firstLine="0"/>
              <w:jc w:val="center"/>
              <w:rPr>
                <w:rFonts w:ascii="Times New Roman" w:hAnsi="Times New Roman"/>
                <w:bCs/>
                <w:szCs w:val="24"/>
              </w:rPr>
            </w:pPr>
            <w:r>
              <w:rPr>
                <w:rFonts w:ascii="Times New Roman" w:hAnsi="Times New Roman"/>
                <w:bCs/>
                <w:szCs w:val="24"/>
              </w:rPr>
              <w:t>268,54</w:t>
            </w:r>
          </w:p>
          <w:p w:rsidR="005C0B4C" w:rsidRDefault="005C0B4C" w:rsidP="00876680">
            <w:pPr>
              <w:spacing w:line="240" w:lineRule="auto"/>
              <w:ind w:firstLine="0"/>
              <w:jc w:val="center"/>
              <w:rPr>
                <w:rFonts w:ascii="Times New Roman" w:hAnsi="Times New Roman"/>
                <w:bCs/>
                <w:szCs w:val="24"/>
              </w:rPr>
            </w:pPr>
          </w:p>
          <w:p w:rsidR="005C0B4C" w:rsidRPr="002D0DEB" w:rsidRDefault="005C0B4C" w:rsidP="00876680">
            <w:pPr>
              <w:spacing w:line="240" w:lineRule="auto"/>
              <w:ind w:firstLine="0"/>
              <w:jc w:val="center"/>
              <w:rPr>
                <w:rFonts w:ascii="Times New Roman" w:hAnsi="Times New Roman"/>
                <w:bCs/>
                <w:szCs w:val="24"/>
              </w:rPr>
            </w:pPr>
            <w:r w:rsidRPr="002D0DEB">
              <w:rPr>
                <w:rFonts w:ascii="Times New Roman" w:hAnsi="Times New Roman"/>
                <w:bCs/>
                <w:szCs w:val="24"/>
              </w:rPr>
              <w:t>75</w:t>
            </w:r>
            <w:r>
              <w:rPr>
                <w:rFonts w:ascii="Times New Roman" w:hAnsi="Times New Roman"/>
                <w:bCs/>
                <w:szCs w:val="24"/>
              </w:rPr>
              <w:t>,</w:t>
            </w:r>
            <w:r w:rsidRPr="002D0DEB">
              <w:rPr>
                <w:rFonts w:ascii="Times New Roman" w:hAnsi="Times New Roman"/>
                <w:bCs/>
                <w:szCs w:val="24"/>
              </w:rPr>
              <w:t>64</w:t>
            </w:r>
          </w:p>
          <w:p w:rsidR="005C0B4C" w:rsidRPr="00EB2927" w:rsidRDefault="005C0B4C" w:rsidP="00876680">
            <w:pPr>
              <w:spacing w:line="240" w:lineRule="auto"/>
              <w:ind w:firstLine="0"/>
              <w:jc w:val="center"/>
              <w:rPr>
                <w:rFonts w:ascii="Times New Roman" w:hAnsi="Times New Roman"/>
                <w:bCs/>
                <w:szCs w:val="24"/>
              </w:rPr>
            </w:pPr>
            <w:r>
              <w:rPr>
                <w:rFonts w:ascii="Times New Roman" w:hAnsi="Times New Roman"/>
                <w:bCs/>
                <w:szCs w:val="24"/>
              </w:rPr>
              <w:t>192,9</w:t>
            </w:r>
          </w:p>
        </w:tc>
        <w:tc>
          <w:tcPr>
            <w:tcW w:w="1560" w:type="dxa"/>
          </w:tcPr>
          <w:p w:rsidR="005C0B4C" w:rsidRDefault="005C0B4C" w:rsidP="00876680">
            <w:pPr>
              <w:spacing w:line="240" w:lineRule="auto"/>
              <w:ind w:firstLine="0"/>
              <w:jc w:val="center"/>
              <w:rPr>
                <w:rFonts w:ascii="Times New Roman" w:hAnsi="Times New Roman"/>
                <w:bCs/>
                <w:szCs w:val="24"/>
                <w:lang w:val="en-US"/>
              </w:rPr>
            </w:pPr>
          </w:p>
          <w:p w:rsidR="005C0B4C" w:rsidRDefault="005C0B4C" w:rsidP="00876680">
            <w:pPr>
              <w:spacing w:line="240" w:lineRule="auto"/>
              <w:ind w:firstLine="0"/>
              <w:jc w:val="center"/>
              <w:rPr>
                <w:rFonts w:ascii="Times New Roman" w:hAnsi="Times New Roman"/>
                <w:bCs/>
                <w:szCs w:val="24"/>
                <w:lang w:val="en-US"/>
              </w:rPr>
            </w:pPr>
          </w:p>
          <w:p w:rsidR="005C0B4C" w:rsidRDefault="005C0B4C" w:rsidP="00876680">
            <w:pPr>
              <w:spacing w:line="240" w:lineRule="auto"/>
              <w:ind w:firstLine="0"/>
              <w:jc w:val="center"/>
              <w:rPr>
                <w:rFonts w:ascii="Times New Roman" w:hAnsi="Times New Roman"/>
                <w:bCs/>
                <w:szCs w:val="24"/>
              </w:rPr>
            </w:pPr>
            <w:r>
              <w:rPr>
                <w:rFonts w:ascii="Times New Roman" w:hAnsi="Times New Roman"/>
                <w:bCs/>
                <w:szCs w:val="24"/>
              </w:rPr>
              <w:t>-</w:t>
            </w:r>
          </w:p>
          <w:p w:rsidR="005C0B4C" w:rsidRPr="000F5A6B" w:rsidRDefault="005C0B4C" w:rsidP="00876680">
            <w:pPr>
              <w:spacing w:line="240" w:lineRule="auto"/>
              <w:ind w:firstLine="0"/>
              <w:jc w:val="center"/>
              <w:rPr>
                <w:rFonts w:ascii="Times New Roman" w:hAnsi="Times New Roman"/>
                <w:bCs/>
                <w:szCs w:val="24"/>
                <w:lang w:val="en-US"/>
              </w:rPr>
            </w:pPr>
            <w:r>
              <w:rPr>
                <w:rFonts w:ascii="Times New Roman" w:hAnsi="Times New Roman"/>
                <w:bCs/>
                <w:szCs w:val="24"/>
                <w:lang w:val="en-US"/>
              </w:rPr>
              <w:t>+15</w:t>
            </w:r>
            <w:r>
              <w:rPr>
                <w:rFonts w:ascii="Times New Roman" w:hAnsi="Times New Roman"/>
                <w:bCs/>
                <w:szCs w:val="24"/>
              </w:rPr>
              <w:t>,</w:t>
            </w:r>
            <w:r>
              <w:rPr>
                <w:rFonts w:ascii="Times New Roman" w:hAnsi="Times New Roman"/>
                <w:bCs/>
                <w:szCs w:val="24"/>
                <w:lang w:val="en-US"/>
              </w:rPr>
              <w:t>088</w:t>
            </w:r>
          </w:p>
        </w:tc>
      </w:tr>
      <w:tr w:rsidR="005C0B4C" w:rsidRPr="00EB2927" w:rsidTr="005C0B4C">
        <w:trPr>
          <w:trHeight w:val="315"/>
        </w:trPr>
        <w:tc>
          <w:tcPr>
            <w:tcW w:w="817" w:type="dxa"/>
            <w:vMerge w:val="restart"/>
            <w:shd w:val="clear" w:color="auto" w:fill="FFFFFF"/>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D6E3BC" w:themeFill="accent3" w:themeFillTint="66"/>
          </w:tcPr>
          <w:p w:rsidR="005C0B4C" w:rsidRPr="00EB2927" w:rsidRDefault="005C0B4C" w:rsidP="00876680">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178,4</w:t>
            </w:r>
          </w:p>
        </w:tc>
        <w:tc>
          <w:tcPr>
            <w:tcW w:w="1560"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+23,25</w:t>
            </w: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178,4</w:t>
            </w:r>
          </w:p>
        </w:tc>
        <w:tc>
          <w:tcPr>
            <w:tcW w:w="1560" w:type="dxa"/>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+23,25</w:t>
            </w:r>
          </w:p>
        </w:tc>
      </w:tr>
      <w:tr w:rsidR="005C0B4C" w:rsidRPr="00EB2927" w:rsidTr="005C0B4C">
        <w:trPr>
          <w:trHeight w:val="315"/>
        </w:trPr>
        <w:tc>
          <w:tcPr>
            <w:tcW w:w="817" w:type="dxa"/>
            <w:vMerge w:val="restart"/>
            <w:shd w:val="clear" w:color="auto" w:fill="auto"/>
          </w:tcPr>
          <w:p w:rsidR="005C0B4C" w:rsidRPr="00EB2927" w:rsidRDefault="005C0B4C" w:rsidP="00876680">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D6E3BC" w:themeFill="accent3" w:themeFillTint="66"/>
          </w:tcPr>
          <w:p w:rsidR="005C0B4C" w:rsidRPr="00EB2927" w:rsidRDefault="005C0B4C" w:rsidP="00876680">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15,1065</w:t>
            </w:r>
          </w:p>
        </w:tc>
        <w:tc>
          <w:tcPr>
            <w:tcW w:w="1560"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+2,839</w:t>
            </w: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12,23</w:t>
            </w:r>
          </w:p>
        </w:tc>
        <w:tc>
          <w:tcPr>
            <w:tcW w:w="1560"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+2,604</w:t>
            </w: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территория учреждений здравоохранения</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0,375</w:t>
            </w:r>
          </w:p>
        </w:tc>
        <w:tc>
          <w:tcPr>
            <w:tcW w:w="1560"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 территория образовательных учреждений</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1,227</w:t>
            </w:r>
          </w:p>
        </w:tc>
        <w:tc>
          <w:tcPr>
            <w:tcW w:w="1560"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дошкольных учреждений</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0,9</w:t>
            </w:r>
          </w:p>
        </w:tc>
        <w:tc>
          <w:tcPr>
            <w:tcW w:w="1560"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религиозного назначения</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0,3745</w:t>
            </w:r>
          </w:p>
        </w:tc>
        <w:tc>
          <w:tcPr>
            <w:tcW w:w="1560"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 xml:space="preserve">территории </w:t>
            </w:r>
            <w:r>
              <w:rPr>
                <w:rFonts w:ascii="Times New Roman" w:hAnsi="Times New Roman"/>
                <w:szCs w:val="24"/>
              </w:rPr>
              <w:t xml:space="preserve">спортивных </w:t>
            </w:r>
            <w:r w:rsidRPr="00EB2927">
              <w:rPr>
                <w:rFonts w:ascii="Times New Roman" w:hAnsi="Times New Roman"/>
                <w:szCs w:val="24"/>
              </w:rPr>
              <w:t xml:space="preserve">объектов </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5C0B4C"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5C0B4C" w:rsidRDefault="005C0B4C" w:rsidP="00876680">
            <w:pPr>
              <w:spacing w:line="240" w:lineRule="auto"/>
              <w:ind w:firstLine="34"/>
              <w:jc w:val="center"/>
              <w:rPr>
                <w:rFonts w:ascii="Times New Roman" w:hAnsi="Times New Roman"/>
                <w:szCs w:val="24"/>
              </w:rPr>
            </w:pPr>
            <w:r>
              <w:rPr>
                <w:rFonts w:ascii="Times New Roman" w:hAnsi="Times New Roman"/>
                <w:szCs w:val="24"/>
              </w:rPr>
              <w:t>+0,235</w:t>
            </w:r>
          </w:p>
        </w:tc>
      </w:tr>
      <w:tr w:rsidR="005C0B4C" w:rsidRPr="00EB2927" w:rsidTr="005C0B4C">
        <w:trPr>
          <w:trHeight w:val="315"/>
        </w:trPr>
        <w:tc>
          <w:tcPr>
            <w:tcW w:w="817" w:type="dxa"/>
            <w:vMerge w:val="restart"/>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.3</w:t>
            </w:r>
          </w:p>
        </w:tc>
        <w:tc>
          <w:tcPr>
            <w:tcW w:w="3827" w:type="dxa"/>
            <w:shd w:val="clear" w:color="auto" w:fill="D6E3BC" w:themeFill="accent3" w:themeFillTint="66"/>
          </w:tcPr>
          <w:p w:rsidR="005C0B4C" w:rsidRPr="00EB2927" w:rsidRDefault="005C0B4C" w:rsidP="00876680">
            <w:pPr>
              <w:spacing w:line="240" w:lineRule="auto"/>
              <w:ind w:firstLine="0"/>
              <w:jc w:val="left"/>
              <w:rPr>
                <w:rFonts w:ascii="Times New Roman" w:hAnsi="Times New Roman"/>
                <w:b/>
                <w:bCs/>
                <w:szCs w:val="24"/>
              </w:rPr>
            </w:pPr>
            <w:r>
              <w:rPr>
                <w:rFonts w:ascii="Times New Roman" w:hAnsi="Times New Roman"/>
                <w:b/>
                <w:bCs/>
                <w:szCs w:val="24"/>
              </w:rPr>
              <w:t>Производственные и коммунально-складские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bCs/>
                <w:szCs w:val="24"/>
              </w:rPr>
            </w:pPr>
          </w:p>
        </w:tc>
        <w:tc>
          <w:tcPr>
            <w:tcW w:w="2268"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bCs/>
                <w:szCs w:val="24"/>
              </w:rPr>
            </w:pPr>
            <w:r>
              <w:rPr>
                <w:rFonts w:ascii="Times New Roman" w:hAnsi="Times New Roman"/>
                <w:b/>
                <w:bCs/>
                <w:szCs w:val="24"/>
              </w:rPr>
              <w:t>24,9241</w:t>
            </w:r>
          </w:p>
        </w:tc>
        <w:tc>
          <w:tcPr>
            <w:tcW w:w="1560" w:type="dxa"/>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bCs/>
                <w:szCs w:val="24"/>
              </w:rPr>
            </w:pP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 территории производственных и коммунально-складских предприятий</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2,4842</w:t>
            </w:r>
          </w:p>
        </w:tc>
        <w:tc>
          <w:tcPr>
            <w:tcW w:w="1560"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r>
      <w:tr w:rsidR="005C0B4C" w:rsidRPr="00EB2927" w:rsidTr="00876680">
        <w:trPr>
          <w:trHeight w:val="510"/>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сельскохозяйственного производства</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22,4399</w:t>
            </w:r>
          </w:p>
        </w:tc>
        <w:tc>
          <w:tcPr>
            <w:tcW w:w="1560"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r>
      <w:tr w:rsidR="005C0B4C" w:rsidRPr="00EB2927" w:rsidTr="005C0B4C">
        <w:trPr>
          <w:trHeight w:val="315"/>
        </w:trPr>
        <w:tc>
          <w:tcPr>
            <w:tcW w:w="817" w:type="dxa"/>
            <w:vMerge w:val="restart"/>
            <w:shd w:val="clear" w:color="auto" w:fill="auto"/>
          </w:tcPr>
          <w:p w:rsidR="005C0B4C" w:rsidRDefault="005C0B4C" w:rsidP="0087668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.4</w:t>
            </w:r>
          </w:p>
          <w:p w:rsidR="005C0B4C" w:rsidRPr="00EB2927" w:rsidRDefault="005C0B4C" w:rsidP="00876680">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D6E3BC" w:themeFill="accent3" w:themeFillTint="66"/>
          </w:tcPr>
          <w:p w:rsidR="005C0B4C" w:rsidRPr="00EB2927" w:rsidRDefault="005C0B4C" w:rsidP="00876680">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701" w:type="dxa"/>
            <w:tcBorders>
              <w:bottom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p>
        </w:tc>
        <w:tc>
          <w:tcPr>
            <w:tcW w:w="2268" w:type="dxa"/>
            <w:tcBorders>
              <w:bottom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26,8028</w:t>
            </w:r>
          </w:p>
        </w:tc>
        <w:tc>
          <w:tcPr>
            <w:tcW w:w="1560" w:type="dxa"/>
            <w:tcBorders>
              <w:bottom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p>
        </w:tc>
      </w:tr>
      <w:tr w:rsidR="005C0B4C" w:rsidRPr="00EB2927" w:rsidTr="00876680">
        <w:trPr>
          <w:trHeight w:val="315"/>
        </w:trPr>
        <w:tc>
          <w:tcPr>
            <w:tcW w:w="817" w:type="dxa"/>
            <w:vMerge/>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top w:val="single" w:sz="4" w:space="0" w:color="auto"/>
              <w:bottom w:val="single" w:sz="4" w:space="0" w:color="auto"/>
            </w:tcBorders>
            <w:shd w:val="clear" w:color="auto" w:fill="auto"/>
          </w:tcPr>
          <w:p w:rsidR="005C0B4C" w:rsidRDefault="005C0B4C" w:rsidP="00876680">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p w:rsidR="005C0B4C" w:rsidRPr="00EB2927" w:rsidRDefault="005C0B4C" w:rsidP="00876680">
            <w:pPr>
              <w:spacing w:line="240" w:lineRule="auto"/>
              <w:ind w:firstLine="0"/>
              <w:jc w:val="left"/>
              <w:rPr>
                <w:rFonts w:ascii="Times New Roman" w:hAnsi="Times New Roman"/>
                <w:bCs/>
                <w:szCs w:val="24"/>
              </w:rPr>
            </w:pPr>
            <w:r>
              <w:rPr>
                <w:rFonts w:ascii="Times New Roman" w:hAnsi="Times New Roman"/>
                <w:bCs/>
                <w:szCs w:val="24"/>
              </w:rPr>
              <w:t>(территории под ШРП, вышками сот</w:t>
            </w:r>
            <w:proofErr w:type="gramStart"/>
            <w:r>
              <w:rPr>
                <w:rFonts w:ascii="Times New Roman" w:hAnsi="Times New Roman"/>
                <w:bCs/>
                <w:szCs w:val="24"/>
              </w:rPr>
              <w:t>.</w:t>
            </w:r>
            <w:proofErr w:type="gramEnd"/>
            <w:r>
              <w:rPr>
                <w:rFonts w:ascii="Times New Roman" w:hAnsi="Times New Roman"/>
                <w:bCs/>
                <w:szCs w:val="24"/>
              </w:rPr>
              <w:t xml:space="preserve"> </w:t>
            </w:r>
            <w:proofErr w:type="gramStart"/>
            <w:r>
              <w:rPr>
                <w:rFonts w:ascii="Times New Roman" w:hAnsi="Times New Roman"/>
                <w:bCs/>
                <w:szCs w:val="24"/>
              </w:rPr>
              <w:t>с</w:t>
            </w:r>
            <w:proofErr w:type="gramEnd"/>
            <w:r>
              <w:rPr>
                <w:rFonts w:ascii="Times New Roman" w:hAnsi="Times New Roman"/>
                <w:bCs/>
                <w:szCs w:val="24"/>
              </w:rPr>
              <w:t>вязи, столбами ЛЭП и т.д.)</w:t>
            </w:r>
          </w:p>
        </w:tc>
        <w:tc>
          <w:tcPr>
            <w:tcW w:w="1701"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0,0268</w:t>
            </w:r>
          </w:p>
        </w:tc>
        <w:tc>
          <w:tcPr>
            <w:tcW w:w="1560"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w:t>
            </w:r>
          </w:p>
        </w:tc>
      </w:tr>
      <w:tr w:rsidR="005C0B4C" w:rsidRPr="00EB2927" w:rsidTr="00876680">
        <w:trPr>
          <w:trHeight w:val="315"/>
        </w:trPr>
        <w:tc>
          <w:tcPr>
            <w:tcW w:w="817" w:type="dxa"/>
            <w:vMerge/>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top w:val="single" w:sz="4" w:space="0" w:color="auto"/>
              <w:bottom w:val="single" w:sz="4" w:space="0" w:color="auto"/>
            </w:tcBorders>
            <w:shd w:val="clear" w:color="auto" w:fill="auto"/>
          </w:tcPr>
          <w:p w:rsidR="005C0B4C" w:rsidRPr="00DF3660" w:rsidRDefault="005C0B4C" w:rsidP="00876680">
            <w:pPr>
              <w:spacing w:line="240" w:lineRule="auto"/>
              <w:ind w:firstLine="0"/>
              <w:jc w:val="left"/>
              <w:rPr>
                <w:rFonts w:ascii="Times New Roman" w:hAnsi="Times New Roman"/>
                <w:bCs/>
                <w:szCs w:val="24"/>
              </w:rPr>
            </w:pPr>
            <w:r w:rsidRPr="00DF3660">
              <w:rPr>
                <w:rFonts w:ascii="Times New Roman" w:hAnsi="Times New Roman"/>
                <w:bCs/>
                <w:szCs w:val="24"/>
              </w:rPr>
              <w:t>Зоны транспортной инфраструктуры</w:t>
            </w:r>
          </w:p>
        </w:tc>
        <w:tc>
          <w:tcPr>
            <w:tcW w:w="1701"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Borders>
              <w:top w:val="single" w:sz="4" w:space="0" w:color="auto"/>
              <w:bottom w:val="single" w:sz="4" w:space="0" w:color="auto"/>
            </w:tcBorders>
            <w:shd w:val="clear" w:color="auto" w:fill="auto"/>
          </w:tcPr>
          <w:p w:rsidR="005C0B4C" w:rsidRDefault="005C0B4C" w:rsidP="00876680">
            <w:pPr>
              <w:spacing w:line="240" w:lineRule="auto"/>
              <w:ind w:firstLine="0"/>
              <w:jc w:val="center"/>
              <w:rPr>
                <w:rFonts w:ascii="Times New Roman" w:hAnsi="Times New Roman"/>
                <w:szCs w:val="24"/>
              </w:rPr>
            </w:pPr>
            <w:r>
              <w:rPr>
                <w:rFonts w:ascii="Times New Roman" w:hAnsi="Times New Roman"/>
                <w:szCs w:val="24"/>
              </w:rPr>
              <w:t>0,47</w:t>
            </w:r>
          </w:p>
        </w:tc>
        <w:tc>
          <w:tcPr>
            <w:tcW w:w="1560" w:type="dxa"/>
            <w:tcBorders>
              <w:top w:val="single" w:sz="4" w:space="0" w:color="auto"/>
              <w:bottom w:val="single" w:sz="4" w:space="0" w:color="auto"/>
            </w:tcBorders>
            <w:shd w:val="clear" w:color="auto" w:fill="auto"/>
          </w:tcPr>
          <w:p w:rsidR="005C0B4C" w:rsidRDefault="005C0B4C" w:rsidP="00876680">
            <w:pPr>
              <w:spacing w:line="240" w:lineRule="auto"/>
              <w:ind w:firstLine="0"/>
              <w:jc w:val="center"/>
              <w:rPr>
                <w:rFonts w:ascii="Times New Roman" w:hAnsi="Times New Roman"/>
                <w:szCs w:val="24"/>
              </w:rPr>
            </w:pPr>
          </w:p>
        </w:tc>
      </w:tr>
      <w:tr w:rsidR="005C0B4C" w:rsidRPr="00EB2927" w:rsidTr="00876680">
        <w:trPr>
          <w:trHeight w:val="315"/>
        </w:trPr>
        <w:tc>
          <w:tcPr>
            <w:tcW w:w="817" w:type="dxa"/>
            <w:vMerge/>
            <w:tcBorders>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0"/>
              <w:jc w:val="left"/>
              <w:rPr>
                <w:rFonts w:ascii="Times New Roman" w:hAnsi="Times New Roman"/>
                <w:bCs/>
                <w:szCs w:val="24"/>
              </w:rPr>
            </w:pPr>
            <w:r>
              <w:rPr>
                <w:rFonts w:ascii="Times New Roman" w:hAnsi="Times New Roman"/>
                <w:bCs/>
                <w:szCs w:val="24"/>
              </w:rPr>
              <w:t>Дороги</w:t>
            </w:r>
          </w:p>
        </w:tc>
        <w:tc>
          <w:tcPr>
            <w:tcW w:w="1701"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26,306</w:t>
            </w:r>
          </w:p>
        </w:tc>
        <w:tc>
          <w:tcPr>
            <w:tcW w:w="1560"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w:t>
            </w:r>
          </w:p>
        </w:tc>
      </w:tr>
      <w:tr w:rsidR="005C0B4C" w:rsidRPr="00EB2927" w:rsidTr="005C0B4C">
        <w:trPr>
          <w:trHeight w:val="315"/>
        </w:trPr>
        <w:tc>
          <w:tcPr>
            <w:tcW w:w="817" w:type="dxa"/>
            <w:vMerge w:val="restart"/>
            <w:tcBorders>
              <w:top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.5</w:t>
            </w:r>
          </w:p>
        </w:tc>
        <w:tc>
          <w:tcPr>
            <w:tcW w:w="3827" w:type="dxa"/>
            <w:tcBorders>
              <w:top w:val="single" w:sz="4" w:space="0" w:color="auto"/>
            </w:tcBorders>
            <w:shd w:val="clear" w:color="auto" w:fill="D6E3BC" w:themeFill="accent3" w:themeFillTint="66"/>
          </w:tcPr>
          <w:p w:rsidR="005C0B4C" w:rsidRPr="00EB2927" w:rsidRDefault="005C0B4C" w:rsidP="00876680">
            <w:pPr>
              <w:spacing w:line="240" w:lineRule="auto"/>
              <w:ind w:firstLine="0"/>
              <w:jc w:val="left"/>
              <w:rPr>
                <w:rFonts w:ascii="Times New Roman" w:hAnsi="Times New Roman"/>
                <w:b/>
                <w:bCs/>
                <w:szCs w:val="24"/>
              </w:rPr>
            </w:pPr>
            <w:r>
              <w:rPr>
                <w:rFonts w:ascii="Times New Roman" w:hAnsi="Times New Roman"/>
                <w:b/>
                <w:bCs/>
                <w:szCs w:val="24"/>
              </w:rPr>
              <w:t>Природно-рекреационные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tcBorders>
              <w:top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p>
        </w:tc>
        <w:tc>
          <w:tcPr>
            <w:tcW w:w="2268" w:type="dxa"/>
            <w:tcBorders>
              <w:top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159,9</w:t>
            </w:r>
          </w:p>
        </w:tc>
        <w:tc>
          <w:tcPr>
            <w:tcW w:w="1560" w:type="dxa"/>
            <w:tcBorders>
              <w:top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p>
        </w:tc>
      </w:tr>
      <w:tr w:rsidR="005C0B4C" w:rsidRPr="00EB2927" w:rsidTr="00876680">
        <w:trPr>
          <w:trHeight w:val="451"/>
        </w:trPr>
        <w:tc>
          <w:tcPr>
            <w:tcW w:w="817" w:type="dxa"/>
            <w:vMerge/>
            <w:shd w:val="clear" w:color="auto" w:fill="auto"/>
          </w:tcPr>
          <w:p w:rsidR="005C0B4C" w:rsidRPr="00EB2927" w:rsidRDefault="005C0B4C" w:rsidP="00876680">
            <w:pPr>
              <w:spacing w:line="240" w:lineRule="auto"/>
              <w:ind w:firstLine="0"/>
              <w:jc w:val="left"/>
              <w:rPr>
                <w:rFonts w:ascii="Times New Roman" w:hAnsi="Times New Roman"/>
                <w:szCs w:val="24"/>
              </w:rPr>
            </w:pPr>
          </w:p>
        </w:tc>
        <w:tc>
          <w:tcPr>
            <w:tcW w:w="3827" w:type="dxa"/>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701"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159,9</w:t>
            </w:r>
          </w:p>
        </w:tc>
        <w:tc>
          <w:tcPr>
            <w:tcW w:w="1560" w:type="dxa"/>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r>
      <w:tr w:rsidR="005C0B4C" w:rsidRPr="00EB2927" w:rsidTr="005C0B4C">
        <w:trPr>
          <w:trHeight w:val="525"/>
        </w:trPr>
        <w:tc>
          <w:tcPr>
            <w:tcW w:w="817" w:type="dxa"/>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.6</w:t>
            </w:r>
          </w:p>
          <w:p w:rsidR="005C0B4C" w:rsidRPr="00EB2927" w:rsidRDefault="005C0B4C" w:rsidP="00876680">
            <w:pPr>
              <w:spacing w:line="240" w:lineRule="auto"/>
              <w:ind w:firstLine="0"/>
              <w:jc w:val="left"/>
              <w:rPr>
                <w:rFonts w:ascii="Times New Roman" w:hAnsi="Times New Roman"/>
                <w:szCs w:val="24"/>
              </w:rPr>
            </w:pPr>
          </w:p>
        </w:tc>
        <w:tc>
          <w:tcPr>
            <w:tcW w:w="3827" w:type="dxa"/>
            <w:tcBorders>
              <w:top w:val="single" w:sz="4" w:space="0" w:color="auto"/>
              <w:bottom w:val="single" w:sz="4" w:space="0" w:color="auto"/>
            </w:tcBorders>
            <w:shd w:val="clear" w:color="auto" w:fill="D6E3BC" w:themeFill="accent3" w:themeFillTint="66"/>
          </w:tcPr>
          <w:p w:rsidR="005C0B4C" w:rsidRPr="00EB2927" w:rsidRDefault="005C0B4C" w:rsidP="00876680">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701" w:type="dxa"/>
            <w:tcBorders>
              <w:top w:val="single" w:sz="4" w:space="0" w:color="auto"/>
              <w:bottom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tcBorders>
              <w:top w:val="single" w:sz="4" w:space="0" w:color="auto"/>
              <w:bottom w:val="single" w:sz="4" w:space="0" w:color="auto"/>
            </w:tcBorders>
            <w:shd w:val="clear" w:color="auto" w:fill="D6E3BC" w:themeFill="accent3" w:themeFillTint="66"/>
          </w:tcPr>
          <w:p w:rsidR="005C0B4C" w:rsidRPr="00EB2927" w:rsidRDefault="005C0B4C" w:rsidP="00876680">
            <w:pPr>
              <w:spacing w:line="240" w:lineRule="auto"/>
              <w:ind w:firstLine="34"/>
              <w:jc w:val="center"/>
              <w:rPr>
                <w:rFonts w:ascii="Times New Roman" w:hAnsi="Times New Roman"/>
                <w:b/>
                <w:szCs w:val="24"/>
              </w:rPr>
            </w:pPr>
            <w:r>
              <w:rPr>
                <w:rFonts w:ascii="Times New Roman" w:hAnsi="Times New Roman"/>
                <w:b/>
                <w:szCs w:val="24"/>
              </w:rPr>
              <w:t>2,467</w:t>
            </w:r>
          </w:p>
        </w:tc>
        <w:tc>
          <w:tcPr>
            <w:tcW w:w="1560" w:type="dxa"/>
            <w:tcBorders>
              <w:top w:val="single" w:sz="4" w:space="0" w:color="auto"/>
              <w:bottom w:val="single" w:sz="4" w:space="0" w:color="auto"/>
            </w:tcBorders>
            <w:shd w:val="clear" w:color="auto" w:fill="D6E3BC" w:themeFill="accent3" w:themeFillTint="66"/>
          </w:tcPr>
          <w:p w:rsidR="005C0B4C" w:rsidRPr="00EB2927" w:rsidRDefault="005C0B4C" w:rsidP="00876680">
            <w:pPr>
              <w:spacing w:line="240" w:lineRule="auto"/>
              <w:ind w:firstLine="34"/>
              <w:jc w:val="center"/>
              <w:rPr>
                <w:rFonts w:ascii="Times New Roman" w:hAnsi="Times New Roman"/>
                <w:b/>
                <w:szCs w:val="24"/>
              </w:rPr>
            </w:pPr>
          </w:p>
        </w:tc>
      </w:tr>
      <w:tr w:rsidR="005C0B4C" w:rsidRPr="00EB2927" w:rsidTr="00876680">
        <w:trPr>
          <w:trHeight w:val="525"/>
        </w:trPr>
        <w:tc>
          <w:tcPr>
            <w:tcW w:w="817" w:type="dxa"/>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top w:val="single" w:sz="4" w:space="0" w:color="auto"/>
              <w:bottom w:val="single" w:sz="4" w:space="0" w:color="auto"/>
            </w:tcBorders>
            <w:shd w:val="clear" w:color="auto" w:fill="auto"/>
          </w:tcPr>
          <w:p w:rsidR="005C0B4C" w:rsidRPr="00CF304B" w:rsidRDefault="005C0B4C" w:rsidP="00876680">
            <w:pPr>
              <w:spacing w:line="240" w:lineRule="auto"/>
              <w:ind w:right="-1" w:firstLine="0"/>
              <w:jc w:val="left"/>
              <w:rPr>
                <w:rFonts w:ascii="Times New Roman" w:hAnsi="Times New Roman"/>
                <w:szCs w:val="24"/>
              </w:rPr>
            </w:pPr>
            <w:r w:rsidRPr="00CF304B">
              <w:rPr>
                <w:rFonts w:ascii="Times New Roman" w:hAnsi="Times New Roman"/>
                <w:szCs w:val="24"/>
              </w:rPr>
              <w:t>Реки (в границах СП), озера, пруды, поймы рек</w:t>
            </w:r>
            <w:r>
              <w:rPr>
                <w:rFonts w:ascii="Times New Roman" w:hAnsi="Times New Roman"/>
                <w:szCs w:val="24"/>
              </w:rPr>
              <w:t xml:space="preserve"> и т.д.</w:t>
            </w:r>
          </w:p>
        </w:tc>
        <w:tc>
          <w:tcPr>
            <w:tcW w:w="1701" w:type="dxa"/>
            <w:tcBorders>
              <w:top w:val="single" w:sz="4" w:space="0" w:color="auto"/>
              <w:bottom w:val="single" w:sz="4" w:space="0" w:color="auto"/>
            </w:tcBorders>
            <w:shd w:val="clear" w:color="auto" w:fill="auto"/>
          </w:tcPr>
          <w:p w:rsidR="005C0B4C" w:rsidRDefault="005C0B4C" w:rsidP="00876680">
            <w:pPr>
              <w:spacing w:line="240" w:lineRule="auto"/>
              <w:ind w:firstLine="0"/>
              <w:jc w:val="center"/>
              <w:rPr>
                <w:rFonts w:ascii="Times New Roman" w:hAnsi="Times New Roman"/>
                <w:b/>
                <w:szCs w:val="24"/>
              </w:rPr>
            </w:pPr>
          </w:p>
        </w:tc>
        <w:tc>
          <w:tcPr>
            <w:tcW w:w="2268" w:type="dxa"/>
            <w:tcBorders>
              <w:top w:val="single" w:sz="4" w:space="0" w:color="auto"/>
              <w:bottom w:val="single" w:sz="4" w:space="0" w:color="auto"/>
            </w:tcBorders>
            <w:shd w:val="clear" w:color="auto" w:fill="auto"/>
          </w:tcPr>
          <w:p w:rsidR="005C0B4C" w:rsidRPr="00CF304B" w:rsidRDefault="005C0B4C" w:rsidP="00876680">
            <w:pPr>
              <w:spacing w:line="240" w:lineRule="auto"/>
              <w:ind w:firstLine="34"/>
              <w:jc w:val="center"/>
              <w:rPr>
                <w:rFonts w:ascii="Times New Roman" w:hAnsi="Times New Roman"/>
                <w:szCs w:val="24"/>
              </w:rPr>
            </w:pPr>
            <w:r>
              <w:rPr>
                <w:rFonts w:ascii="Times New Roman" w:hAnsi="Times New Roman"/>
                <w:szCs w:val="24"/>
              </w:rPr>
              <w:t>2,467</w:t>
            </w:r>
          </w:p>
        </w:tc>
        <w:tc>
          <w:tcPr>
            <w:tcW w:w="1560" w:type="dxa"/>
            <w:tcBorders>
              <w:top w:val="single" w:sz="4" w:space="0" w:color="auto"/>
              <w:bottom w:val="single" w:sz="4" w:space="0" w:color="auto"/>
            </w:tcBorders>
            <w:shd w:val="clear" w:color="auto" w:fill="auto"/>
          </w:tcPr>
          <w:p w:rsidR="005C0B4C" w:rsidRPr="00EB2927" w:rsidRDefault="005C0B4C" w:rsidP="00876680">
            <w:pPr>
              <w:spacing w:line="240" w:lineRule="auto"/>
              <w:ind w:firstLine="34"/>
              <w:jc w:val="center"/>
              <w:rPr>
                <w:rFonts w:ascii="Times New Roman" w:hAnsi="Times New Roman"/>
                <w:b/>
                <w:szCs w:val="24"/>
              </w:rPr>
            </w:pPr>
            <w:r>
              <w:rPr>
                <w:rFonts w:ascii="Times New Roman" w:hAnsi="Times New Roman"/>
                <w:b/>
                <w:szCs w:val="24"/>
              </w:rPr>
              <w:t>-</w:t>
            </w:r>
          </w:p>
        </w:tc>
      </w:tr>
      <w:tr w:rsidR="005C0B4C" w:rsidRPr="00EB2927" w:rsidTr="005C0B4C">
        <w:trPr>
          <w:trHeight w:val="315"/>
        </w:trPr>
        <w:tc>
          <w:tcPr>
            <w:tcW w:w="817" w:type="dxa"/>
            <w:vMerge w:val="restart"/>
            <w:shd w:val="clear" w:color="auto" w:fill="auto"/>
          </w:tcPr>
          <w:p w:rsidR="005C0B4C" w:rsidRPr="00EB2927" w:rsidRDefault="005C0B4C" w:rsidP="00876680">
            <w:pPr>
              <w:spacing w:line="240" w:lineRule="auto"/>
              <w:ind w:firstLine="0"/>
              <w:jc w:val="center"/>
              <w:rPr>
                <w:rFonts w:ascii="Times New Roman" w:hAnsi="Times New Roman"/>
                <w:szCs w:val="24"/>
              </w:rPr>
            </w:pPr>
            <w:bookmarkStart w:id="0" w:name="_GoBack" w:colFirst="1" w:colLast="4"/>
            <w:r>
              <w:rPr>
                <w:rFonts w:ascii="Times New Roman" w:hAnsi="Times New Roman"/>
                <w:szCs w:val="24"/>
              </w:rPr>
              <w:t>1.2</w:t>
            </w:r>
            <w:r w:rsidRPr="00EB2927">
              <w:rPr>
                <w:rFonts w:ascii="Times New Roman" w:hAnsi="Times New Roman"/>
                <w:szCs w:val="24"/>
              </w:rPr>
              <w:t>.7</w:t>
            </w:r>
          </w:p>
          <w:p w:rsidR="005C0B4C" w:rsidRPr="00EB2927" w:rsidRDefault="005C0B4C" w:rsidP="00876680">
            <w:pPr>
              <w:spacing w:line="240" w:lineRule="auto"/>
              <w:ind w:firstLine="0"/>
              <w:jc w:val="center"/>
              <w:rPr>
                <w:rFonts w:ascii="Times New Roman" w:hAnsi="Times New Roman"/>
                <w:szCs w:val="24"/>
              </w:rPr>
            </w:pPr>
          </w:p>
        </w:tc>
        <w:tc>
          <w:tcPr>
            <w:tcW w:w="3827" w:type="dxa"/>
            <w:tcBorders>
              <w:top w:val="single" w:sz="4" w:space="0" w:color="auto"/>
            </w:tcBorders>
            <w:shd w:val="clear" w:color="auto" w:fill="D6E3BC" w:themeFill="accent3" w:themeFillTint="66"/>
          </w:tcPr>
          <w:p w:rsidR="005C0B4C" w:rsidRPr="00EB2927" w:rsidRDefault="005C0B4C" w:rsidP="00876680">
            <w:pPr>
              <w:spacing w:line="240" w:lineRule="auto"/>
              <w:ind w:firstLine="0"/>
              <w:jc w:val="left"/>
              <w:rPr>
                <w:rFonts w:ascii="Times New Roman" w:hAnsi="Times New Roman"/>
                <w:b/>
                <w:bCs/>
                <w:szCs w:val="24"/>
              </w:rPr>
            </w:pPr>
            <w:r w:rsidRPr="00EB2927">
              <w:rPr>
                <w:rFonts w:ascii="Times New Roman" w:hAnsi="Times New Roman"/>
                <w:b/>
                <w:bCs/>
                <w:szCs w:val="24"/>
              </w:rPr>
              <w:t xml:space="preserve">Зона земель </w:t>
            </w:r>
            <w:proofErr w:type="spellStart"/>
            <w:r w:rsidRPr="00EB2927">
              <w:rPr>
                <w:rFonts w:ascii="Times New Roman" w:hAnsi="Times New Roman"/>
                <w:b/>
                <w:bCs/>
                <w:szCs w:val="24"/>
              </w:rPr>
              <w:t>сельхозназначения</w:t>
            </w:r>
            <w:proofErr w:type="spellEnd"/>
            <w:r w:rsidRPr="00EB2927">
              <w:rPr>
                <w:rFonts w:ascii="Times New Roman" w:hAnsi="Times New Roman"/>
                <w:b/>
                <w:bCs/>
                <w:szCs w:val="24"/>
              </w:rPr>
              <w:t>:</w:t>
            </w:r>
          </w:p>
        </w:tc>
        <w:tc>
          <w:tcPr>
            <w:tcW w:w="1701" w:type="dxa"/>
            <w:tcBorders>
              <w:top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szCs w:val="24"/>
              </w:rPr>
            </w:pPr>
          </w:p>
        </w:tc>
        <w:tc>
          <w:tcPr>
            <w:tcW w:w="2268" w:type="dxa"/>
            <w:tcBorders>
              <w:top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637,83</w:t>
            </w:r>
          </w:p>
        </w:tc>
        <w:tc>
          <w:tcPr>
            <w:tcW w:w="1560" w:type="dxa"/>
            <w:tcBorders>
              <w:top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p>
        </w:tc>
      </w:tr>
      <w:bookmarkEnd w:id="0"/>
      <w:tr w:rsidR="005C0B4C" w:rsidRPr="00EB2927" w:rsidTr="00876680">
        <w:trPr>
          <w:trHeight w:val="315"/>
        </w:trPr>
        <w:tc>
          <w:tcPr>
            <w:tcW w:w="817" w:type="dxa"/>
            <w:vMerge/>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auto"/>
          </w:tcPr>
          <w:p w:rsidR="005C0B4C" w:rsidRPr="00EB2927" w:rsidRDefault="005C0B4C" w:rsidP="00876680">
            <w:pPr>
              <w:spacing w:line="240" w:lineRule="auto"/>
              <w:ind w:firstLine="0"/>
              <w:jc w:val="left"/>
              <w:rPr>
                <w:rFonts w:ascii="Times New Roman" w:hAnsi="Times New Roman"/>
                <w:szCs w:val="24"/>
              </w:rPr>
            </w:pPr>
            <w:r w:rsidRPr="00EB2927">
              <w:rPr>
                <w:rFonts w:ascii="Times New Roman" w:hAnsi="Times New Roman"/>
                <w:szCs w:val="24"/>
              </w:rPr>
              <w:t>- пастбища</w:t>
            </w:r>
          </w:p>
        </w:tc>
        <w:tc>
          <w:tcPr>
            <w:tcW w:w="1701" w:type="dxa"/>
            <w:tcBorders>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Borders>
              <w:bottom w:val="single" w:sz="4" w:space="0" w:color="auto"/>
            </w:tcBorders>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560,51</w:t>
            </w:r>
          </w:p>
        </w:tc>
        <w:tc>
          <w:tcPr>
            <w:tcW w:w="1560" w:type="dxa"/>
            <w:tcBorders>
              <w:bottom w:val="single" w:sz="4" w:space="0" w:color="auto"/>
            </w:tcBorders>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w:t>
            </w:r>
          </w:p>
        </w:tc>
      </w:tr>
      <w:tr w:rsidR="005C0B4C" w:rsidRPr="00EB2927" w:rsidTr="00876680">
        <w:trPr>
          <w:trHeight w:val="315"/>
        </w:trPr>
        <w:tc>
          <w:tcPr>
            <w:tcW w:w="817" w:type="dxa"/>
            <w:vMerge/>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auto"/>
          </w:tcPr>
          <w:p w:rsidR="005C0B4C" w:rsidRPr="00EB2927" w:rsidRDefault="005C0B4C" w:rsidP="00876680">
            <w:pPr>
              <w:spacing w:line="240" w:lineRule="auto"/>
              <w:ind w:firstLine="0"/>
              <w:jc w:val="left"/>
              <w:rPr>
                <w:rFonts w:ascii="Times New Roman" w:hAnsi="Times New Roman"/>
                <w:szCs w:val="24"/>
              </w:rPr>
            </w:pPr>
            <w:r>
              <w:rPr>
                <w:rFonts w:ascii="Times New Roman" w:hAnsi="Times New Roman"/>
                <w:szCs w:val="24"/>
              </w:rPr>
              <w:t>- территории сельскохозяйственного использования в границах НП</w:t>
            </w:r>
          </w:p>
        </w:tc>
        <w:tc>
          <w:tcPr>
            <w:tcW w:w="1701" w:type="dxa"/>
            <w:tcBorders>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Borders>
              <w:bottom w:val="single" w:sz="4" w:space="0" w:color="auto"/>
            </w:tcBorders>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61,14</w:t>
            </w:r>
          </w:p>
        </w:tc>
        <w:tc>
          <w:tcPr>
            <w:tcW w:w="1560" w:type="dxa"/>
            <w:tcBorders>
              <w:bottom w:val="single" w:sz="4" w:space="0" w:color="auto"/>
            </w:tcBorders>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w:t>
            </w:r>
          </w:p>
        </w:tc>
      </w:tr>
      <w:tr w:rsidR="005C0B4C" w:rsidRPr="00EB2927" w:rsidTr="00876680">
        <w:trPr>
          <w:trHeight w:val="315"/>
        </w:trPr>
        <w:tc>
          <w:tcPr>
            <w:tcW w:w="817" w:type="dxa"/>
            <w:vMerge/>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auto"/>
          </w:tcPr>
          <w:p w:rsidR="005C0B4C" w:rsidRPr="00EB2927" w:rsidRDefault="005C0B4C" w:rsidP="00876680">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сады</w:t>
            </w:r>
          </w:p>
        </w:tc>
        <w:tc>
          <w:tcPr>
            <w:tcW w:w="1701" w:type="dxa"/>
            <w:tcBorders>
              <w:bottom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Borders>
              <w:bottom w:val="single" w:sz="4" w:space="0" w:color="auto"/>
            </w:tcBorders>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16,18</w:t>
            </w:r>
          </w:p>
        </w:tc>
        <w:tc>
          <w:tcPr>
            <w:tcW w:w="1560" w:type="dxa"/>
            <w:tcBorders>
              <w:bottom w:val="single" w:sz="4" w:space="0" w:color="auto"/>
            </w:tcBorders>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w:t>
            </w:r>
          </w:p>
        </w:tc>
      </w:tr>
      <w:tr w:rsidR="005C0B4C" w:rsidRPr="00EB2927" w:rsidTr="005C0B4C">
        <w:trPr>
          <w:trHeight w:val="315"/>
        </w:trPr>
        <w:tc>
          <w:tcPr>
            <w:tcW w:w="817" w:type="dxa"/>
            <w:vMerge w:val="restart"/>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C0B4C" w:rsidRPr="00EB2927" w:rsidRDefault="005C0B4C" w:rsidP="00876680">
            <w:pPr>
              <w:spacing w:line="240" w:lineRule="auto"/>
              <w:ind w:firstLine="0"/>
              <w:rPr>
                <w:rFonts w:ascii="Times New Roman" w:hAnsi="Times New Roman"/>
                <w:b/>
                <w:szCs w:val="24"/>
              </w:rPr>
            </w:pPr>
            <w:r w:rsidRPr="00EB2927">
              <w:rPr>
                <w:rFonts w:ascii="Times New Roman" w:hAnsi="Times New Roman"/>
                <w:b/>
                <w:szCs w:val="24"/>
              </w:rPr>
              <w:t>Зон специального 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bCs/>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2,6687</w:t>
            </w:r>
          </w:p>
        </w:tc>
        <w:tc>
          <w:tcPr>
            <w:tcW w:w="1560" w:type="dxa"/>
            <w:tcBorders>
              <w:top w:val="single" w:sz="4" w:space="0" w:color="auto"/>
              <w:left w:val="single" w:sz="4" w:space="0" w:color="auto"/>
              <w:bottom w:val="single" w:sz="4" w:space="0" w:color="auto"/>
              <w:right w:val="thickThinSmallGap" w:sz="24" w:space="0" w:color="auto"/>
            </w:tcBorders>
            <w:shd w:val="clear" w:color="auto" w:fill="D6E3BC" w:themeFill="accent3" w:themeFillTint="66"/>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+19,84</w:t>
            </w:r>
          </w:p>
        </w:tc>
      </w:tr>
      <w:tr w:rsidR="005C0B4C" w:rsidRPr="00EB2927" w:rsidTr="00876680">
        <w:trPr>
          <w:trHeight w:val="258"/>
        </w:trPr>
        <w:tc>
          <w:tcPr>
            <w:tcW w:w="817" w:type="dxa"/>
            <w:vMerge/>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0B4C" w:rsidRPr="00EB2927" w:rsidRDefault="005C0B4C" w:rsidP="00876680">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Borders>
              <w:top w:val="single" w:sz="4" w:space="0" w:color="auto"/>
              <w:left w:val="single" w:sz="4" w:space="0" w:color="auto"/>
              <w:bottom w:val="single" w:sz="4" w:space="0" w:color="auto"/>
              <w:right w:val="single" w:sz="4" w:space="0" w:color="auto"/>
            </w:tcBorders>
          </w:tcPr>
          <w:p w:rsidR="005C0B4C" w:rsidRPr="00EB2927" w:rsidRDefault="005C0B4C" w:rsidP="00876680">
            <w:pPr>
              <w:spacing w:line="240" w:lineRule="auto"/>
              <w:ind w:firstLine="0"/>
              <w:jc w:val="center"/>
              <w:rPr>
                <w:rFonts w:ascii="Times New Roman" w:hAnsi="Times New Roman"/>
                <w:szCs w:val="24"/>
              </w:rPr>
            </w:pPr>
            <w:r>
              <w:rPr>
                <w:rFonts w:ascii="Times New Roman" w:hAnsi="Times New Roman"/>
                <w:szCs w:val="24"/>
              </w:rPr>
              <w:t>2,6687</w:t>
            </w:r>
          </w:p>
        </w:tc>
        <w:tc>
          <w:tcPr>
            <w:tcW w:w="1560" w:type="dxa"/>
            <w:tcBorders>
              <w:top w:val="single" w:sz="4" w:space="0" w:color="auto"/>
              <w:left w:val="single" w:sz="4" w:space="0" w:color="auto"/>
              <w:bottom w:val="single" w:sz="4" w:space="0" w:color="auto"/>
              <w:right w:val="thickThinSmallGap" w:sz="24" w:space="0" w:color="auto"/>
            </w:tcBorders>
          </w:tcPr>
          <w:p w:rsidR="005C0B4C" w:rsidRPr="00EB2927" w:rsidRDefault="005C0B4C" w:rsidP="00876680">
            <w:pPr>
              <w:spacing w:line="240" w:lineRule="auto"/>
              <w:ind w:firstLine="0"/>
              <w:jc w:val="center"/>
              <w:rPr>
                <w:rFonts w:ascii="Times New Roman" w:hAnsi="Times New Roman"/>
                <w:b/>
                <w:szCs w:val="24"/>
              </w:rPr>
            </w:pPr>
            <w:r>
              <w:rPr>
                <w:rFonts w:ascii="Times New Roman" w:hAnsi="Times New Roman"/>
                <w:b/>
                <w:szCs w:val="24"/>
              </w:rPr>
              <w:t>-</w:t>
            </w:r>
          </w:p>
        </w:tc>
      </w:tr>
      <w:tr w:rsidR="005C0B4C" w:rsidRPr="00EB2927" w:rsidTr="00876680">
        <w:trPr>
          <w:trHeight w:val="555"/>
        </w:trPr>
        <w:tc>
          <w:tcPr>
            <w:tcW w:w="817" w:type="dxa"/>
            <w:vMerge/>
            <w:shd w:val="clear" w:color="auto" w:fill="auto"/>
          </w:tcPr>
          <w:p w:rsidR="005C0B4C" w:rsidRPr="00EB2927" w:rsidRDefault="005C0B4C" w:rsidP="00876680">
            <w:pPr>
              <w:spacing w:line="240" w:lineRule="auto"/>
              <w:ind w:firstLine="0"/>
              <w:jc w:val="center"/>
              <w:rPr>
                <w:rFonts w:ascii="Times New Roman" w:hAnsi="Times New Roman"/>
                <w:szCs w:val="24"/>
              </w:rPr>
            </w:pPr>
          </w:p>
        </w:tc>
        <w:tc>
          <w:tcPr>
            <w:tcW w:w="3827" w:type="dxa"/>
            <w:tcBorders>
              <w:top w:val="single" w:sz="4" w:space="0" w:color="auto"/>
              <w:left w:val="single" w:sz="4" w:space="0" w:color="auto"/>
              <w:bottom w:val="thickThinSmallGap" w:sz="24" w:space="0" w:color="auto"/>
              <w:right w:val="single" w:sz="4" w:space="0" w:color="auto"/>
            </w:tcBorders>
            <w:shd w:val="clear" w:color="auto" w:fill="auto"/>
          </w:tcPr>
          <w:p w:rsidR="005C0B4C" w:rsidRPr="00EB2927" w:rsidRDefault="005C0B4C" w:rsidP="00876680">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зеленые насаждения санитарно-защитного назначения</w:t>
            </w:r>
          </w:p>
        </w:tc>
        <w:tc>
          <w:tcPr>
            <w:tcW w:w="1701" w:type="dxa"/>
            <w:tcBorders>
              <w:top w:val="single" w:sz="4" w:space="0" w:color="auto"/>
              <w:left w:val="single" w:sz="4" w:space="0" w:color="auto"/>
              <w:bottom w:val="thickThinSmallGap" w:sz="24" w:space="0" w:color="auto"/>
              <w:right w:val="single" w:sz="4" w:space="0" w:color="auto"/>
            </w:tcBorders>
            <w:shd w:val="clear" w:color="auto" w:fill="auto"/>
          </w:tcPr>
          <w:p w:rsidR="005C0B4C" w:rsidRPr="00EB2927" w:rsidRDefault="005C0B4C" w:rsidP="00876680">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Borders>
              <w:top w:val="single" w:sz="4" w:space="0" w:color="auto"/>
              <w:left w:val="single" w:sz="4" w:space="0" w:color="auto"/>
              <w:bottom w:val="thickThinSmallGap" w:sz="24" w:space="0" w:color="auto"/>
              <w:right w:val="single" w:sz="4" w:space="0" w:color="auto"/>
            </w:tcBorders>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w:t>
            </w:r>
          </w:p>
        </w:tc>
        <w:tc>
          <w:tcPr>
            <w:tcW w:w="1560" w:type="dxa"/>
            <w:tcBorders>
              <w:top w:val="single" w:sz="4" w:space="0" w:color="auto"/>
              <w:left w:val="single" w:sz="4" w:space="0" w:color="auto"/>
              <w:bottom w:val="thickThinSmallGap" w:sz="24" w:space="0" w:color="auto"/>
              <w:right w:val="thickThinSmallGap" w:sz="24" w:space="0" w:color="auto"/>
            </w:tcBorders>
          </w:tcPr>
          <w:p w:rsidR="005C0B4C" w:rsidRPr="00EB2927" w:rsidRDefault="005C0B4C" w:rsidP="00876680">
            <w:pPr>
              <w:spacing w:line="240" w:lineRule="auto"/>
              <w:ind w:firstLine="34"/>
              <w:jc w:val="center"/>
              <w:rPr>
                <w:rFonts w:ascii="Times New Roman" w:hAnsi="Times New Roman"/>
                <w:szCs w:val="24"/>
              </w:rPr>
            </w:pPr>
            <w:r>
              <w:rPr>
                <w:rFonts w:ascii="Times New Roman" w:hAnsi="Times New Roman"/>
                <w:szCs w:val="24"/>
              </w:rPr>
              <w:t>+19,84</w:t>
            </w:r>
          </w:p>
        </w:tc>
      </w:tr>
    </w:tbl>
    <w:p w:rsidR="005C0B4C" w:rsidRDefault="005C0B4C" w:rsidP="002D1653">
      <w:pPr>
        <w:ind w:firstLine="0"/>
      </w:pPr>
    </w:p>
    <w:sectPr w:rsidR="005C0B4C"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BE" w:rsidRDefault="003E1DBE" w:rsidP="00424F5F">
      <w:r>
        <w:separator/>
      </w:r>
    </w:p>
  </w:endnote>
  <w:endnote w:type="continuationSeparator" w:id="0">
    <w:p w:rsidR="003E1DBE" w:rsidRDefault="003E1DBE"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C7239D" w:rsidRPr="00424F5F" w:rsidTr="00F24E74">
      <w:tc>
        <w:tcPr>
          <w:tcW w:w="8045" w:type="dxa"/>
        </w:tcPr>
        <w:p w:rsidR="00C7239D" w:rsidRPr="00424F5F" w:rsidRDefault="00C7239D"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C7239D" w:rsidRPr="00424F5F" w:rsidRDefault="00C7239D"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C7239D" w:rsidRDefault="00C723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9D" w:rsidRDefault="00C7239D"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C7239D" w:rsidRPr="004035BF" w:rsidTr="004035BF">
      <w:tc>
        <w:tcPr>
          <w:tcW w:w="8765" w:type="dxa"/>
        </w:tcPr>
        <w:p w:rsidR="00C7239D" w:rsidRPr="004035BF" w:rsidRDefault="00C7239D"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C7239D" w:rsidRPr="004035BF" w:rsidRDefault="00C7239D"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5C0B4C" w:rsidRPr="005C0B4C">
            <w:rPr>
              <w:rFonts w:eastAsia="Arial Unicode MS" w:cs="Arial Unicode MS"/>
              <w:b/>
              <w:noProof/>
              <w:color w:val="000000"/>
              <w:sz w:val="20"/>
            </w:rPr>
            <w:t>44</w:t>
          </w:r>
          <w:r w:rsidRPr="004035BF">
            <w:rPr>
              <w:rFonts w:eastAsia="Arial Unicode MS" w:cs="Arial Unicode MS"/>
              <w:color w:val="000000"/>
              <w:sz w:val="20"/>
            </w:rPr>
            <w:fldChar w:fldCharType="end"/>
          </w:r>
        </w:p>
      </w:tc>
    </w:tr>
  </w:tbl>
  <w:p w:rsidR="00C7239D" w:rsidRDefault="00C7239D"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BE" w:rsidRDefault="003E1DBE" w:rsidP="00424F5F">
      <w:r>
        <w:separator/>
      </w:r>
    </w:p>
  </w:footnote>
  <w:footnote w:type="continuationSeparator" w:id="0">
    <w:p w:rsidR="003E1DBE" w:rsidRDefault="003E1DBE"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9D" w:rsidRDefault="00C7239D" w:rsidP="00A4004D">
    <w:pPr>
      <w:pStyle w:val="a3"/>
    </w:pPr>
  </w:p>
  <w:p w:rsidR="00C7239D" w:rsidRPr="00C91568" w:rsidRDefault="00C7239D"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C7239D" w:rsidRPr="00C91568" w:rsidRDefault="00C7239D"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C7239D" w:rsidRPr="00C91568" w:rsidRDefault="00C7239D"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C7239D" w:rsidRPr="00BB38FA" w:rsidRDefault="00C7239D"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1E0261EF"/>
    <w:multiLevelType w:val="hybridMultilevel"/>
    <w:tmpl w:val="0B88C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7">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9">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2">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12"/>
  </w:num>
  <w:num w:numId="4">
    <w:abstractNumId w:val="5"/>
  </w:num>
  <w:num w:numId="5">
    <w:abstractNumId w:val="9"/>
  </w:num>
  <w:num w:numId="6">
    <w:abstractNumId w:val="2"/>
  </w:num>
  <w:num w:numId="7">
    <w:abstractNumId w:val="0"/>
  </w:num>
  <w:num w:numId="8">
    <w:abstractNumId w:val="6"/>
  </w:num>
  <w:num w:numId="9">
    <w:abstractNumId w:val="11"/>
  </w:num>
  <w:num w:numId="10">
    <w:abstractNumId w:val="8"/>
  </w:num>
  <w:num w:numId="11">
    <w:abstractNumId w:val="7"/>
  </w:num>
  <w:num w:numId="12">
    <w:abstractNumId w:val="10"/>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7D7B"/>
    <w:rsid w:val="000141CA"/>
    <w:rsid w:val="000153C6"/>
    <w:rsid w:val="000275DE"/>
    <w:rsid w:val="00032FBE"/>
    <w:rsid w:val="00035CA1"/>
    <w:rsid w:val="00051D22"/>
    <w:rsid w:val="00053020"/>
    <w:rsid w:val="000544A6"/>
    <w:rsid w:val="00055697"/>
    <w:rsid w:val="00060D37"/>
    <w:rsid w:val="0006131C"/>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4954"/>
    <w:rsid w:val="000D56C6"/>
    <w:rsid w:val="000E0AF5"/>
    <w:rsid w:val="000E1123"/>
    <w:rsid w:val="000E1B7C"/>
    <w:rsid w:val="000E3564"/>
    <w:rsid w:val="000E59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407B2"/>
    <w:rsid w:val="001414B2"/>
    <w:rsid w:val="0014686D"/>
    <w:rsid w:val="00146CAD"/>
    <w:rsid w:val="00152B5B"/>
    <w:rsid w:val="0015676B"/>
    <w:rsid w:val="00163666"/>
    <w:rsid w:val="00163895"/>
    <w:rsid w:val="00165DAD"/>
    <w:rsid w:val="00165FA2"/>
    <w:rsid w:val="00171C59"/>
    <w:rsid w:val="001800BA"/>
    <w:rsid w:val="00180A53"/>
    <w:rsid w:val="00180C66"/>
    <w:rsid w:val="00186C1F"/>
    <w:rsid w:val="00192D49"/>
    <w:rsid w:val="001A7A02"/>
    <w:rsid w:val="001B501B"/>
    <w:rsid w:val="001B78C6"/>
    <w:rsid w:val="001C0747"/>
    <w:rsid w:val="001C407F"/>
    <w:rsid w:val="001C4425"/>
    <w:rsid w:val="001C7ED0"/>
    <w:rsid w:val="001D12CB"/>
    <w:rsid w:val="001D4276"/>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50B2"/>
    <w:rsid w:val="00267A15"/>
    <w:rsid w:val="00272722"/>
    <w:rsid w:val="002752A3"/>
    <w:rsid w:val="002763FC"/>
    <w:rsid w:val="0027758C"/>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1653"/>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4060"/>
    <w:rsid w:val="00396293"/>
    <w:rsid w:val="003970BB"/>
    <w:rsid w:val="003A1541"/>
    <w:rsid w:val="003A3C31"/>
    <w:rsid w:val="003B1E37"/>
    <w:rsid w:val="003B49CB"/>
    <w:rsid w:val="003C597B"/>
    <w:rsid w:val="003D1783"/>
    <w:rsid w:val="003D32D6"/>
    <w:rsid w:val="003E1DBE"/>
    <w:rsid w:val="003E6226"/>
    <w:rsid w:val="003F26EF"/>
    <w:rsid w:val="003F62A2"/>
    <w:rsid w:val="003F7108"/>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6C01"/>
    <w:rsid w:val="00467531"/>
    <w:rsid w:val="00467D15"/>
    <w:rsid w:val="00470AFA"/>
    <w:rsid w:val="00471637"/>
    <w:rsid w:val="00476725"/>
    <w:rsid w:val="00477CF9"/>
    <w:rsid w:val="00490CE5"/>
    <w:rsid w:val="004A6EDC"/>
    <w:rsid w:val="004B1164"/>
    <w:rsid w:val="004B1F53"/>
    <w:rsid w:val="004B488A"/>
    <w:rsid w:val="004B57B7"/>
    <w:rsid w:val="004D310C"/>
    <w:rsid w:val="004D5474"/>
    <w:rsid w:val="004D7336"/>
    <w:rsid w:val="004E18C8"/>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4E03"/>
    <w:rsid w:val="0056617D"/>
    <w:rsid w:val="005675EB"/>
    <w:rsid w:val="00567B92"/>
    <w:rsid w:val="0057017E"/>
    <w:rsid w:val="005729D7"/>
    <w:rsid w:val="00572C2C"/>
    <w:rsid w:val="005767D3"/>
    <w:rsid w:val="005812CB"/>
    <w:rsid w:val="00585447"/>
    <w:rsid w:val="005862CD"/>
    <w:rsid w:val="00586D4B"/>
    <w:rsid w:val="0058747C"/>
    <w:rsid w:val="00591FF1"/>
    <w:rsid w:val="00594F73"/>
    <w:rsid w:val="00595A49"/>
    <w:rsid w:val="005A69F9"/>
    <w:rsid w:val="005A7727"/>
    <w:rsid w:val="005B1D7A"/>
    <w:rsid w:val="005B3251"/>
    <w:rsid w:val="005B3EE1"/>
    <w:rsid w:val="005B4423"/>
    <w:rsid w:val="005C0B4C"/>
    <w:rsid w:val="005C19AF"/>
    <w:rsid w:val="005C24EE"/>
    <w:rsid w:val="005C35DF"/>
    <w:rsid w:val="005D21AE"/>
    <w:rsid w:val="005D2535"/>
    <w:rsid w:val="005D52A4"/>
    <w:rsid w:val="005D59CC"/>
    <w:rsid w:val="005E0A2C"/>
    <w:rsid w:val="005E1310"/>
    <w:rsid w:val="005E2E44"/>
    <w:rsid w:val="005E3171"/>
    <w:rsid w:val="005E4AF1"/>
    <w:rsid w:val="005E54C0"/>
    <w:rsid w:val="005E5D13"/>
    <w:rsid w:val="005E7550"/>
    <w:rsid w:val="005F139B"/>
    <w:rsid w:val="005F43C7"/>
    <w:rsid w:val="006057B0"/>
    <w:rsid w:val="006061D0"/>
    <w:rsid w:val="0061192B"/>
    <w:rsid w:val="00614FB2"/>
    <w:rsid w:val="00620728"/>
    <w:rsid w:val="006370BC"/>
    <w:rsid w:val="00640471"/>
    <w:rsid w:val="006424B7"/>
    <w:rsid w:val="006442D2"/>
    <w:rsid w:val="0064490C"/>
    <w:rsid w:val="006462A4"/>
    <w:rsid w:val="006505D9"/>
    <w:rsid w:val="006526E3"/>
    <w:rsid w:val="00655325"/>
    <w:rsid w:val="0066110F"/>
    <w:rsid w:val="00665CF4"/>
    <w:rsid w:val="00665E73"/>
    <w:rsid w:val="006668F4"/>
    <w:rsid w:val="00673CCF"/>
    <w:rsid w:val="006822C4"/>
    <w:rsid w:val="00690837"/>
    <w:rsid w:val="006943CB"/>
    <w:rsid w:val="00694FF1"/>
    <w:rsid w:val="00695E66"/>
    <w:rsid w:val="0069676D"/>
    <w:rsid w:val="006A7DC9"/>
    <w:rsid w:val="006B36A7"/>
    <w:rsid w:val="006B422F"/>
    <w:rsid w:val="006C757A"/>
    <w:rsid w:val="006C7C73"/>
    <w:rsid w:val="006D535F"/>
    <w:rsid w:val="006E3E55"/>
    <w:rsid w:val="006E54C4"/>
    <w:rsid w:val="006E6E50"/>
    <w:rsid w:val="006E6F09"/>
    <w:rsid w:val="006F06E1"/>
    <w:rsid w:val="006F2163"/>
    <w:rsid w:val="006F4D6E"/>
    <w:rsid w:val="006F506B"/>
    <w:rsid w:val="006F5BAF"/>
    <w:rsid w:val="00705950"/>
    <w:rsid w:val="00705C26"/>
    <w:rsid w:val="007124A1"/>
    <w:rsid w:val="00714B96"/>
    <w:rsid w:val="00717D48"/>
    <w:rsid w:val="007254B0"/>
    <w:rsid w:val="007340F9"/>
    <w:rsid w:val="00737102"/>
    <w:rsid w:val="007410D2"/>
    <w:rsid w:val="00744C7F"/>
    <w:rsid w:val="007550A0"/>
    <w:rsid w:val="00760EC2"/>
    <w:rsid w:val="00762A0B"/>
    <w:rsid w:val="007651EB"/>
    <w:rsid w:val="00765E8C"/>
    <w:rsid w:val="007717B0"/>
    <w:rsid w:val="007774B2"/>
    <w:rsid w:val="0078118B"/>
    <w:rsid w:val="007944CC"/>
    <w:rsid w:val="00796D1B"/>
    <w:rsid w:val="00797046"/>
    <w:rsid w:val="007970F6"/>
    <w:rsid w:val="007977C4"/>
    <w:rsid w:val="007A1069"/>
    <w:rsid w:val="007A2260"/>
    <w:rsid w:val="007A4B6D"/>
    <w:rsid w:val="007A4FF6"/>
    <w:rsid w:val="007A5C36"/>
    <w:rsid w:val="007B476B"/>
    <w:rsid w:val="007C288F"/>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B5BB4"/>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8B"/>
    <w:rsid w:val="00B831B0"/>
    <w:rsid w:val="00B868EC"/>
    <w:rsid w:val="00B87CAE"/>
    <w:rsid w:val="00B908D7"/>
    <w:rsid w:val="00B93A84"/>
    <w:rsid w:val="00B9455F"/>
    <w:rsid w:val="00B9624B"/>
    <w:rsid w:val="00BA0628"/>
    <w:rsid w:val="00BA30E9"/>
    <w:rsid w:val="00BA34F0"/>
    <w:rsid w:val="00BA576F"/>
    <w:rsid w:val="00BA57F9"/>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28DE"/>
    <w:rsid w:val="00C35049"/>
    <w:rsid w:val="00C3509B"/>
    <w:rsid w:val="00C3796D"/>
    <w:rsid w:val="00C42AC2"/>
    <w:rsid w:val="00C51C06"/>
    <w:rsid w:val="00C527AE"/>
    <w:rsid w:val="00C53571"/>
    <w:rsid w:val="00C5398B"/>
    <w:rsid w:val="00C55446"/>
    <w:rsid w:val="00C610CC"/>
    <w:rsid w:val="00C67256"/>
    <w:rsid w:val="00C7239D"/>
    <w:rsid w:val="00C723FC"/>
    <w:rsid w:val="00C729E7"/>
    <w:rsid w:val="00C8037D"/>
    <w:rsid w:val="00C826F5"/>
    <w:rsid w:val="00C82BCA"/>
    <w:rsid w:val="00C86CAA"/>
    <w:rsid w:val="00C907A7"/>
    <w:rsid w:val="00C9759D"/>
    <w:rsid w:val="00CA1233"/>
    <w:rsid w:val="00CA5E62"/>
    <w:rsid w:val="00CA60D2"/>
    <w:rsid w:val="00CB0FFD"/>
    <w:rsid w:val="00CB1AF8"/>
    <w:rsid w:val="00CB4446"/>
    <w:rsid w:val="00CB531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A7C"/>
    <w:rsid w:val="00D31F4D"/>
    <w:rsid w:val="00D33D40"/>
    <w:rsid w:val="00D33D9E"/>
    <w:rsid w:val="00D34BBE"/>
    <w:rsid w:val="00D3787E"/>
    <w:rsid w:val="00D43E2E"/>
    <w:rsid w:val="00D45586"/>
    <w:rsid w:val="00D4662E"/>
    <w:rsid w:val="00D476AE"/>
    <w:rsid w:val="00D47E44"/>
    <w:rsid w:val="00D535D3"/>
    <w:rsid w:val="00D55E22"/>
    <w:rsid w:val="00D6102A"/>
    <w:rsid w:val="00D61EAD"/>
    <w:rsid w:val="00D65823"/>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E02BE7"/>
    <w:rsid w:val="00E056BD"/>
    <w:rsid w:val="00E0641F"/>
    <w:rsid w:val="00E1066E"/>
    <w:rsid w:val="00E127FE"/>
    <w:rsid w:val="00E12C61"/>
    <w:rsid w:val="00E13E42"/>
    <w:rsid w:val="00E1646B"/>
    <w:rsid w:val="00E264F7"/>
    <w:rsid w:val="00E27779"/>
    <w:rsid w:val="00E32CFD"/>
    <w:rsid w:val="00E3425D"/>
    <w:rsid w:val="00E3587B"/>
    <w:rsid w:val="00E40B77"/>
    <w:rsid w:val="00E42D30"/>
    <w:rsid w:val="00E449FE"/>
    <w:rsid w:val="00E451B7"/>
    <w:rsid w:val="00E47AEB"/>
    <w:rsid w:val="00E50031"/>
    <w:rsid w:val="00E518C6"/>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9602C"/>
    <w:rsid w:val="00EA3041"/>
    <w:rsid w:val="00EA36E8"/>
    <w:rsid w:val="00EA6A76"/>
    <w:rsid w:val="00EB1068"/>
    <w:rsid w:val="00EB146C"/>
    <w:rsid w:val="00EB15F8"/>
    <w:rsid w:val="00EB1932"/>
    <w:rsid w:val="00EB42D4"/>
    <w:rsid w:val="00EB6C4A"/>
    <w:rsid w:val="00EC148F"/>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844E8"/>
    <w:rsid w:val="00F915CE"/>
    <w:rsid w:val="00F91C33"/>
    <w:rsid w:val="00F91CD9"/>
    <w:rsid w:val="00F92D87"/>
    <w:rsid w:val="00F97421"/>
    <w:rsid w:val="00FA1DB0"/>
    <w:rsid w:val="00FB6BCD"/>
    <w:rsid w:val="00FB7592"/>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6EBD-A24C-4AB9-9E91-F09AA5A4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48</Pages>
  <Words>17031</Words>
  <Characters>97079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user1</cp:lastModifiedBy>
  <cp:revision>326</cp:revision>
  <cp:lastPrinted>2012-08-06T08:00:00Z</cp:lastPrinted>
  <dcterms:created xsi:type="dcterms:W3CDTF">2013-09-15T09:16:00Z</dcterms:created>
  <dcterms:modified xsi:type="dcterms:W3CDTF">2014-08-10T13:53:00Z</dcterms:modified>
</cp:coreProperties>
</file>