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03" w:rsidRPr="00701303" w:rsidRDefault="00701303" w:rsidP="00701303">
      <w:pPr>
        <w:shd w:val="clear" w:color="auto" w:fill="FFFFFF"/>
        <w:spacing w:after="0"/>
        <w:ind w:left="5420"/>
        <w:jc w:val="both"/>
        <w:rPr>
          <w:rFonts w:ascii="Book Antiqua" w:eastAsia="Times New Roman" w:hAnsi="Book Antiqua" w:cs="Arial"/>
          <w:sz w:val="26"/>
          <w:szCs w:val="26"/>
          <w:lang w:eastAsia="ru-RU"/>
        </w:rPr>
      </w:pPr>
    </w:p>
    <w:p w:rsidR="00701303" w:rsidRPr="00701303" w:rsidRDefault="00701303" w:rsidP="00701303">
      <w:pPr>
        <w:shd w:val="clear" w:color="auto" w:fill="FFFFFF"/>
        <w:spacing w:after="0" w:line="240" w:lineRule="auto"/>
        <w:ind w:left="54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013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701303" w:rsidRPr="00701303" w:rsidRDefault="00701303" w:rsidP="00701303">
      <w:pPr>
        <w:shd w:val="clear" w:color="auto" w:fill="FFFFFF"/>
        <w:spacing w:after="0" w:line="240" w:lineRule="auto"/>
        <w:ind w:left="5420" w:right="20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70 от 06.05.2014 г.</w:t>
      </w:r>
      <w:r w:rsidRPr="00701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01303" w:rsidRPr="00701303" w:rsidRDefault="00701303" w:rsidP="00701303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01303" w:rsidRDefault="00701303" w:rsidP="00701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303" w:rsidRDefault="00701303" w:rsidP="00701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 Л О Ж Е Н И Е </w:t>
      </w:r>
    </w:p>
    <w:p w:rsidR="00701303" w:rsidRDefault="00701303" w:rsidP="00701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инспекционной деятельности Управления образования </w:t>
      </w:r>
    </w:p>
    <w:p w:rsidR="00701303" w:rsidRDefault="00701303" w:rsidP="00701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Алагирского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</w:t>
      </w:r>
    </w:p>
    <w:p w:rsidR="00701303" w:rsidRDefault="00701303" w:rsidP="00701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303" w:rsidRPr="00701303" w:rsidRDefault="00701303" w:rsidP="007013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1303" w:rsidRPr="00701303" w:rsidRDefault="00701303" w:rsidP="00701303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I. ОБЩИЕ ПОЛОЖЕНИЯ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Настоящее положение определяет порядок инспекционной деятельности Управления образования АМС </w:t>
      </w:r>
      <w:proofErr w:type="spellStart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Алагирского</w:t>
      </w:r>
      <w:proofErr w:type="spellEnd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(далее Управления образования) и определяет принципы координации и взаимодействия его с образовательными учреждениями.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Под инспектированием понимается проведение Управлением образования проверок, наблюдений, обследований, осуществляемых в порядке инспекционного контроля в пределах своей компетенции за соблюдением подведомственными учреждениями и их руководителями положений, норм и правил в сфере образования, установленных законодательством РФ и РСО – Алания, и иными нормативными правовыми актами. Инспектирование сопровождается инструктированием должностных лиц по вопросам инспекционных проверок.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Целями инспектирования являются: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реализация принципов государственной политики в области образования;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обеспечение соблюдения конституционного права граждан Российской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 на образование;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соблюдение государственных образовательных и минимальных социальных стандартов, нормативов в системе образования района;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исполнение нормативных правовых актов, регламентирующих деятельность образовательных учреждений;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защита прав и свобод участников образовательного процесса;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совершенствование механизма управления качеством образования;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проведение анализа и прогнозирования тенденций развития муниципальной системы образования или ее составляющих.</w:t>
      </w:r>
    </w:p>
    <w:p w:rsid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Управление образования, осуществляя инспектирование, руководствуется в своей деятельности конституцией Российской Федерации, законами РФ и </w:t>
      </w:r>
      <w:proofErr w:type="spellStart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РСО-Алания</w:t>
      </w:r>
      <w:proofErr w:type="spellEnd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указами Президента РФ, постановлениями и распоряжениями </w:t>
      </w:r>
    </w:p>
    <w:p w:rsid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правительства РФ, правительства </w:t>
      </w:r>
      <w:proofErr w:type="spellStart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РСО-Алания</w:t>
      </w:r>
      <w:proofErr w:type="spellEnd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нормативными правовыми актами Министерства образования Российской Федерации, Министерства образования РСО - Алания, органов местного самоуправления, учредительными документами образовательных учреждений, их локальными актами, решением о проведении проверки и настоящим Положением.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II. ОСНОВНЫЕ ЗАДАЧИ ИНСПЕКТИРОВАНИЯ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Основными задачами инспектирования являются: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осуществление </w:t>
      </w:r>
      <w:proofErr w:type="gramStart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законодательства РФ в области образования;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выявление случаев нарушений и неисполнения законодательных и иных нормативных правовых актов и принятие в пределах своей компетенции мер по их пресечению;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анализ причин, лежащих в основе нарушений, подготовка предложений по их предупреждению;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анализ и экспертная оценка эффективности результатов деятельности образовательных учреждений, их должностных лиц;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инструктирование руководителей образовательных учреждений, по вопросам применения действующих в образовании норм, правил и предоставление им рекомендаций о корректировке или отмене их управленческих решений;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изучение состояния системы образования района, выявление отрицательных и положительных тенденций в развитии и разработке на этой основе предложений по устранению негативных тенденций и распространению управленческого опыта;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анализ результатов реализации законодательства Российской Федерации и </w:t>
      </w:r>
      <w:proofErr w:type="spellStart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РСО-Алания</w:t>
      </w:r>
      <w:proofErr w:type="spellEnd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иных нормативных правовых актов в области образования с целью разработки предложений и рекомендаций для принятия мер по повышению эффективности применения этих актов на практике.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III. ОРГАНИЗАЦИОННЫЕ ВИДЫ, ФОРМЫ И МЕТОДЫ ИНСПЕКТИРОВАНИЯ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Организационной формой инспектирования является инспекционный контроль.</w:t>
      </w:r>
    </w:p>
    <w:p w:rsid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Инспектирование в форме контроля – это проверка деятельности образовательных учреждений и руководителей с целью установления исполнения законодательства и иных нормативных документов, а также с целью изучения последствий реализации принятых решений, имеющих нормативно-правовую силу.</w:t>
      </w:r>
    </w:p>
    <w:p w:rsid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Методами инспекционного контроля являются: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документальный контроль, обследование, наблюдение за тактическим состоянием проверяемого объекта, экспертиза, анкетирование, опрос участников образовательного процесса, контрольные срезы освоения образовательных программ (по согласованию с руководителями образовательных учреждений) и иные правомерные методы, способствующие достижению цели контроля; инспекционный контроль в виде ревизии финансово-хозяйственной деятельности осуществляется в пределах компетенции Управления образования.</w:t>
      </w:r>
    </w:p>
    <w:p w:rsidR="00701303" w:rsidRPr="00701303" w:rsidRDefault="00701303" w:rsidP="007013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Инспектирование может осуществляться в виде плановых, оперативных проверок и мониторинга. </w:t>
      </w:r>
    </w:p>
    <w:p w:rsidR="00701303" w:rsidRPr="00701303" w:rsidRDefault="00701303" w:rsidP="007013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Плановое инспектирование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</w:t>
      </w:r>
    </w:p>
    <w:p w:rsidR="00701303" w:rsidRPr="00701303" w:rsidRDefault="00701303" w:rsidP="007013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Оперативное инспектирование – осуществляется в целях установления и проверки сведений о нарушениях, указанных в обращениях граждан и организаций и урегулирования конфликтных ситуаций в отношениях между участниками образовательного процесса.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Инспектирование в виде мониторинга предусматривает: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постоянное наблюдение за нормируемой деятельностью образовательных учреждений;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сбор и обработка, накопление и обновление информации для эффективного решения задач управления качеством образования.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совокупности вопросов, подлежащих проверке, инспектирование проводится: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образовательных учреждений – тематические проверки (одно направление деятельности), комплексные проверки (</w:t>
      </w:r>
      <w:proofErr w:type="gramStart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и более направлений</w:t>
      </w:r>
      <w:proofErr w:type="gramEnd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деятельности);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должностных лиц – тематические и комплексные проверки.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IV. ОСНОВНЫЕ ПРАВИЛА ИНСПЕКТИРОВАНИЯ</w:t>
      </w:r>
    </w:p>
    <w:p w:rsidR="00701303" w:rsidRDefault="00701303" w:rsidP="007013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Управление образования проводит инспектирование силами своих специалистов, должностные обязанности которых предусматривают инспекционные функции.</w:t>
      </w:r>
    </w:p>
    <w:p w:rsidR="00701303" w:rsidRPr="00701303" w:rsidRDefault="00701303" w:rsidP="007013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Специалисты, осуществляющие инспектирование, должны обладать необходимой квалификацией и проходить соответствующее обучение не реже одного раза в 5 лет.</w:t>
      </w:r>
    </w:p>
    <w:p w:rsidR="00701303" w:rsidRDefault="00701303" w:rsidP="007013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экспертов к участию в инспектировании могут привлекаться компетентные организации, отдельные специалисты.</w:t>
      </w:r>
    </w:p>
    <w:p w:rsidR="00701303" w:rsidRDefault="00701303" w:rsidP="007013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1303" w:rsidRPr="00701303" w:rsidRDefault="00701303" w:rsidP="007013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1303" w:rsidRPr="00701303" w:rsidRDefault="00701303" w:rsidP="00701303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Управление образования вправе обратиться в </w:t>
      </w:r>
      <w:proofErr w:type="spellStart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РСО-Алания</w:t>
      </w:r>
      <w:proofErr w:type="spellEnd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Республиканский институт повышения квалификации работников образования за помощью в организации и проведении инспекционных проверок.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Управление образования вправе делегировать в установленном порядке право руководителям образовательных учреждений осуществлять инспектирование по вопросам урегулирования конфликтных ситуаций в отношении между участниками образовательного процесса.</w:t>
      </w:r>
    </w:p>
    <w:p w:rsidR="00701303" w:rsidRDefault="00701303" w:rsidP="007013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Периодичность и виды инспектирования деятельности образовательных учреждений и их руководителей определяются необходимостью получения объективной информации о реальном состоянии дел в образовательном учреждении. Нормирование и тематика инспекционных и контрольных проверок находится в исключительной компетенции начальника Управления образования. Руководители образовательных учреждений должны быть предупреждены о предстоящей проверке не менее чем за 1-10 дней до начала проверки. </w:t>
      </w:r>
    </w:p>
    <w:p w:rsidR="00701303" w:rsidRPr="00701303" w:rsidRDefault="00701303" w:rsidP="0070130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исключительных случаях оперативное инспектирование возможно без предупреждения. Продолжительность тематических, либо комплексных проверок не должна превышать более 10 дней.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Основаниями инспектирования являются: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план-график проведения инспекционных проверок Управления образования – плановое инспектирование;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задание начальника Управления образования – поверка состояния дел для принятия управленческих решений;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обращение физических и юридических лиц в Управление образования по поводу нарушений в области образования – оперативное инспектирование.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План-график инспектирования утверждается начальником Управления образования и доводится до сведения руководителей образовательных учреждений.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Задание начальника Управления образования о проведении инспектирования с целью проверки состояния дел по вопросу, по которому готовится управленческое решение, а также задание на осуществление проверки сведений, изложенных в обращениях граждан, организаций, должны быть документально оформлены.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Специалисты, проводящие инспекционную проверку, имеют право запрашивать необходимую информацию, относящуюся к вопросу инспектирования.</w:t>
      </w:r>
    </w:p>
    <w:p w:rsid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При обнаружении в ходе инспектирования нарушений законодательства в деятельности образовательного учреждения по вопросам, не входящим в компетенцию Управления образования, а также, если принятие решения по обнаруженным нарушениям не отнесено к его компетенции, необходимо </w:t>
      </w:r>
    </w:p>
    <w:p w:rsid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информировать начальника УО.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В ходе инспектирования и после его окончания специалисты, осуществляющие инспектирование, при необходимости проводят инструктирование должностных лиц образовательных учреждений по вопросам, относящимся к предмету инспекционной проверки.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Экспертные вопросы и анкетирование обучающихся и воспитанников проводится только в необходимых случаях в соответствии с установленными нормами и правилами.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V. КОМПЕТЕНЦИЯ И ПОЛНОМОЧИЯ УПРАВЛЕНИЯ ОБРАЗОВАНИЯ ПРИ ПРОВЕДЕНИИ ИНСПЕКТИРОВАНИЯ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 компетенции Управления образования при проведении инспектирования относится: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Инспектирование в порядке инспекционного контроля по вопросам: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исполнение норм и правил, установленных законодательством РФ и иными нормативными актами в сфере образования;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реализация прав граждан на получение установленного Федеральным Законом «Об образовании в РФ» (</w:t>
      </w:r>
      <w:r w:rsidRPr="00701303">
        <w:rPr>
          <w:rFonts w:ascii="Times New Roman" w:hAnsi="Times New Roman" w:cs="Times New Roman"/>
          <w:sz w:val="26"/>
          <w:szCs w:val="26"/>
        </w:rPr>
        <w:t>N</w:t>
      </w:r>
      <w:r w:rsidRPr="00701303">
        <w:rPr>
          <w:rStyle w:val="nobr"/>
          <w:rFonts w:ascii="Times New Roman" w:hAnsi="Times New Roman" w:cs="Times New Roman"/>
          <w:sz w:val="26"/>
          <w:szCs w:val="26"/>
        </w:rPr>
        <w:t> </w:t>
      </w:r>
      <w:r w:rsidRPr="00701303">
        <w:rPr>
          <w:rFonts w:ascii="Times New Roman" w:hAnsi="Times New Roman" w:cs="Times New Roman"/>
          <w:sz w:val="26"/>
          <w:szCs w:val="26"/>
        </w:rPr>
        <w:t xml:space="preserve">273-ФЗ) </w:t>
      </w: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обязательного общего образования;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· осуществление </w:t>
      </w:r>
      <w:proofErr w:type="gramStart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государственных стандартов, установленного порядка промежуточной и итоговой аттестации обучающихся и осуществления текущего контроля в соответствии с требованиями Федерального закона «Об образовании в РФ» и Устава образовательного учреждения;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соблюдения санитарных норм и правил, охраны здоровья обучающихся и воспитанников, оснащенности учебного процесса и оборудования учебных заведений;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осуществление повышения квалификации педагогических работников;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предоставления и достоверности показателей о соответствии федеральным и местным требованиям условий осуществления образовательного процесса в образовательных учреждениях;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реализация дополнительных к федеральным льгот обучающимся, воспитанникам и педагогическим работникам образовательных учреждений, а также видов и норм материального поощрения обучающихся, воспитанников и педагогических работников;</w:t>
      </w:r>
    </w:p>
    <w:p w:rsid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других вопросов в рамках компетенции Управления образования.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</w:t>
      </w: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образования, в соответствии с полномочиями, вправе осуществлять инспектирование результатов деятельности образовательных учреждений по вопросам: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сохранности и эффективности использования имущества, находящегося в оперативном управлении образовательного учреждения;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использование образовательным учреждением финансовых средств, выделенных учредителем и полученных из других источников;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организация общественного питания и медицинского обслуживания в целях охраны и укрепления здоровья обучающихся, воспитанников и работников образовательных учреждений;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соблюдения требований установленных Уставом, другими учредительными документами.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VI. РЕЗУЛЬТАТЫ ИНСПЕКТИРОВАНИЯ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Результаты инспектирования оформляются в форме аналитической справки, справки о результатах проверки, служебной записки или доклада о состоянии дел по проверяемому вопросу.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Итоговый материал должен содержать констатацию фактов, выводы и, при необходимости, предложения. К нему могут прилагаться копии документов, удостоверяющие изложенные в итоговом материале факты, подтверждающие правильность выводов.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Итоговый материал оформляется на месте инспектирования, за исключением отдельных случаев, когда требуется углубленная обработка и анализ собранной информации. Результаты инспектирования доводятся до сведения руководителя образовательного учреждения в течение 2-х недель со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дня окончания инспектирования.</w:t>
      </w: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этом он вправе сделать запись о несогласии с результатами проверки в целом или по отдельным фактам.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По итогам инспектирования в зависимости от формы, целей, задач и с учетом реального положения дел: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могут проводиться совещания при начальнике Управления образования, педагогические советы, производственные совещания, совещания руководителей образовательных учреждений с возможным привлечением представителей исполнительной и представительной властей.</w:t>
      </w:r>
    </w:p>
    <w:p w:rsid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Начальник Управления образования по результатам проверки может принять решения:</w:t>
      </w:r>
    </w:p>
    <w:p w:rsid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об издании соответствующего приказа или иного нормативного акта;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об обсуждении материалов инспектирования коллегиальным органом управления или органом самоуправления;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о направлении письма или иных материалов инспектирования в соответствующие компетентные органы;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о повторном инспектировании с привлечением определенных специалистов;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· о дисциплинарной ответственности руководителей образовательных учреждений.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Результаты тематической проверки ряда образовательных учреждений могут быть оформлены одним документом.</w:t>
      </w:r>
    </w:p>
    <w:p w:rsidR="00701303" w:rsidRPr="00701303" w:rsidRDefault="00701303" w:rsidP="0070130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13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Руководитель проинспектированного образовательного учреждения по материалам инспектирования принимает соответствующее решение в пределах своей компетенции и представляет в Управление образования в месячный срок после окончания инспектирования план мероприятий по устранению отмеченных нарушений или справку по итогам проделанной работы.</w:t>
      </w:r>
    </w:p>
    <w:p w:rsidR="00701303" w:rsidRPr="00701303" w:rsidRDefault="00701303" w:rsidP="00701303">
      <w:pPr>
        <w:jc w:val="both"/>
        <w:rPr>
          <w:sz w:val="26"/>
          <w:szCs w:val="26"/>
        </w:rPr>
      </w:pPr>
    </w:p>
    <w:p w:rsidR="00EA1288" w:rsidRPr="00701303" w:rsidRDefault="00EA1288" w:rsidP="00701303">
      <w:pPr>
        <w:jc w:val="both"/>
        <w:rPr>
          <w:sz w:val="26"/>
          <w:szCs w:val="26"/>
        </w:rPr>
      </w:pPr>
    </w:p>
    <w:sectPr w:rsidR="00EA1288" w:rsidRPr="00701303" w:rsidSect="0070130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303"/>
    <w:rsid w:val="006B5FAD"/>
    <w:rsid w:val="00701303"/>
    <w:rsid w:val="00797867"/>
    <w:rsid w:val="009D79A2"/>
    <w:rsid w:val="00A50ED9"/>
    <w:rsid w:val="00EA1288"/>
    <w:rsid w:val="00FD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701303"/>
  </w:style>
  <w:style w:type="paragraph" w:styleId="a3">
    <w:name w:val="List Paragraph"/>
    <w:basedOn w:val="a"/>
    <w:uiPriority w:val="34"/>
    <w:qFormat/>
    <w:rsid w:val="00701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10969</Characters>
  <Application>Microsoft Office Word</Application>
  <DocSecurity>0</DocSecurity>
  <Lines>91</Lines>
  <Paragraphs>25</Paragraphs>
  <ScaleCrop>false</ScaleCrop>
  <Company>Microsoft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Учитель</cp:lastModifiedBy>
  <cp:revision>2</cp:revision>
  <cp:lastPrinted>2014-05-07T06:49:00Z</cp:lastPrinted>
  <dcterms:created xsi:type="dcterms:W3CDTF">2014-05-07T12:55:00Z</dcterms:created>
  <dcterms:modified xsi:type="dcterms:W3CDTF">2014-05-07T12:55:00Z</dcterms:modified>
</cp:coreProperties>
</file>