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84" w:rsidRDefault="00E94A84" w:rsidP="00555B13">
      <w:pPr>
        <w:pStyle w:val="20"/>
        <w:framePr w:wrap="none" w:vAnchor="page" w:hAnchor="page" w:x="1506" w:y="1003"/>
        <w:shd w:val="clear" w:color="auto" w:fill="auto"/>
        <w:spacing w:before="0" w:after="0" w:line="260" w:lineRule="exact"/>
        <w:ind w:firstLine="0"/>
        <w:jc w:val="left"/>
      </w:pPr>
    </w:p>
    <w:p w:rsidR="003C0D65" w:rsidRDefault="003C0D65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276CC2" w:rsidRDefault="00276CC2" w:rsidP="00276CC2">
      <w:pPr>
        <w:pStyle w:val="40"/>
        <w:framePr w:w="9407" w:h="1357" w:hRule="exact" w:wrap="none" w:vAnchor="page" w:hAnchor="page" w:x="1546" w:y="646"/>
        <w:shd w:val="clear" w:color="auto" w:fill="auto"/>
        <w:spacing w:before="0" w:after="0"/>
      </w:pPr>
      <w:r>
        <w:t>СОБРАНИЕ ПРЕДСТАВИТЕЛЕЙ</w:t>
      </w:r>
      <w:r>
        <w:br/>
        <w:t>БУРОНСКОГО СЕЛЬСКОГО ПОСЕЛЕНИЯ</w:t>
      </w:r>
      <w:r>
        <w:br/>
        <w:t>АЛАГИРСКОГО МУНИЦИПАЛЬНОГО РАЙОНА</w:t>
      </w:r>
      <w:r>
        <w:br/>
        <w:t>РЕСПУБЛИКИ СЕВЕРНАЯ ОСЕТИЯ-АЛАНИЯ</w:t>
      </w: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Pr="003C0D65" w:rsidRDefault="003C0D65" w:rsidP="003C0D65">
      <w:pPr>
        <w:rPr>
          <w:sz w:val="2"/>
          <w:szCs w:val="2"/>
        </w:rPr>
      </w:pPr>
    </w:p>
    <w:p w:rsidR="003C0D65" w:rsidRDefault="003C0D65" w:rsidP="003C0D65">
      <w:pPr>
        <w:rPr>
          <w:sz w:val="2"/>
          <w:szCs w:val="2"/>
        </w:rPr>
      </w:pPr>
    </w:p>
    <w:p w:rsidR="003C0D65" w:rsidRDefault="003C0D65" w:rsidP="003C0D65">
      <w:pPr>
        <w:tabs>
          <w:tab w:val="left" w:pos="9720"/>
        </w:tabs>
        <w:rPr>
          <w:sz w:val="2"/>
          <w:szCs w:val="2"/>
        </w:rPr>
      </w:pPr>
    </w:p>
    <w:p w:rsidR="003C0D65" w:rsidRDefault="003C0D65" w:rsidP="00276CC2">
      <w:pPr>
        <w:pStyle w:val="40"/>
        <w:framePr w:w="10261" w:h="3301" w:hRule="exact" w:wrap="none" w:vAnchor="page" w:hAnchor="page" w:x="1096" w:y="2401"/>
        <w:shd w:val="clear" w:color="auto" w:fill="auto"/>
        <w:spacing w:before="0" w:after="301" w:line="280" w:lineRule="exact"/>
      </w:pPr>
      <w:r>
        <w:t>РЕШЕНИЕ</w:t>
      </w:r>
    </w:p>
    <w:p w:rsidR="003C0D65" w:rsidRDefault="003C0D65" w:rsidP="00276CC2">
      <w:pPr>
        <w:pStyle w:val="20"/>
        <w:framePr w:w="10261" w:h="3301" w:hRule="exact" w:wrap="none" w:vAnchor="page" w:hAnchor="page" w:x="1096" w:y="2401"/>
        <w:shd w:val="clear" w:color="auto" w:fill="auto"/>
        <w:tabs>
          <w:tab w:val="left" w:pos="4955"/>
          <w:tab w:val="left" w:pos="7781"/>
        </w:tabs>
        <w:spacing w:before="0" w:after="243" w:line="260" w:lineRule="exact"/>
        <w:ind w:firstLine="0"/>
        <w:jc w:val="both"/>
      </w:pPr>
      <w:r>
        <w:t xml:space="preserve">от «16» </w:t>
      </w:r>
      <w:r w:rsidRPr="003C0D65">
        <w:rPr>
          <w:u w:val="single"/>
        </w:rPr>
        <w:t xml:space="preserve">декабря </w:t>
      </w:r>
      <w:r w:rsidRPr="003C0D65">
        <w:rPr>
          <w:rStyle w:val="21"/>
          <w:u w:val="none"/>
          <w:lang w:val="ru-RU" w:eastAsia="ru-RU" w:bidi="ru-RU"/>
        </w:rPr>
        <w:t>2022 г</w:t>
      </w:r>
      <w:r w:rsidR="00920783">
        <w:tab/>
      </w:r>
      <w:r w:rsidR="00920783">
        <w:tab/>
        <w:t xml:space="preserve">                   № </w:t>
      </w:r>
      <w:r w:rsidR="00920783" w:rsidRPr="00920783">
        <w:rPr>
          <w:u w:val="single"/>
        </w:rPr>
        <w:t>3</w:t>
      </w:r>
      <w:r>
        <w:t xml:space="preserve"> </w:t>
      </w:r>
    </w:p>
    <w:p w:rsidR="003C0D65" w:rsidRDefault="003C0D65" w:rsidP="00276CC2">
      <w:pPr>
        <w:pStyle w:val="20"/>
        <w:framePr w:w="10261" w:h="3301" w:hRule="exact" w:wrap="none" w:vAnchor="page" w:hAnchor="page" w:x="1096" w:y="2401"/>
        <w:shd w:val="clear" w:color="auto" w:fill="auto"/>
        <w:tabs>
          <w:tab w:val="left" w:pos="4955"/>
          <w:tab w:val="left" w:pos="7781"/>
        </w:tabs>
        <w:spacing w:before="0" w:after="243" w:line="260" w:lineRule="exact"/>
        <w:ind w:firstLine="0"/>
        <w:jc w:val="left"/>
      </w:pPr>
      <w:r>
        <w:t xml:space="preserve">                                                                         п. Бурон</w:t>
      </w:r>
    </w:p>
    <w:p w:rsidR="003C0D65" w:rsidRDefault="003C0D65" w:rsidP="00276CC2">
      <w:pPr>
        <w:pStyle w:val="20"/>
        <w:framePr w:w="10261" w:h="3301" w:hRule="exact" w:wrap="none" w:vAnchor="page" w:hAnchor="page" w:x="1096" w:y="2401"/>
        <w:shd w:val="clear" w:color="auto" w:fill="auto"/>
        <w:spacing w:before="0" w:after="0" w:line="324" w:lineRule="exact"/>
        <w:ind w:right="600" w:firstLine="0"/>
        <w:jc w:val="both"/>
      </w:pPr>
      <w:bookmarkStart w:id="0" w:name="_GoBack"/>
      <w:r>
        <w:t>О внесении изменений в решение Собрания представителей Буронского сельского поселения Алагирского района от 27.12.2021 г. №10 «О бюджете Буронского сельского поселения на 2022 год и плановый период 2023 и 2024 годов»</w:t>
      </w:r>
    </w:p>
    <w:bookmarkEnd w:id="0"/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71" w:lineRule="exact"/>
        <w:ind w:firstLine="560"/>
        <w:jc w:val="left"/>
      </w:pPr>
      <w:r>
        <w:t>Рассмотрев обращение АМС Буронского сельского поселения Алагирского муниципального района в соответствии со статьей 92</w:t>
      </w:r>
      <w:r>
        <w:rPr>
          <w:vertAlign w:val="superscript"/>
        </w:rPr>
        <w:t>1</w:t>
      </w:r>
      <w:r>
        <w:t xml:space="preserve"> Бюджетного кодекса Российской Федерации Собрание представителей Буронского сельского поселения, </w:t>
      </w:r>
      <w:r w:rsidRPr="00276CC2">
        <w:rPr>
          <w:rStyle w:val="210pt3pt"/>
          <w:sz w:val="28"/>
          <w:szCs w:val="28"/>
        </w:rPr>
        <w:t>решает: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20" w:lineRule="exact"/>
        <w:ind w:firstLine="0"/>
        <w:jc w:val="left"/>
      </w:pPr>
      <w:r>
        <w:t xml:space="preserve">                 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20" w:lineRule="exact"/>
        <w:ind w:firstLine="0"/>
        <w:jc w:val="left"/>
      </w:pPr>
      <w:r>
        <w:t xml:space="preserve">           1. Внести в решение Собрания представителей Буронского сельского поселения Алагирского района «О бюджете Буронского сельского поселения на 2022 год и плановый период 2023 и 2024 годов» следующие изменения: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20" w:lineRule="exact"/>
        <w:ind w:firstLine="0"/>
        <w:jc w:val="left"/>
      </w:pPr>
      <w:r>
        <w:t xml:space="preserve">        1.1. Часть 1 изложить в следующей редакции: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71" w:lineRule="exact"/>
        <w:ind w:firstLine="560"/>
        <w:jc w:val="left"/>
      </w:pPr>
      <w:r>
        <w:t>«1. Утвердить основные характеристики бюджета Буронского сельского поселения на 2022 год: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71" w:lineRule="exact"/>
        <w:ind w:firstLine="560"/>
        <w:jc w:val="left"/>
      </w:pPr>
      <w:r>
        <w:t xml:space="preserve">прогнозируемый общий объем доходов бюджета Буронского сельского поселения в сумме 1 803 600,00 руб., с учетом средств, получаемых из республиканского бюджета по разделу «Безвозмездные поступления» в сумме 1 690 600,00 руб., 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71" w:lineRule="exact"/>
        <w:ind w:firstLine="560"/>
        <w:jc w:val="left"/>
      </w:pPr>
      <w:r>
        <w:t xml:space="preserve">общий объем расходов бюджета в сумме 1 853 600,00 руб.; 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71" w:lineRule="exact"/>
        <w:ind w:firstLine="560"/>
        <w:jc w:val="left"/>
      </w:pPr>
      <w:r>
        <w:t>дефицит бюджета в сумме 50 000,00 руб.»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numPr>
          <w:ilvl w:val="0"/>
          <w:numId w:val="1"/>
        </w:numPr>
        <w:shd w:val="clear" w:color="auto" w:fill="auto"/>
        <w:tabs>
          <w:tab w:val="left" w:pos="1274"/>
        </w:tabs>
        <w:spacing w:before="0" w:after="0" w:line="367" w:lineRule="exact"/>
        <w:ind w:firstLine="760"/>
        <w:jc w:val="both"/>
      </w:pPr>
      <w:r>
        <w:t>В части 1 статьи 6: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shd w:val="clear" w:color="auto" w:fill="auto"/>
        <w:spacing w:before="0" w:after="0" w:line="367" w:lineRule="exact"/>
        <w:ind w:firstLine="0"/>
        <w:jc w:val="left"/>
      </w:pPr>
      <w:r>
        <w:t>в абзаце 1 цифры «» заменить цифрами« 800 000,00»;</w:t>
      </w:r>
    </w:p>
    <w:p w:rsidR="00276CC2" w:rsidRDefault="00276CC2" w:rsidP="00276CC2">
      <w:pPr>
        <w:pStyle w:val="20"/>
        <w:framePr w:w="9407" w:h="8399" w:hRule="exact" w:wrap="none" w:vAnchor="page" w:hAnchor="page" w:x="1396" w:y="5611"/>
        <w:numPr>
          <w:ilvl w:val="0"/>
          <w:numId w:val="1"/>
        </w:numPr>
        <w:shd w:val="clear" w:color="auto" w:fill="auto"/>
        <w:tabs>
          <w:tab w:val="left" w:pos="1241"/>
        </w:tabs>
        <w:spacing w:before="0" w:after="0" w:line="367" w:lineRule="exact"/>
        <w:ind w:firstLine="760"/>
        <w:jc w:val="both"/>
      </w:pPr>
      <w:r>
        <w:t>Приложение 2 (таблица 1) «Доходы бюджета Буронского сельского поселения Алагирского района на 2022 год»), изложить в редакции приложения 1 к настоящему решению;</w:t>
      </w:r>
    </w:p>
    <w:p w:rsidR="003C0D65" w:rsidRDefault="003C0D65" w:rsidP="003C0D65">
      <w:pPr>
        <w:rPr>
          <w:sz w:val="2"/>
          <w:szCs w:val="2"/>
        </w:rPr>
      </w:pPr>
    </w:p>
    <w:p w:rsidR="00E94A84" w:rsidRPr="003C0D65" w:rsidRDefault="00E94A84" w:rsidP="003C0D65">
      <w:pPr>
        <w:rPr>
          <w:sz w:val="2"/>
          <w:szCs w:val="2"/>
        </w:rPr>
        <w:sectPr w:rsidR="00E94A84" w:rsidRPr="003C0D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A84" w:rsidRDefault="00A30BB5" w:rsidP="00716B2A">
      <w:pPr>
        <w:pStyle w:val="20"/>
        <w:framePr w:w="9709" w:h="3080" w:hRule="exact" w:wrap="none" w:vAnchor="page" w:hAnchor="page" w:x="1355" w:y="841"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263" w:line="324" w:lineRule="exact"/>
        <w:ind w:firstLine="1080"/>
        <w:jc w:val="both"/>
      </w:pPr>
      <w:r>
        <w:lastRenderedPageBreak/>
        <w:t xml:space="preserve">Приложение 2 (таблица 1) </w:t>
      </w:r>
      <w:r w:rsidR="0070121B">
        <w:t>Распределение бюджетных ассигнований по разделам и подразделам, целевым стат</w:t>
      </w:r>
      <w:r>
        <w:t xml:space="preserve">ьям (муниципальным программам и </w:t>
      </w:r>
      <w:r w:rsidR="0070121B">
        <w:t>непрограммным направлениям деятельности</w:t>
      </w:r>
      <w:r>
        <w:t>), группам и подгруппам видов</w:t>
      </w:r>
      <w:r w:rsidR="0070121B">
        <w:t xml:space="preserve"> расходов классификации расходов бюджета Буронского сельского поселения на 2022 год» изложить в новой редакции, прилагаемой к настоящему Решению (Приложение №2 таблица №1)</w:t>
      </w:r>
    </w:p>
    <w:p w:rsidR="00E94A84" w:rsidRDefault="0070121B" w:rsidP="00716B2A">
      <w:pPr>
        <w:pStyle w:val="20"/>
        <w:framePr w:w="9709" w:h="3080" w:hRule="exact" w:wrap="none" w:vAnchor="page" w:hAnchor="page" w:x="1355" w:y="841"/>
        <w:shd w:val="clear" w:color="auto" w:fill="auto"/>
        <w:spacing w:before="0" w:after="0" w:line="371" w:lineRule="exact"/>
        <w:ind w:left="360" w:firstLine="0"/>
        <w:jc w:val="both"/>
      </w:pPr>
      <w:r>
        <w:t>2. Настоящее Решение вступает в силу со дня его официального опубликования.</w:t>
      </w:r>
    </w:p>
    <w:p w:rsidR="00716B2A" w:rsidRDefault="00716B2A" w:rsidP="00716B2A">
      <w:pPr>
        <w:pStyle w:val="20"/>
        <w:framePr w:w="9709" w:h="3080" w:hRule="exact" w:wrap="none" w:vAnchor="page" w:hAnchor="page" w:x="1355" w:y="841"/>
        <w:shd w:val="clear" w:color="auto" w:fill="auto"/>
        <w:spacing w:before="0" w:after="0" w:line="371" w:lineRule="exact"/>
        <w:ind w:left="360" w:firstLine="0"/>
        <w:jc w:val="both"/>
      </w:pPr>
    </w:p>
    <w:p w:rsidR="00E94A84" w:rsidRDefault="00E94A84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716B2A" w:rsidRDefault="00716B2A">
      <w:pPr>
        <w:rPr>
          <w:sz w:val="2"/>
          <w:szCs w:val="2"/>
        </w:rPr>
      </w:pPr>
    </w:p>
    <w:p w:rsidR="00875500" w:rsidRDefault="00716B2A" w:rsidP="0071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75500" w:rsidRDefault="00875500" w:rsidP="00716B2A">
      <w:pPr>
        <w:rPr>
          <w:rFonts w:ascii="Times New Roman" w:hAnsi="Times New Roman" w:cs="Times New Roman"/>
          <w:sz w:val="28"/>
          <w:szCs w:val="28"/>
        </w:rPr>
      </w:pPr>
    </w:p>
    <w:p w:rsidR="00875500" w:rsidRDefault="00875500" w:rsidP="0071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75500" w:rsidRDefault="00875500" w:rsidP="0071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16B2A" w:rsidRDefault="00875500" w:rsidP="00716B2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6B2A" w:rsidRPr="00716B2A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Собрания представителей</w:t>
      </w:r>
    </w:p>
    <w:p w:rsidR="00716B2A" w:rsidRPr="00716B2A" w:rsidRDefault="00716B2A" w:rsidP="00716B2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716B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Буронского Сельского поселения             </w:t>
      </w:r>
      <w:r>
        <w:rPr>
          <w:color w:val="auto"/>
          <w:sz w:val="28"/>
          <w:szCs w:val="28"/>
        </w:rPr>
        <w:t xml:space="preserve">                                             </w:t>
      </w:r>
      <w:r w:rsidRPr="00716B2A">
        <w:rPr>
          <w:rFonts w:ascii="Times New Roman" w:eastAsia="Times New Roman" w:hAnsi="Times New Roman" w:cs="Times New Roman"/>
          <w:color w:val="auto"/>
          <w:sz w:val="28"/>
          <w:szCs w:val="28"/>
        </w:rPr>
        <w:t>Э.К. Багаев</w:t>
      </w:r>
      <w:r w:rsidRPr="00716B2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</w:t>
      </w:r>
    </w:p>
    <w:p w:rsidR="00716B2A" w:rsidRDefault="00716B2A">
      <w:pPr>
        <w:rPr>
          <w:rFonts w:ascii="Times New Roman" w:hAnsi="Times New Roman" w:cs="Times New Roman"/>
          <w:sz w:val="28"/>
          <w:szCs w:val="28"/>
        </w:rPr>
      </w:pPr>
    </w:p>
    <w:p w:rsidR="00716B2A" w:rsidRDefault="00716B2A">
      <w:pPr>
        <w:rPr>
          <w:rFonts w:ascii="Times New Roman" w:hAnsi="Times New Roman" w:cs="Times New Roman"/>
          <w:sz w:val="28"/>
          <w:szCs w:val="28"/>
        </w:rPr>
      </w:pPr>
    </w:p>
    <w:p w:rsidR="00716B2A" w:rsidRPr="00716B2A" w:rsidRDefault="00716B2A">
      <w:pPr>
        <w:rPr>
          <w:rFonts w:ascii="Times New Roman" w:hAnsi="Times New Roman" w:cs="Times New Roman"/>
          <w:sz w:val="28"/>
          <w:szCs w:val="28"/>
        </w:rPr>
        <w:sectPr w:rsidR="00716B2A" w:rsidRPr="00716B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4A84" w:rsidRDefault="0070121B" w:rsidP="00716B2A">
      <w:pPr>
        <w:pStyle w:val="10"/>
        <w:framePr w:w="9709" w:h="340" w:hRule="exact" w:wrap="none" w:vAnchor="page" w:hAnchor="page" w:x="1711" w:y="1096"/>
        <w:shd w:val="clear" w:color="auto" w:fill="auto"/>
        <w:spacing w:after="0" w:line="280" w:lineRule="exact"/>
        <w:ind w:right="280"/>
      </w:pPr>
      <w:bookmarkStart w:id="1" w:name="bookmark0"/>
      <w:r>
        <w:lastRenderedPageBreak/>
        <w:t>ПОЯСНИТЕЛЬНАЯ ЗАПИСКА</w:t>
      </w:r>
      <w:bookmarkEnd w:id="1"/>
    </w:p>
    <w:p w:rsidR="00E94A84" w:rsidRDefault="002D7140" w:rsidP="002D7140">
      <w:pPr>
        <w:pStyle w:val="20"/>
        <w:framePr w:w="9721" w:h="1696" w:hRule="exact" w:wrap="none" w:vAnchor="page" w:hAnchor="page" w:x="1426" w:y="1861"/>
        <w:shd w:val="clear" w:color="auto" w:fill="auto"/>
        <w:spacing w:before="0" w:after="0" w:line="320" w:lineRule="exact"/>
        <w:ind w:right="80" w:firstLine="0"/>
      </w:pPr>
      <w:r>
        <w:t xml:space="preserve">К решению Собрания представителей </w:t>
      </w:r>
      <w:r w:rsidR="0070121B">
        <w:t xml:space="preserve"> </w:t>
      </w:r>
      <w:r>
        <w:t xml:space="preserve">Буронского сельского поселения </w:t>
      </w:r>
      <w:r w:rsidR="0070121B">
        <w:t>«О внесе</w:t>
      </w:r>
      <w:r>
        <w:t xml:space="preserve">нии изменений в решение Собрания </w:t>
      </w:r>
      <w:r w:rsidR="0070121B">
        <w:t>представителей Буронского сельского поселения</w:t>
      </w:r>
      <w:r w:rsidRPr="002D7140">
        <w:t xml:space="preserve"> </w:t>
      </w:r>
      <w:r>
        <w:t>Алагирского района от 27.12.2021 г. №10 «О бюджете Буронского сельского поселения на 2022 год и плановый период 2023 и 2024 годов»</w:t>
      </w:r>
    </w:p>
    <w:p w:rsidR="00E94A84" w:rsidRDefault="0070121B">
      <w:pPr>
        <w:pStyle w:val="20"/>
        <w:framePr w:w="9709" w:h="3965" w:hRule="exact" w:wrap="none" w:vAnchor="page" w:hAnchor="page" w:x="1271" w:y="5073"/>
        <w:shd w:val="clear" w:color="auto" w:fill="auto"/>
        <w:spacing w:before="0" w:after="206"/>
        <w:ind w:left="340" w:firstLine="0"/>
        <w:jc w:val="left"/>
      </w:pPr>
      <w:r>
        <w:t>Основные характеристики бюджета на 2022 год и плановый период 2023 и 2024 гг. после внесения изменений сложатся следующим образом:</w:t>
      </w:r>
    </w:p>
    <w:p w:rsidR="00E94A84" w:rsidRDefault="0070121B">
      <w:pPr>
        <w:pStyle w:val="20"/>
        <w:framePr w:w="9709" w:h="3965" w:hRule="exact" w:wrap="none" w:vAnchor="page" w:hAnchor="page" w:x="1271" w:y="5073"/>
        <w:shd w:val="clear" w:color="auto" w:fill="auto"/>
        <w:spacing w:before="0" w:after="0" w:line="371" w:lineRule="exact"/>
        <w:ind w:left="460" w:firstLine="0"/>
        <w:jc w:val="left"/>
      </w:pPr>
      <w:r>
        <w:t>Объем доходов в сумме 1 803 600,00 руб.,</w:t>
      </w:r>
    </w:p>
    <w:p w:rsidR="00E94A84" w:rsidRDefault="0070121B">
      <w:pPr>
        <w:pStyle w:val="20"/>
        <w:framePr w:w="9709" w:h="3965" w:hRule="exact" w:wrap="none" w:vAnchor="page" w:hAnchor="page" w:x="1271" w:y="5073"/>
        <w:shd w:val="clear" w:color="auto" w:fill="auto"/>
        <w:spacing w:before="0" w:after="0" w:line="371" w:lineRule="exact"/>
        <w:ind w:left="1160" w:firstLine="0"/>
        <w:jc w:val="left"/>
      </w:pPr>
      <w:r>
        <w:t>В том числе безвозмездные поступления 1 690 600,00 руб.,</w:t>
      </w:r>
    </w:p>
    <w:p w:rsidR="00E94A84" w:rsidRDefault="0070121B">
      <w:pPr>
        <w:pStyle w:val="20"/>
        <w:framePr w:w="9709" w:h="3965" w:hRule="exact" w:wrap="none" w:vAnchor="page" w:hAnchor="page" w:x="1271" w:y="5073"/>
        <w:shd w:val="clear" w:color="auto" w:fill="auto"/>
        <w:spacing w:before="0" w:after="0" w:line="371" w:lineRule="exact"/>
        <w:ind w:left="460" w:firstLine="0"/>
        <w:jc w:val="left"/>
      </w:pPr>
      <w:r>
        <w:t>Объем расходов 1 853 600,00 руб.,</w:t>
      </w:r>
    </w:p>
    <w:p w:rsidR="00E94A84" w:rsidRDefault="0070121B">
      <w:pPr>
        <w:pStyle w:val="20"/>
        <w:framePr w:w="9709" w:h="3965" w:hRule="exact" w:wrap="none" w:vAnchor="page" w:hAnchor="page" w:x="1271" w:y="5073"/>
        <w:shd w:val="clear" w:color="auto" w:fill="auto"/>
        <w:spacing w:before="0" w:after="0" w:line="371" w:lineRule="exact"/>
        <w:ind w:left="1160" w:firstLine="0"/>
        <w:jc w:val="left"/>
      </w:pPr>
      <w:r>
        <w:t>Дефицит бюджета составит 50 000,00 руб.</w:t>
      </w:r>
    </w:p>
    <w:p w:rsidR="00E94A84" w:rsidRDefault="0070121B">
      <w:pPr>
        <w:pStyle w:val="20"/>
        <w:framePr w:w="9709" w:h="3965" w:hRule="exact" w:wrap="none" w:vAnchor="page" w:hAnchor="page" w:x="1271" w:y="5073"/>
        <w:shd w:val="clear" w:color="auto" w:fill="auto"/>
        <w:spacing w:before="0" w:after="0" w:line="371" w:lineRule="exact"/>
        <w:ind w:left="1160"/>
        <w:jc w:val="left"/>
      </w:pPr>
      <w:r>
        <w:t>Всего изменений расходной части бюджета составит 50,00 тыс. руб., (дефицит 50,00 тыс. руб.,)</w:t>
      </w:r>
    </w:p>
    <w:p w:rsidR="00E94A84" w:rsidRDefault="0070121B">
      <w:pPr>
        <w:pStyle w:val="20"/>
        <w:framePr w:w="9709" w:h="3965" w:hRule="exact" w:wrap="none" w:vAnchor="page" w:hAnchor="page" w:x="1271" w:y="5073"/>
        <w:shd w:val="clear" w:color="auto" w:fill="auto"/>
        <w:spacing w:before="0" w:after="0" w:line="371" w:lineRule="exact"/>
        <w:ind w:left="740" w:hanging="400"/>
        <w:jc w:val="left"/>
      </w:pPr>
      <w:r>
        <w:t>Прочие мероприятия по благоустройству территорий поселений - 50,00 тыс. руб.,</w:t>
      </w:r>
    </w:p>
    <w:p w:rsidR="00E94A84" w:rsidRDefault="002D7140">
      <w:pPr>
        <w:pStyle w:val="20"/>
        <w:framePr w:wrap="none" w:vAnchor="page" w:hAnchor="page" w:x="1271" w:y="11291"/>
        <w:shd w:val="clear" w:color="auto" w:fill="auto"/>
        <w:spacing w:before="0" w:after="0" w:line="260" w:lineRule="exact"/>
        <w:ind w:left="740" w:hanging="400"/>
        <w:jc w:val="left"/>
      </w:pPr>
      <w:r>
        <w:t>Г</w:t>
      </w:r>
      <w:r w:rsidR="0070121B">
        <w:t>лава Буронского</w:t>
      </w:r>
    </w:p>
    <w:p w:rsidR="00E94A84" w:rsidRDefault="0070121B" w:rsidP="002D7140">
      <w:pPr>
        <w:pStyle w:val="20"/>
        <w:framePr w:wrap="none" w:vAnchor="page" w:hAnchor="page" w:x="8626" w:y="11581"/>
        <w:shd w:val="clear" w:color="auto" w:fill="auto"/>
        <w:spacing w:before="0" w:after="0" w:line="260" w:lineRule="exact"/>
        <w:ind w:firstLine="0"/>
        <w:jc w:val="left"/>
      </w:pPr>
      <w:r>
        <w:t>Э.К. Багаев</w:t>
      </w:r>
    </w:p>
    <w:p w:rsidR="00E94A84" w:rsidRDefault="0070121B">
      <w:pPr>
        <w:pStyle w:val="20"/>
        <w:framePr w:wrap="none" w:vAnchor="page" w:hAnchor="page" w:x="1271" w:y="11659"/>
        <w:shd w:val="clear" w:color="auto" w:fill="auto"/>
        <w:spacing w:before="0" w:after="0" w:line="260" w:lineRule="exact"/>
        <w:ind w:left="740" w:hanging="400"/>
        <w:jc w:val="left"/>
      </w:pPr>
      <w:r>
        <w:t>сельского поселения</w:t>
      </w:r>
    </w:p>
    <w:p w:rsidR="00E94A84" w:rsidRDefault="00E94A84">
      <w:pPr>
        <w:rPr>
          <w:sz w:val="2"/>
          <w:szCs w:val="2"/>
        </w:rPr>
        <w:sectPr w:rsidR="00E94A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4A84" w:rsidRDefault="0070121B" w:rsidP="00875500">
      <w:pPr>
        <w:pStyle w:val="50"/>
        <w:framePr w:w="9571" w:h="2549" w:hRule="exact" w:wrap="none" w:vAnchor="page" w:hAnchor="page" w:x="1530" w:y="557"/>
        <w:shd w:val="clear" w:color="auto" w:fill="auto"/>
        <w:tabs>
          <w:tab w:val="left" w:pos="7783"/>
        </w:tabs>
        <w:spacing w:before="0" w:line="200" w:lineRule="exact"/>
        <w:ind w:left="140"/>
        <w:jc w:val="both"/>
      </w:pPr>
      <w:r>
        <w:lastRenderedPageBreak/>
        <w:tab/>
        <w:t>Приложение № 2</w:t>
      </w:r>
    </w:p>
    <w:p w:rsidR="00E94A84" w:rsidRDefault="0070121B" w:rsidP="00875500">
      <w:pPr>
        <w:pStyle w:val="50"/>
        <w:framePr w:w="9571" w:h="2549" w:hRule="exact" w:wrap="none" w:vAnchor="page" w:hAnchor="page" w:x="1530" w:y="557"/>
        <w:shd w:val="clear" w:color="auto" w:fill="auto"/>
        <w:spacing w:before="0" w:after="174"/>
        <w:ind w:left="6600" w:right="160"/>
        <w:jc w:val="right"/>
      </w:pPr>
      <w:r>
        <w:t>к решению Собрание представителей Буронск</w:t>
      </w:r>
      <w:r w:rsidR="00875500">
        <w:t xml:space="preserve">ого сельского поселения № 10          от </w:t>
      </w:r>
      <w:r>
        <w:t>27.12.2021г.</w:t>
      </w:r>
    </w:p>
    <w:p w:rsidR="00E94A84" w:rsidRDefault="0070121B" w:rsidP="00875500">
      <w:pPr>
        <w:pStyle w:val="50"/>
        <w:framePr w:w="9571" w:h="2549" w:hRule="exact" w:wrap="none" w:vAnchor="page" w:hAnchor="page" w:x="1530" w:y="557"/>
        <w:shd w:val="clear" w:color="auto" w:fill="auto"/>
        <w:spacing w:before="0" w:line="256" w:lineRule="exact"/>
        <w:ind w:right="160"/>
        <w:jc w:val="right"/>
      </w:pPr>
      <w:r>
        <w:t>Таблица №1</w:t>
      </w:r>
    </w:p>
    <w:p w:rsidR="00E94A84" w:rsidRDefault="0070121B" w:rsidP="00875500">
      <w:pPr>
        <w:pStyle w:val="50"/>
        <w:framePr w:w="9571" w:h="2549" w:hRule="exact" w:wrap="none" w:vAnchor="page" w:hAnchor="page" w:x="1530" w:y="557"/>
        <w:shd w:val="clear" w:color="auto" w:fill="auto"/>
        <w:spacing w:before="0" w:line="256" w:lineRule="exact"/>
        <w:ind w:firstLine="500"/>
      </w:pPr>
      <w:r>
        <w:t>Распределение бюджетных ассигнований по разделам и подразделам, целевым статьям униципальным программам и непрограммным направлениям деятельности), группам и подгруппам видов расходов классификации расходов бюджета Буронского сельского поселения на 2022 год</w:t>
      </w:r>
    </w:p>
    <w:p w:rsidR="00E94A84" w:rsidRDefault="0070121B">
      <w:pPr>
        <w:pStyle w:val="a5"/>
        <w:framePr w:wrap="none" w:vAnchor="page" w:hAnchor="page" w:x="9537" w:y="3154"/>
        <w:shd w:val="clear" w:color="auto" w:fill="auto"/>
        <w:spacing w:line="200" w:lineRule="exact"/>
      </w:pPr>
      <w:r>
        <w:rPr>
          <w:rStyle w:val="a6"/>
        </w:rPr>
        <w:t>(тыс, ру б.)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5108"/>
        <w:gridCol w:w="2138"/>
      </w:tblGrid>
      <w:tr w:rsidR="00E94A84">
        <w:trPr>
          <w:trHeight w:hRule="exact" w:val="69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34" w:lineRule="exact"/>
              <w:ind w:firstLine="0"/>
            </w:pPr>
            <w:r>
              <w:rPr>
                <w:rStyle w:val="29pt"/>
              </w:rPr>
              <w:t>Код бюджетной классификации РФ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Расходы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Сумма</w:t>
            </w:r>
          </w:p>
        </w:tc>
      </w:tr>
      <w:tr w:rsidR="00E94A84">
        <w:trPr>
          <w:trHeight w:hRule="exact" w:val="54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01 00 00 0 00 00000 000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Общегосударственные вопросы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1137,0</w:t>
            </w:r>
          </w:p>
        </w:tc>
      </w:tr>
      <w:tr w:rsidR="00E94A84">
        <w:trPr>
          <w:trHeight w:hRule="exact" w:val="100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01 04 00 0 00 00000 000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29pt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1137,0</w:t>
            </w:r>
          </w:p>
        </w:tc>
      </w:tr>
      <w:tr w:rsidR="00E94A84">
        <w:trPr>
          <w:trHeight w:hRule="exact" w:val="59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01 04 77 0 00 00000 000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38" w:lineRule="exact"/>
              <w:ind w:firstLine="0"/>
              <w:jc w:val="left"/>
            </w:pPr>
            <w:r>
              <w:rPr>
                <w:rStyle w:val="29pt"/>
              </w:rPr>
              <w:t>Обеспечение функционирования местных администраций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1137,0</w:t>
            </w:r>
          </w:p>
        </w:tc>
      </w:tr>
      <w:tr w:rsidR="00E94A84">
        <w:trPr>
          <w:trHeight w:hRule="exact" w:val="36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01 04 77 4 00 00000 000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Аппарат администрации местного самоуправления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727,0</w:t>
            </w:r>
          </w:p>
        </w:tc>
      </w:tr>
      <w:tr w:rsidR="00E94A84">
        <w:trPr>
          <w:trHeight w:hRule="exact" w:val="64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01 04 77 4 00 40010 000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210pt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402,4</w:t>
            </w:r>
          </w:p>
        </w:tc>
      </w:tr>
      <w:tr w:rsidR="00E94A84">
        <w:trPr>
          <w:trHeight w:hRule="exact" w:val="4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01 04 77400 40010 121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зарплата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308,1</w:t>
            </w:r>
          </w:p>
        </w:tc>
      </w:tr>
      <w:tr w:rsidR="00E94A84">
        <w:trPr>
          <w:trHeight w:hRule="exact" w:val="37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01 04 77 4 00 40010 129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начисления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94,3</w:t>
            </w:r>
          </w:p>
        </w:tc>
      </w:tr>
      <w:tr w:rsidR="00E94A84">
        <w:trPr>
          <w:trHeight w:hRule="exact" w:val="5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01 04 77 4 00 40020 000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29pt"/>
              </w:rPr>
              <w:t>Расходы на выполнение функций муниципальных органов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324,6</w:t>
            </w:r>
          </w:p>
        </w:tc>
      </w:tr>
      <w:tr w:rsidR="00E94A84">
        <w:trPr>
          <w:trHeight w:hRule="exact" w:val="38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01 04 77 4 00 40020 244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услуги связи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100,0</w:t>
            </w:r>
          </w:p>
        </w:tc>
      </w:tr>
      <w:tr w:rsidR="00E94A84">
        <w:trPr>
          <w:trHeight w:hRule="exact" w:val="48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01 04 77 4 00 40020 244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коммунальные услуги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40,0</w:t>
            </w:r>
          </w:p>
        </w:tc>
      </w:tr>
      <w:tr w:rsidR="00E94A84">
        <w:trPr>
          <w:trHeight w:hRule="exact" w:val="45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01 04 77 4 00 40020 244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работы, услуги по содержанию имущества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>
        <w:trPr>
          <w:trHeight w:hRule="exact" w:val="28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01 04 77 4 00 40020 244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прочие работы, услуги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42,0</w:t>
            </w:r>
          </w:p>
        </w:tc>
      </w:tr>
      <w:tr w:rsidR="00E94A84">
        <w:trPr>
          <w:trHeight w:hRule="exact" w:val="38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01 04 77 4 00 40020 244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прочие расходы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</w:tr>
      <w:tr w:rsidR="00E94A84">
        <w:trPr>
          <w:trHeight w:hRule="exact" w:val="33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01 04 77 4 00 40020 851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прочие расходы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>
        <w:trPr>
          <w:trHeight w:hRule="exact" w:val="5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01 04 77 4 00 40020 852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прочие расходы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>
        <w:trPr>
          <w:trHeight w:hRule="exact" w:val="5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01 04 77 4 00 40020 853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прочие расходы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>
        <w:trPr>
          <w:trHeight w:hRule="exact" w:val="5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01 04 77 4 00 40020 244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увеличение стоимости основных средств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>
        <w:trPr>
          <w:trHeight w:hRule="exact" w:val="50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01 04 77 4 00 40020 122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прочие выплаты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>
        <w:trPr>
          <w:trHeight w:hRule="exact" w:val="51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01 04 77 4 00 40020 244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увеличение стоимости материальных запасов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142,6</w:t>
            </w:r>
          </w:p>
        </w:tc>
      </w:tr>
      <w:tr w:rsidR="00E94A84">
        <w:trPr>
          <w:trHeight w:hRule="exact" w:val="518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01 04 80 4 00 45600 414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Строительство вспомогательного здания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</w:tr>
      <w:tr w:rsidR="00E94A84">
        <w:trPr>
          <w:trHeight w:hRule="exact" w:val="70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01 04 77 3 00 00000 000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34" w:lineRule="exact"/>
              <w:ind w:firstLine="0"/>
              <w:jc w:val="left"/>
            </w:pPr>
            <w:r>
              <w:rPr>
                <w:rStyle w:val="29pt"/>
              </w:rPr>
              <w:t>Глава местной администрации (исполнительно</w:t>
            </w:r>
            <w:r>
              <w:rPr>
                <w:rStyle w:val="29pt"/>
              </w:rPr>
              <w:softHyphen/>
              <w:t>распорядительного органа муниципального образования)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410,0</w:t>
            </w:r>
          </w:p>
        </w:tc>
      </w:tr>
      <w:tr w:rsidR="00E94A84">
        <w:trPr>
          <w:trHeight w:hRule="exact" w:val="58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01 04 77 3 00 40010 000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410,0</w:t>
            </w:r>
          </w:p>
        </w:tc>
      </w:tr>
      <w:tr w:rsidR="00E94A84">
        <w:trPr>
          <w:trHeight w:hRule="exact" w:val="32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01 04 77 3 00 40010 121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зарплата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314,5</w:t>
            </w:r>
          </w:p>
        </w:tc>
      </w:tr>
      <w:tr w:rsidR="00E94A84">
        <w:trPr>
          <w:trHeight w:hRule="exact" w:val="52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left="140" w:firstLine="0"/>
              <w:jc w:val="left"/>
            </w:pPr>
            <w:r>
              <w:rPr>
                <w:rStyle w:val="210pt"/>
              </w:rPr>
              <w:t>01 04 77 3 00 40010 129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начисления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11" w:h="12809" w:wrap="none" w:vAnchor="page" w:hAnchor="page" w:x="1552" w:y="3375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95,5</w:t>
            </w:r>
          </w:p>
        </w:tc>
      </w:tr>
    </w:tbl>
    <w:p w:rsidR="00E94A84" w:rsidRDefault="00E94A84">
      <w:pPr>
        <w:rPr>
          <w:sz w:val="2"/>
          <w:szCs w:val="2"/>
        </w:rPr>
        <w:sectPr w:rsidR="00E94A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52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5097"/>
        <w:gridCol w:w="2146"/>
      </w:tblGrid>
      <w:tr w:rsidR="00E94A84" w:rsidTr="00875500">
        <w:trPr>
          <w:trHeight w:hRule="exact" w:val="568"/>
        </w:trPr>
        <w:tc>
          <w:tcPr>
            <w:tcW w:w="2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lastRenderedPageBreak/>
              <w:t>02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Национальная оборона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102,0</w:t>
            </w:r>
          </w:p>
        </w:tc>
      </w:tr>
      <w:tr w:rsidR="00E94A84" w:rsidTr="00875500">
        <w:trPr>
          <w:trHeight w:hRule="exact" w:val="53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02 03 00 0 00 00000 000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Мобилизационная и вневойсковая подготовка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102,0</w:t>
            </w:r>
          </w:p>
        </w:tc>
      </w:tr>
      <w:tr w:rsidR="00E94A84" w:rsidTr="00875500">
        <w:trPr>
          <w:trHeight w:hRule="exact" w:val="5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02 03 85 2 00 51 180 000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102,0</w:t>
            </w:r>
          </w:p>
        </w:tc>
      </w:tr>
      <w:tr w:rsidR="00E94A84" w:rsidTr="00875500">
        <w:trPr>
          <w:trHeight w:hRule="exact" w:val="52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02 03 85 2 00 51180 112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Иные выплаты (командированные)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 w:rsidTr="00875500">
        <w:trPr>
          <w:trHeight w:hRule="exact" w:val="5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02 03 85 2 00 51180 121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зарплата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70,0</w:t>
            </w:r>
          </w:p>
        </w:tc>
      </w:tr>
      <w:tr w:rsidR="00E94A84" w:rsidTr="00875500">
        <w:trPr>
          <w:trHeight w:hRule="exact" w:val="53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02 03 85 2 00 51180 129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начисления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21,2</w:t>
            </w:r>
          </w:p>
        </w:tc>
      </w:tr>
      <w:tr w:rsidR="00E94A84" w:rsidTr="00875500">
        <w:trPr>
          <w:trHeight w:hRule="exact" w:val="5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02 03 85 20051180 244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увеличение стоимости материальных запасов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10,8</w:t>
            </w:r>
          </w:p>
        </w:tc>
      </w:tr>
      <w:tr w:rsidR="00E94A84" w:rsidTr="00875500">
        <w:trPr>
          <w:trHeight w:hRule="exact" w:val="5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04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Общеэкономические вопросы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20,5</w:t>
            </w:r>
          </w:p>
        </w:tc>
      </w:tr>
      <w:tr w:rsidR="00E94A84" w:rsidTr="00875500">
        <w:trPr>
          <w:trHeight w:hRule="exact" w:val="5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04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01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Общеэкономические вопросы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15,8</w:t>
            </w:r>
          </w:p>
        </w:tc>
      </w:tr>
      <w:tr w:rsidR="00E94A84" w:rsidTr="00875500">
        <w:trPr>
          <w:trHeight w:hRule="exact" w:val="52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04 01 85000 45800 121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Зарплата (занятость)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4,7</w:t>
            </w:r>
          </w:p>
        </w:tc>
      </w:tr>
      <w:tr w:rsidR="00E94A84" w:rsidTr="00875500">
        <w:trPr>
          <w:trHeight w:hRule="exact" w:val="52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right="260" w:firstLine="0"/>
              <w:jc w:val="right"/>
            </w:pPr>
            <w:r>
              <w:rPr>
                <w:rStyle w:val="210pt"/>
              </w:rPr>
              <w:t>04 01 85000 45800 129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начисления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A84" w:rsidRDefault="00E94A84">
            <w:pPr>
              <w:framePr w:w="9540" w:h="14875" w:wrap="none" w:vAnchor="page" w:hAnchor="page" w:x="1527" w:y="557"/>
              <w:rPr>
                <w:sz w:val="10"/>
                <w:szCs w:val="10"/>
              </w:rPr>
            </w:pPr>
          </w:p>
        </w:tc>
      </w:tr>
      <w:tr w:rsidR="00E94A84" w:rsidTr="00875500">
        <w:trPr>
          <w:trHeight w:hRule="exact" w:val="5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A84" w:rsidRDefault="00E94A84">
            <w:pPr>
              <w:framePr w:w="9540" w:h="14875" w:wrap="none" w:vAnchor="page" w:hAnchor="page" w:x="1527" w:y="557"/>
              <w:rPr>
                <w:sz w:val="10"/>
                <w:szCs w:val="1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A84" w:rsidRDefault="00E94A84">
            <w:pPr>
              <w:framePr w:w="9540" w:h="14875" w:wrap="none" w:vAnchor="page" w:hAnchor="page" w:x="1527" w:y="55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A84" w:rsidRDefault="00E94A84">
            <w:pPr>
              <w:framePr w:w="9540" w:h="14875" w:wrap="none" w:vAnchor="page" w:hAnchor="page" w:x="1527" w:y="557"/>
              <w:rPr>
                <w:sz w:val="10"/>
                <w:szCs w:val="10"/>
              </w:rPr>
            </w:pPr>
          </w:p>
        </w:tc>
      </w:tr>
      <w:tr w:rsidR="00E94A84" w:rsidTr="00875500">
        <w:trPr>
          <w:trHeight w:hRule="exact" w:val="78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05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9pt"/>
              </w:rPr>
              <w:t>Реализация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321,1</w:t>
            </w:r>
          </w:p>
        </w:tc>
      </w:tr>
      <w:tr w:rsidR="00E94A84" w:rsidTr="00875500">
        <w:trPr>
          <w:trHeight w:hRule="exact" w:val="77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right="260" w:firstLine="0"/>
              <w:jc w:val="right"/>
            </w:pPr>
            <w:r>
              <w:rPr>
                <w:rStyle w:val="295pt"/>
              </w:rPr>
              <w:t>0501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  <w:lang w:val="en-US" w:eastAsia="en-US" w:bidi="en-US"/>
              </w:rPr>
              <w:t>19002</w:t>
            </w:r>
            <w:r>
              <w:rPr>
                <w:rStyle w:val="295pt1"/>
              </w:rPr>
              <w:t>S</w:t>
            </w:r>
            <w:r>
              <w:rPr>
                <w:rStyle w:val="295pt"/>
                <w:lang w:val="en-US" w:eastAsia="en-US" w:bidi="en-US"/>
              </w:rPr>
              <w:t>9601244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875500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Жилищное хозяйства (</w:t>
            </w:r>
            <w:r w:rsidR="0070121B">
              <w:rPr>
                <w:rStyle w:val="29pt"/>
              </w:rPr>
              <w:t>капремонт)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128,0</w:t>
            </w:r>
          </w:p>
        </w:tc>
      </w:tr>
      <w:tr w:rsidR="00E94A84" w:rsidTr="00875500">
        <w:trPr>
          <w:trHeight w:hRule="exact" w:val="38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05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03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Благоустройство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</w:t>
            </w:r>
          </w:p>
        </w:tc>
      </w:tr>
      <w:tr w:rsidR="00E94A84" w:rsidTr="00875500">
        <w:trPr>
          <w:trHeight w:hRule="exact" w:val="52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05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03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80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4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Мероприятия по благоустройству территорий поселений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</w:t>
            </w:r>
          </w:p>
        </w:tc>
      </w:tr>
      <w:tr w:rsidR="00E94A84" w:rsidTr="00875500">
        <w:trPr>
          <w:trHeight w:hRule="exact" w:val="2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05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03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80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4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45500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Уличное освещение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0,0</w:t>
            </w:r>
          </w:p>
        </w:tc>
      </w:tr>
      <w:tr w:rsidR="00E94A84" w:rsidTr="00875500">
        <w:trPr>
          <w:trHeight w:hRule="exact" w:val="353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05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03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80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4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45500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247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коммунальные услуги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 w:rsidTr="00875500">
        <w:trPr>
          <w:trHeight w:hRule="exact" w:val="627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05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03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80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4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45600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Прочие мероприятия по благоустройству территорий поселений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193,1</w:t>
            </w:r>
          </w:p>
        </w:tc>
      </w:tr>
      <w:tr w:rsidR="00E94A84" w:rsidTr="00875500">
        <w:trPr>
          <w:trHeight w:hRule="exact" w:val="43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05 03 80 4 00 45600 247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Коммунальные услуги (газ)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0,0</w:t>
            </w:r>
          </w:p>
        </w:tc>
      </w:tr>
      <w:tr w:rsidR="00E94A84" w:rsidTr="00875500">
        <w:trPr>
          <w:trHeight w:hRule="exact" w:val="4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05 03 80 4 00 45600 851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Уплата налогов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7,0</w:t>
            </w:r>
          </w:p>
        </w:tc>
      </w:tr>
      <w:tr w:rsidR="00E94A84" w:rsidTr="00875500">
        <w:trPr>
          <w:trHeight w:hRule="exact" w:val="48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05 03 80 4 00 45600 853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Уплата иных платежей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1,0</w:t>
            </w:r>
          </w:p>
        </w:tc>
      </w:tr>
      <w:tr w:rsidR="00E94A84" w:rsidTr="00875500">
        <w:trPr>
          <w:trHeight w:hRule="exact" w:val="42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05 03 80 4 00 45600 244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увеличение стоимости материальных запасов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0</w:t>
            </w:r>
          </w:p>
        </w:tc>
      </w:tr>
      <w:tr w:rsidR="00E94A84" w:rsidTr="00875500">
        <w:trPr>
          <w:trHeight w:hRule="exact" w:val="43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05 03 80 4 00 45600 244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Прочие работы, услуги (уборка тер.)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185,1</w:t>
            </w:r>
          </w:p>
        </w:tc>
      </w:tr>
      <w:tr w:rsidR="00E94A84" w:rsidTr="00875500">
        <w:trPr>
          <w:trHeight w:hRule="exact" w:val="31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10</w:t>
            </w:r>
            <w:r>
              <w:rPr>
                <w:rStyle w:val="295pt0"/>
              </w:rPr>
              <w:t xml:space="preserve"> </w:t>
            </w:r>
            <w:r>
              <w:rPr>
                <w:rStyle w:val="295pt1pt"/>
              </w:rPr>
              <w:t>0000000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Социальная политика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273,0</w:t>
            </w:r>
          </w:p>
        </w:tc>
      </w:tr>
      <w:tr w:rsidR="00E94A84" w:rsidTr="00875500">
        <w:trPr>
          <w:trHeight w:hRule="exact" w:val="36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10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01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00000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Пенсионное обеспечение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2730</w:t>
            </w:r>
          </w:p>
        </w:tc>
      </w:tr>
      <w:tr w:rsidR="00E94A84" w:rsidTr="00875500">
        <w:trPr>
          <w:trHeight w:hRule="exact" w:val="49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1001 84 0 00 00000 000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Мероприятия в области социальной политики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273,0</w:t>
            </w:r>
          </w:p>
        </w:tc>
      </w:tr>
      <w:tr w:rsidR="00E94A84" w:rsidTr="00875500">
        <w:trPr>
          <w:trHeight w:hRule="exact" w:val="48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1001 84 1 00 00000 000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27" w:lineRule="exact"/>
              <w:ind w:firstLine="0"/>
              <w:jc w:val="left"/>
            </w:pPr>
            <w:r>
              <w:rPr>
                <w:rStyle w:val="210pt"/>
              </w:rPr>
              <w:t>Реализация мероприятий в области пенсионного обеспечения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273,0</w:t>
            </w:r>
          </w:p>
        </w:tc>
      </w:tr>
      <w:tr w:rsidR="00E94A84" w:rsidTr="00875500">
        <w:trPr>
          <w:trHeight w:hRule="exact" w:val="466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10 01 84 1 00 45200 000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210pt"/>
              </w:rPr>
              <w:t>Доплаты к пенсиям муниципальных служащих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273,0</w:t>
            </w:r>
          </w:p>
        </w:tc>
      </w:tr>
      <w:tr w:rsidR="00E94A84" w:rsidTr="00875500">
        <w:trPr>
          <w:trHeight w:hRule="exact" w:val="55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10 01 84 1 00 45200 312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273,0</w:t>
            </w:r>
          </w:p>
        </w:tc>
      </w:tr>
      <w:tr w:rsidR="00E94A84" w:rsidTr="00875500">
        <w:trPr>
          <w:trHeight w:hRule="exact" w:val="51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A84" w:rsidRDefault="00E94A84">
            <w:pPr>
              <w:framePr w:w="9540" w:h="14875" w:wrap="none" w:vAnchor="page" w:hAnchor="page" w:x="1527" w:y="557"/>
              <w:rPr>
                <w:sz w:val="10"/>
                <w:szCs w:val="1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A84" w:rsidRDefault="0070121B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ВСЕГО РАСХОДОВ: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A84" w:rsidRDefault="0070121B" w:rsidP="00875500">
            <w:pPr>
              <w:pStyle w:val="20"/>
              <w:framePr w:w="9540" w:h="14875" w:wrap="none" w:vAnchor="page" w:hAnchor="page" w:x="1527" w:y="557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95pt"/>
              </w:rPr>
              <w:t>1</w:t>
            </w:r>
            <w:r>
              <w:rPr>
                <w:rStyle w:val="295pt0"/>
              </w:rPr>
              <w:t xml:space="preserve"> </w:t>
            </w:r>
            <w:r>
              <w:rPr>
                <w:rStyle w:val="295pt"/>
              </w:rPr>
              <w:t>853,6</w:t>
            </w:r>
          </w:p>
        </w:tc>
      </w:tr>
    </w:tbl>
    <w:p w:rsidR="00E94A84" w:rsidRDefault="00E94A84">
      <w:pPr>
        <w:rPr>
          <w:sz w:val="2"/>
          <w:szCs w:val="2"/>
        </w:rPr>
      </w:pPr>
    </w:p>
    <w:sectPr w:rsidR="00E94A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6C" w:rsidRDefault="00F45D6C">
      <w:r>
        <w:separator/>
      </w:r>
    </w:p>
  </w:endnote>
  <w:endnote w:type="continuationSeparator" w:id="0">
    <w:p w:rsidR="00F45D6C" w:rsidRDefault="00F4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6C" w:rsidRDefault="00F45D6C"/>
  </w:footnote>
  <w:footnote w:type="continuationSeparator" w:id="0">
    <w:p w:rsidR="00F45D6C" w:rsidRDefault="00F45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F6AB1"/>
    <w:multiLevelType w:val="multilevel"/>
    <w:tmpl w:val="8D46572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84"/>
    <w:rsid w:val="00223DE9"/>
    <w:rsid w:val="00276CC2"/>
    <w:rsid w:val="002D7140"/>
    <w:rsid w:val="003C0D65"/>
    <w:rsid w:val="004671F5"/>
    <w:rsid w:val="00555B13"/>
    <w:rsid w:val="0070121B"/>
    <w:rsid w:val="00716B2A"/>
    <w:rsid w:val="00875500"/>
    <w:rsid w:val="00920783"/>
    <w:rsid w:val="009F2A0E"/>
    <w:rsid w:val="00A30BB5"/>
    <w:rsid w:val="00CF3A60"/>
    <w:rsid w:val="00E94A84"/>
    <w:rsid w:val="00F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0C0C-C8DA-40C4-AF62-44F7A158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pt3pt">
    <w:name w:val="Основной текст (2) + 10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1pt">
    <w:name w:val="Основной текст (2) + 9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8" w:lineRule="exact"/>
      <w:ind w:hanging="8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20"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80" w:line="24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B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Аслан</cp:lastModifiedBy>
  <cp:revision>7</cp:revision>
  <cp:lastPrinted>2022-12-15T17:28:00Z</cp:lastPrinted>
  <dcterms:created xsi:type="dcterms:W3CDTF">2022-12-15T14:34:00Z</dcterms:created>
  <dcterms:modified xsi:type="dcterms:W3CDTF">2022-12-27T11:53:00Z</dcterms:modified>
</cp:coreProperties>
</file>