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6D" w:rsidRPr="00E7693F" w:rsidRDefault="00D17D6D" w:rsidP="00D17D6D">
      <w:pPr>
        <w:jc w:val="center"/>
        <w:rPr>
          <w:rFonts w:ascii="Arial Black" w:hAnsi="Arial Black"/>
          <w:b/>
        </w:rPr>
      </w:pPr>
      <w:r w:rsidRPr="00E7693F">
        <w:rPr>
          <w:rFonts w:ascii="Arial Black" w:hAnsi="Arial Black"/>
          <w:b/>
        </w:rPr>
        <w:t xml:space="preserve">РЕСПУБЛИКА СЕВЕРНАЯ ОСЕТИЯ – АЛАНИЯ </w:t>
      </w:r>
    </w:p>
    <w:p w:rsidR="00D17D6D" w:rsidRPr="00E7693F" w:rsidRDefault="00D17D6D" w:rsidP="00D17D6D">
      <w:pPr>
        <w:jc w:val="center"/>
        <w:rPr>
          <w:rFonts w:ascii="Arial Black" w:hAnsi="Arial Black"/>
          <w:b/>
        </w:rPr>
      </w:pPr>
      <w:r w:rsidRPr="00E7693F">
        <w:rPr>
          <w:rFonts w:ascii="Arial Black" w:hAnsi="Arial Black"/>
          <w:b/>
        </w:rPr>
        <w:t xml:space="preserve">АЛАГИРСКИЙ РАЙОН </w:t>
      </w:r>
    </w:p>
    <w:p w:rsidR="00D17D6D" w:rsidRPr="00E7693F" w:rsidRDefault="00D17D6D" w:rsidP="00D17D6D">
      <w:pPr>
        <w:jc w:val="center"/>
        <w:rPr>
          <w:rFonts w:ascii="Arial Black" w:hAnsi="Arial Black"/>
          <w:b/>
        </w:rPr>
      </w:pPr>
      <w:r w:rsidRPr="00E7693F">
        <w:rPr>
          <w:rFonts w:ascii="Arial Black" w:hAnsi="Arial Black"/>
          <w:b/>
        </w:rPr>
        <w:t>СОБРАНИЕ ПРЕДСТАВИТЕЛЕЙ</w:t>
      </w:r>
    </w:p>
    <w:p w:rsidR="00D17D6D" w:rsidRPr="00E7693F" w:rsidRDefault="0078235E" w:rsidP="0078235E">
      <w:pPr>
        <w:rPr>
          <w:rFonts w:ascii="Arial Black" w:hAnsi="Arial Black"/>
          <w:b/>
          <w:sz w:val="28"/>
          <w:szCs w:val="28"/>
        </w:rPr>
      </w:pPr>
      <w:r>
        <w:rPr>
          <w:rFonts w:ascii="Arial Black" w:hAnsi="Arial Black"/>
          <w:b/>
          <w:sz w:val="28"/>
          <w:szCs w:val="28"/>
        </w:rPr>
        <w:t xml:space="preserve">                    Хаталдон</w:t>
      </w:r>
      <w:r w:rsidR="00FE7255" w:rsidRPr="00E7693F">
        <w:rPr>
          <w:rFonts w:ascii="Arial Black" w:hAnsi="Arial Black"/>
          <w:b/>
          <w:sz w:val="28"/>
          <w:szCs w:val="28"/>
        </w:rPr>
        <w:t>ского</w:t>
      </w:r>
      <w:r w:rsidR="00D17D6D" w:rsidRPr="00E7693F">
        <w:rPr>
          <w:rFonts w:ascii="Arial Black" w:hAnsi="Arial Black"/>
          <w:sz w:val="28"/>
          <w:szCs w:val="28"/>
        </w:rPr>
        <w:t xml:space="preserve"> </w:t>
      </w:r>
      <w:r w:rsidR="00D17D6D" w:rsidRPr="00E7693F">
        <w:rPr>
          <w:rFonts w:ascii="Arial Black" w:hAnsi="Arial Black"/>
          <w:b/>
        </w:rPr>
        <w:t>СЕЛЬСКОГО ПОСЕЛЕНИЯ</w:t>
      </w:r>
    </w:p>
    <w:p w:rsidR="00D17D6D" w:rsidRPr="00E7693F" w:rsidRDefault="00D17D6D" w:rsidP="00D17D6D">
      <w:pPr>
        <w:jc w:val="right"/>
        <w:rPr>
          <w:sz w:val="28"/>
          <w:szCs w:val="28"/>
        </w:rPr>
      </w:pPr>
    </w:p>
    <w:p w:rsidR="00D17D6D" w:rsidRPr="00E7693F" w:rsidRDefault="00D17D6D" w:rsidP="00D17D6D">
      <w:pPr>
        <w:jc w:val="right"/>
        <w:rPr>
          <w:sz w:val="28"/>
          <w:szCs w:val="28"/>
        </w:rPr>
      </w:pPr>
    </w:p>
    <w:p w:rsidR="00D17D6D" w:rsidRPr="00E7693F" w:rsidRDefault="00D17D6D" w:rsidP="00D17D6D">
      <w:pPr>
        <w:jc w:val="center"/>
        <w:rPr>
          <w:sz w:val="28"/>
          <w:szCs w:val="28"/>
        </w:rPr>
      </w:pPr>
    </w:p>
    <w:p w:rsidR="00D17D6D" w:rsidRPr="00E7693F" w:rsidRDefault="00D17D6D" w:rsidP="00D17D6D">
      <w:pPr>
        <w:rPr>
          <w:sz w:val="28"/>
          <w:szCs w:val="28"/>
        </w:rPr>
      </w:pPr>
    </w:p>
    <w:p w:rsidR="00D17D6D" w:rsidRPr="00E7693F" w:rsidRDefault="00D17D6D" w:rsidP="00D17D6D">
      <w:pPr>
        <w:jc w:val="center"/>
        <w:rPr>
          <w:sz w:val="28"/>
          <w:szCs w:val="28"/>
        </w:rPr>
      </w:pPr>
    </w:p>
    <w:p w:rsidR="00D17D6D" w:rsidRPr="00E7693F" w:rsidRDefault="00D17D6D" w:rsidP="00D17D6D">
      <w:pPr>
        <w:jc w:val="center"/>
        <w:rPr>
          <w:b/>
          <w:sz w:val="28"/>
          <w:szCs w:val="28"/>
        </w:rPr>
      </w:pPr>
      <w:r w:rsidRPr="00E7693F">
        <w:rPr>
          <w:b/>
          <w:sz w:val="28"/>
          <w:szCs w:val="28"/>
        </w:rPr>
        <w:t>РЕШЕНИЕ</w:t>
      </w:r>
    </w:p>
    <w:p w:rsidR="00D17D6D" w:rsidRPr="00E7693F" w:rsidRDefault="005A1985" w:rsidP="00D17D6D">
      <w:pPr>
        <w:rPr>
          <w:b/>
          <w:sz w:val="28"/>
          <w:szCs w:val="28"/>
        </w:rPr>
      </w:pPr>
      <w:r w:rsidRPr="00E7693F">
        <w:rPr>
          <w:b/>
          <w:sz w:val="28"/>
          <w:szCs w:val="28"/>
        </w:rPr>
        <w:t xml:space="preserve">      </w:t>
      </w:r>
      <w:r w:rsidR="00FC483E" w:rsidRPr="00E7693F">
        <w:rPr>
          <w:b/>
          <w:sz w:val="28"/>
          <w:szCs w:val="28"/>
        </w:rPr>
        <w:t xml:space="preserve"> </w:t>
      </w:r>
      <w:r w:rsidR="00D17D6D" w:rsidRPr="00E7693F">
        <w:rPr>
          <w:b/>
          <w:sz w:val="28"/>
          <w:szCs w:val="28"/>
        </w:rPr>
        <w:t xml:space="preserve">от </w:t>
      </w:r>
      <w:r w:rsidR="00DD0AB7" w:rsidRPr="00E7693F">
        <w:rPr>
          <w:b/>
          <w:sz w:val="28"/>
          <w:szCs w:val="28"/>
        </w:rPr>
        <w:t xml:space="preserve"> </w:t>
      </w:r>
      <w:r w:rsidR="00FC483E" w:rsidRPr="00E7693F">
        <w:rPr>
          <w:b/>
          <w:sz w:val="28"/>
          <w:szCs w:val="28"/>
        </w:rPr>
        <w:t>23  октября</w:t>
      </w:r>
      <w:r w:rsidR="00DD0AB7" w:rsidRPr="00E7693F">
        <w:rPr>
          <w:b/>
          <w:sz w:val="28"/>
          <w:szCs w:val="28"/>
        </w:rPr>
        <w:t xml:space="preserve"> </w:t>
      </w:r>
      <w:r w:rsidR="00FE7255" w:rsidRPr="00E7693F">
        <w:rPr>
          <w:b/>
          <w:sz w:val="28"/>
          <w:szCs w:val="28"/>
        </w:rPr>
        <w:t xml:space="preserve"> </w:t>
      </w:r>
      <w:r w:rsidR="00294159" w:rsidRPr="00E7693F">
        <w:rPr>
          <w:b/>
          <w:sz w:val="28"/>
          <w:szCs w:val="28"/>
        </w:rPr>
        <w:t>2014</w:t>
      </w:r>
      <w:r w:rsidR="00D17D6D" w:rsidRPr="00E7693F">
        <w:rPr>
          <w:b/>
          <w:sz w:val="28"/>
          <w:szCs w:val="28"/>
        </w:rPr>
        <w:t xml:space="preserve">г.                                          </w:t>
      </w:r>
      <w:r w:rsidRPr="00E7693F">
        <w:rPr>
          <w:b/>
          <w:sz w:val="28"/>
          <w:szCs w:val="28"/>
        </w:rPr>
        <w:t xml:space="preserve">                              </w:t>
      </w:r>
      <w:r w:rsidR="00D17D6D" w:rsidRPr="00E7693F">
        <w:rPr>
          <w:b/>
          <w:sz w:val="28"/>
          <w:szCs w:val="28"/>
        </w:rPr>
        <w:t xml:space="preserve">       № </w:t>
      </w:r>
      <w:r w:rsidR="008C0384" w:rsidRPr="00E7693F">
        <w:rPr>
          <w:b/>
          <w:sz w:val="28"/>
          <w:szCs w:val="28"/>
        </w:rPr>
        <w:t>9</w:t>
      </w:r>
    </w:p>
    <w:p w:rsidR="005A1985" w:rsidRPr="00E7693F" w:rsidRDefault="005A1985" w:rsidP="00D17D6D">
      <w:pPr>
        <w:rPr>
          <w:sz w:val="28"/>
          <w:szCs w:val="28"/>
        </w:rPr>
      </w:pPr>
    </w:p>
    <w:p w:rsidR="005A1985" w:rsidRPr="00E7693F" w:rsidRDefault="005A1985" w:rsidP="00D17D6D">
      <w:pPr>
        <w:rPr>
          <w:b/>
          <w:sz w:val="28"/>
          <w:szCs w:val="28"/>
        </w:rPr>
      </w:pPr>
    </w:p>
    <w:p w:rsidR="005A1985" w:rsidRPr="00E7693F" w:rsidRDefault="005A1985" w:rsidP="005A1985">
      <w:pPr>
        <w:jc w:val="center"/>
        <w:rPr>
          <w:b/>
          <w:sz w:val="28"/>
          <w:szCs w:val="28"/>
        </w:rPr>
      </w:pPr>
      <w:r w:rsidRPr="00E7693F">
        <w:rPr>
          <w:b/>
          <w:sz w:val="28"/>
          <w:szCs w:val="28"/>
        </w:rPr>
        <w:t xml:space="preserve">    </w:t>
      </w:r>
      <w:r w:rsidR="00D17D6D" w:rsidRPr="00E7693F">
        <w:rPr>
          <w:b/>
          <w:sz w:val="28"/>
          <w:szCs w:val="28"/>
        </w:rPr>
        <w:t xml:space="preserve">Об утверждении </w:t>
      </w:r>
      <w:r w:rsidR="00294159" w:rsidRPr="00E7693F">
        <w:rPr>
          <w:b/>
          <w:sz w:val="28"/>
          <w:szCs w:val="28"/>
        </w:rPr>
        <w:t>Полож</w:t>
      </w:r>
      <w:r w:rsidR="002904C4" w:rsidRPr="00E7693F">
        <w:rPr>
          <w:b/>
          <w:sz w:val="28"/>
          <w:szCs w:val="28"/>
        </w:rPr>
        <w:t>е</w:t>
      </w:r>
      <w:r w:rsidR="00294159" w:rsidRPr="00E7693F">
        <w:rPr>
          <w:b/>
          <w:sz w:val="28"/>
          <w:szCs w:val="28"/>
        </w:rPr>
        <w:t>ния о порядке</w:t>
      </w:r>
      <w:r w:rsidR="00D17D6D" w:rsidRPr="00E7693F">
        <w:rPr>
          <w:b/>
          <w:sz w:val="28"/>
          <w:szCs w:val="28"/>
        </w:rPr>
        <w:t xml:space="preserve"> организации и</w:t>
      </w:r>
    </w:p>
    <w:p w:rsidR="00D17D6D" w:rsidRPr="00E7693F" w:rsidRDefault="00D17D6D" w:rsidP="00294159">
      <w:pPr>
        <w:jc w:val="center"/>
        <w:rPr>
          <w:b/>
          <w:sz w:val="28"/>
          <w:szCs w:val="28"/>
        </w:rPr>
      </w:pPr>
      <w:r w:rsidRPr="00E7693F">
        <w:rPr>
          <w:b/>
          <w:sz w:val="28"/>
          <w:szCs w:val="28"/>
        </w:rPr>
        <w:t>проведения публичных слушаний в</w:t>
      </w:r>
    </w:p>
    <w:p w:rsidR="00D17D6D" w:rsidRPr="00E7693F" w:rsidRDefault="0078235E" w:rsidP="00294159">
      <w:pPr>
        <w:jc w:val="center"/>
        <w:rPr>
          <w:b/>
          <w:sz w:val="28"/>
          <w:szCs w:val="28"/>
        </w:rPr>
      </w:pPr>
      <w:r>
        <w:rPr>
          <w:b/>
          <w:sz w:val="28"/>
          <w:szCs w:val="28"/>
        </w:rPr>
        <w:t>Хаталдон</w:t>
      </w:r>
      <w:r w:rsidR="00FE7255" w:rsidRPr="00E7693F">
        <w:rPr>
          <w:b/>
          <w:sz w:val="28"/>
          <w:szCs w:val="28"/>
        </w:rPr>
        <w:t xml:space="preserve">ском </w:t>
      </w:r>
      <w:r w:rsidR="00D17D6D" w:rsidRPr="00E7693F">
        <w:rPr>
          <w:b/>
          <w:sz w:val="28"/>
          <w:szCs w:val="28"/>
        </w:rPr>
        <w:t>сельском поселени</w:t>
      </w:r>
      <w:r>
        <w:rPr>
          <w:b/>
          <w:sz w:val="28"/>
          <w:szCs w:val="28"/>
        </w:rPr>
        <w:t>и</w:t>
      </w:r>
    </w:p>
    <w:p w:rsidR="00A51ECB" w:rsidRPr="00E7693F" w:rsidRDefault="00A51ECB" w:rsidP="00294159">
      <w:pPr>
        <w:jc w:val="center"/>
        <w:rPr>
          <w:sz w:val="28"/>
          <w:szCs w:val="28"/>
        </w:rPr>
      </w:pPr>
    </w:p>
    <w:p w:rsidR="00A51ECB" w:rsidRPr="00E7693F" w:rsidRDefault="00A51ECB" w:rsidP="00294159">
      <w:pPr>
        <w:jc w:val="center"/>
        <w:rPr>
          <w:sz w:val="28"/>
          <w:szCs w:val="28"/>
        </w:rPr>
      </w:pPr>
    </w:p>
    <w:p w:rsidR="00A51ECB" w:rsidRPr="00E7693F" w:rsidRDefault="00A51ECB" w:rsidP="00294159">
      <w:pPr>
        <w:jc w:val="center"/>
        <w:rPr>
          <w:sz w:val="28"/>
          <w:szCs w:val="28"/>
        </w:rPr>
      </w:pPr>
    </w:p>
    <w:p w:rsidR="00D17D6D" w:rsidRPr="00E7693F" w:rsidRDefault="00D17D6D" w:rsidP="00D17D6D">
      <w:pPr>
        <w:rPr>
          <w:sz w:val="28"/>
          <w:szCs w:val="28"/>
        </w:rPr>
      </w:pPr>
    </w:p>
    <w:p w:rsidR="00D17D6D" w:rsidRPr="00E7693F" w:rsidRDefault="00A51ECB" w:rsidP="00A51ECB">
      <w:pPr>
        <w:pBdr>
          <w:bottom w:val="single" w:sz="6" w:space="1" w:color="auto"/>
        </w:pBdr>
        <w:ind w:left="708"/>
        <w:rPr>
          <w:sz w:val="28"/>
          <w:szCs w:val="28"/>
        </w:rPr>
      </w:pPr>
      <w:r w:rsidRPr="00E7693F">
        <w:rPr>
          <w:sz w:val="28"/>
          <w:szCs w:val="28"/>
        </w:rPr>
        <w:t xml:space="preserve">          </w:t>
      </w:r>
      <w:r w:rsidR="00D17D6D" w:rsidRPr="00E7693F">
        <w:rPr>
          <w:sz w:val="28"/>
          <w:szCs w:val="28"/>
        </w:rPr>
        <w:t xml:space="preserve">В соответствии со статьей 28 </w:t>
      </w:r>
      <w:r w:rsidR="003D0B2B" w:rsidRPr="00E7693F">
        <w:rPr>
          <w:sz w:val="28"/>
          <w:szCs w:val="28"/>
        </w:rPr>
        <w:t xml:space="preserve">Федерального </w:t>
      </w:r>
      <w:r w:rsidR="00D17D6D" w:rsidRPr="00E7693F">
        <w:rPr>
          <w:sz w:val="28"/>
          <w:szCs w:val="28"/>
        </w:rPr>
        <w:t xml:space="preserve">закона от </w:t>
      </w:r>
      <w:r w:rsidR="003D0B2B" w:rsidRPr="00E7693F">
        <w:rPr>
          <w:sz w:val="28"/>
          <w:szCs w:val="28"/>
        </w:rPr>
        <w:t>0</w:t>
      </w:r>
      <w:r w:rsidR="00D17D6D" w:rsidRPr="00E7693F">
        <w:rPr>
          <w:sz w:val="28"/>
          <w:szCs w:val="28"/>
        </w:rPr>
        <w:t>6.10.2003г. № 131 – ФЗ «Об общих принципах организации местного самоуправления в Р</w:t>
      </w:r>
      <w:r w:rsidR="003D0B2B" w:rsidRPr="00E7693F">
        <w:rPr>
          <w:sz w:val="28"/>
          <w:szCs w:val="28"/>
        </w:rPr>
        <w:t xml:space="preserve">оссийской </w:t>
      </w:r>
      <w:r w:rsidR="00D17D6D" w:rsidRPr="00E7693F">
        <w:rPr>
          <w:sz w:val="28"/>
          <w:szCs w:val="28"/>
        </w:rPr>
        <w:t>Ф</w:t>
      </w:r>
      <w:r w:rsidR="003D0B2B" w:rsidRPr="00E7693F">
        <w:rPr>
          <w:sz w:val="28"/>
          <w:szCs w:val="28"/>
        </w:rPr>
        <w:t>едерации</w:t>
      </w:r>
      <w:r w:rsidR="00D17D6D" w:rsidRPr="00E7693F">
        <w:rPr>
          <w:sz w:val="28"/>
          <w:szCs w:val="28"/>
        </w:rPr>
        <w:t>»</w:t>
      </w:r>
      <w:r w:rsidR="003D0B2B" w:rsidRPr="00E7693F">
        <w:rPr>
          <w:sz w:val="28"/>
          <w:szCs w:val="28"/>
        </w:rPr>
        <w:t>,</w:t>
      </w:r>
      <w:r w:rsidR="0040162C" w:rsidRPr="00E7693F">
        <w:rPr>
          <w:sz w:val="28"/>
          <w:szCs w:val="28"/>
        </w:rPr>
        <w:t xml:space="preserve"> статей</w:t>
      </w:r>
      <w:r w:rsidR="001E1D7D" w:rsidRPr="00E7693F">
        <w:rPr>
          <w:sz w:val="28"/>
          <w:szCs w:val="28"/>
        </w:rPr>
        <w:t xml:space="preserve"> </w:t>
      </w:r>
      <w:r w:rsidR="0040162C" w:rsidRPr="00E7693F">
        <w:rPr>
          <w:sz w:val="28"/>
          <w:szCs w:val="28"/>
        </w:rPr>
        <w:t>28</w:t>
      </w:r>
      <w:r w:rsidR="003D0B2B" w:rsidRPr="00E7693F">
        <w:rPr>
          <w:sz w:val="28"/>
          <w:szCs w:val="28"/>
        </w:rPr>
        <w:t xml:space="preserve"> </w:t>
      </w:r>
      <w:r w:rsidR="0057770F" w:rsidRPr="00E7693F">
        <w:rPr>
          <w:sz w:val="28"/>
          <w:szCs w:val="28"/>
        </w:rPr>
        <w:t xml:space="preserve">Градостроительного </w:t>
      </w:r>
      <w:r w:rsidR="00B92D4E" w:rsidRPr="00E7693F">
        <w:rPr>
          <w:sz w:val="28"/>
          <w:szCs w:val="28"/>
        </w:rPr>
        <w:t>кодекса</w:t>
      </w:r>
      <w:r w:rsidR="002904C4" w:rsidRPr="00E7693F">
        <w:rPr>
          <w:sz w:val="28"/>
          <w:szCs w:val="28"/>
        </w:rPr>
        <w:t xml:space="preserve"> Р</w:t>
      </w:r>
      <w:r w:rsidR="001E1D7D" w:rsidRPr="00E7693F">
        <w:rPr>
          <w:sz w:val="28"/>
          <w:szCs w:val="28"/>
        </w:rPr>
        <w:t>оссийской Федерации</w:t>
      </w:r>
      <w:r w:rsidR="002904C4" w:rsidRPr="00E7693F">
        <w:rPr>
          <w:sz w:val="28"/>
          <w:szCs w:val="28"/>
        </w:rPr>
        <w:t>,</w:t>
      </w:r>
      <w:r w:rsidR="00A97D0A" w:rsidRPr="00E7693F">
        <w:rPr>
          <w:sz w:val="28"/>
          <w:szCs w:val="28"/>
        </w:rPr>
        <w:t xml:space="preserve"> Уставом </w:t>
      </w:r>
      <w:r w:rsidR="0078235E">
        <w:rPr>
          <w:sz w:val="28"/>
          <w:szCs w:val="28"/>
        </w:rPr>
        <w:t>Хаталдонс</w:t>
      </w:r>
      <w:r w:rsidR="00FE7255" w:rsidRPr="00E7693F">
        <w:rPr>
          <w:sz w:val="28"/>
          <w:szCs w:val="28"/>
        </w:rPr>
        <w:t>кого</w:t>
      </w:r>
      <w:r w:rsidR="00A97D0A" w:rsidRPr="00E7693F">
        <w:rPr>
          <w:sz w:val="28"/>
          <w:szCs w:val="28"/>
        </w:rPr>
        <w:t xml:space="preserve"> сельского поселения</w:t>
      </w:r>
      <w:r w:rsidR="00D17D6D" w:rsidRPr="00E7693F">
        <w:rPr>
          <w:sz w:val="28"/>
          <w:szCs w:val="28"/>
        </w:rPr>
        <w:t xml:space="preserve"> с целью обеспечения участия граждан, проживающих на территории </w:t>
      </w:r>
      <w:r w:rsidR="0078235E">
        <w:rPr>
          <w:sz w:val="28"/>
          <w:szCs w:val="28"/>
        </w:rPr>
        <w:t xml:space="preserve"> Хаталдон</w:t>
      </w:r>
      <w:r w:rsidR="00FE7255" w:rsidRPr="00E7693F">
        <w:rPr>
          <w:sz w:val="28"/>
          <w:szCs w:val="28"/>
        </w:rPr>
        <w:t xml:space="preserve">ского </w:t>
      </w:r>
      <w:r w:rsidR="00A97D0A" w:rsidRPr="00E7693F">
        <w:rPr>
          <w:sz w:val="28"/>
          <w:szCs w:val="28"/>
        </w:rPr>
        <w:t xml:space="preserve">сельского поселения, </w:t>
      </w:r>
      <w:r w:rsidR="001E1D7D" w:rsidRPr="00E7693F">
        <w:rPr>
          <w:sz w:val="28"/>
          <w:szCs w:val="28"/>
        </w:rPr>
        <w:t xml:space="preserve">в </w:t>
      </w:r>
      <w:r w:rsidR="00A97D0A" w:rsidRPr="00E7693F">
        <w:rPr>
          <w:sz w:val="28"/>
          <w:szCs w:val="28"/>
        </w:rPr>
        <w:t>обсуждени</w:t>
      </w:r>
      <w:r w:rsidR="001E1D7D" w:rsidRPr="00E7693F">
        <w:rPr>
          <w:sz w:val="28"/>
          <w:szCs w:val="28"/>
        </w:rPr>
        <w:t>и</w:t>
      </w:r>
      <w:r w:rsidR="00A97D0A" w:rsidRPr="00E7693F">
        <w:rPr>
          <w:sz w:val="28"/>
          <w:szCs w:val="28"/>
        </w:rPr>
        <w:t xml:space="preserve"> проектов</w:t>
      </w:r>
      <w:r w:rsidR="00D17D6D" w:rsidRPr="00E7693F">
        <w:rPr>
          <w:sz w:val="28"/>
          <w:szCs w:val="28"/>
        </w:rPr>
        <w:t xml:space="preserve"> муниципальных правовых актов по вопросам местного значения, Собрание представителей </w:t>
      </w:r>
      <w:r w:rsidR="0078235E">
        <w:rPr>
          <w:sz w:val="28"/>
          <w:szCs w:val="28"/>
        </w:rPr>
        <w:t xml:space="preserve"> Хаталдон</w:t>
      </w:r>
      <w:r w:rsidR="00FE7255" w:rsidRPr="00E7693F">
        <w:rPr>
          <w:sz w:val="28"/>
          <w:szCs w:val="28"/>
        </w:rPr>
        <w:t>ского</w:t>
      </w:r>
      <w:r w:rsidR="00D17D6D" w:rsidRPr="00E7693F">
        <w:rPr>
          <w:sz w:val="28"/>
          <w:szCs w:val="28"/>
        </w:rPr>
        <w:t xml:space="preserve"> сельского поселения</w:t>
      </w:r>
      <w:r w:rsidR="00F50BF9" w:rsidRPr="00E7693F">
        <w:rPr>
          <w:sz w:val="28"/>
          <w:szCs w:val="28"/>
        </w:rPr>
        <w:t xml:space="preserve"> </w:t>
      </w:r>
      <w:r w:rsidR="00D17D6D" w:rsidRPr="00E7693F">
        <w:rPr>
          <w:b/>
          <w:sz w:val="28"/>
          <w:szCs w:val="28"/>
        </w:rPr>
        <w:t>решило:</w:t>
      </w:r>
    </w:p>
    <w:p w:rsidR="00D17D6D" w:rsidRPr="00E7693F" w:rsidRDefault="00D17D6D" w:rsidP="00D17D6D">
      <w:pPr>
        <w:rPr>
          <w:sz w:val="28"/>
          <w:szCs w:val="28"/>
        </w:rPr>
      </w:pPr>
    </w:p>
    <w:p w:rsidR="00F50BF9" w:rsidRPr="00E7693F" w:rsidRDefault="00F50BF9" w:rsidP="007E0573">
      <w:pPr>
        <w:jc w:val="both"/>
        <w:rPr>
          <w:sz w:val="28"/>
          <w:szCs w:val="28"/>
        </w:rPr>
      </w:pPr>
      <w:r w:rsidRPr="00E7693F">
        <w:rPr>
          <w:sz w:val="28"/>
          <w:szCs w:val="28"/>
        </w:rPr>
        <w:t xml:space="preserve">     </w:t>
      </w:r>
      <w:r w:rsidR="00D17D6D" w:rsidRPr="00E7693F">
        <w:rPr>
          <w:sz w:val="28"/>
          <w:szCs w:val="28"/>
        </w:rPr>
        <w:t xml:space="preserve">1.Утвердить </w:t>
      </w:r>
      <w:r w:rsidRPr="00E7693F">
        <w:rPr>
          <w:sz w:val="28"/>
          <w:szCs w:val="28"/>
        </w:rPr>
        <w:t>Положение о п</w:t>
      </w:r>
      <w:r w:rsidR="001E1D7D" w:rsidRPr="00E7693F">
        <w:rPr>
          <w:sz w:val="28"/>
          <w:szCs w:val="28"/>
        </w:rPr>
        <w:t>оряд</w:t>
      </w:r>
      <w:r w:rsidR="00D17D6D" w:rsidRPr="00E7693F">
        <w:rPr>
          <w:sz w:val="28"/>
          <w:szCs w:val="28"/>
        </w:rPr>
        <w:t>к</w:t>
      </w:r>
      <w:r w:rsidRPr="00E7693F">
        <w:rPr>
          <w:sz w:val="28"/>
          <w:szCs w:val="28"/>
        </w:rPr>
        <w:t>е</w:t>
      </w:r>
      <w:r w:rsidR="00D17D6D" w:rsidRPr="00E7693F">
        <w:rPr>
          <w:sz w:val="28"/>
          <w:szCs w:val="28"/>
        </w:rPr>
        <w:t xml:space="preserve"> организации и проведения публичных слушаний в </w:t>
      </w:r>
      <w:r w:rsidR="00372B68">
        <w:rPr>
          <w:sz w:val="28"/>
          <w:szCs w:val="28"/>
        </w:rPr>
        <w:t xml:space="preserve"> Хатал</w:t>
      </w:r>
      <w:r w:rsidR="0078235E">
        <w:rPr>
          <w:sz w:val="28"/>
          <w:szCs w:val="28"/>
        </w:rPr>
        <w:t>донском</w:t>
      </w:r>
      <w:r w:rsidR="005A1985" w:rsidRPr="00E7693F">
        <w:rPr>
          <w:sz w:val="28"/>
          <w:szCs w:val="28"/>
        </w:rPr>
        <w:t xml:space="preserve"> </w:t>
      </w:r>
      <w:r w:rsidR="00D17D6D" w:rsidRPr="00E7693F">
        <w:rPr>
          <w:sz w:val="28"/>
          <w:szCs w:val="28"/>
        </w:rPr>
        <w:t xml:space="preserve"> сельском поселении.</w:t>
      </w:r>
    </w:p>
    <w:p w:rsidR="00D17D6D" w:rsidRPr="00E7693F" w:rsidRDefault="00F50BF9" w:rsidP="007E0573">
      <w:pPr>
        <w:jc w:val="both"/>
        <w:rPr>
          <w:sz w:val="28"/>
          <w:szCs w:val="28"/>
        </w:rPr>
      </w:pPr>
      <w:r w:rsidRPr="00E7693F">
        <w:rPr>
          <w:sz w:val="28"/>
          <w:szCs w:val="28"/>
        </w:rPr>
        <w:t xml:space="preserve">     </w:t>
      </w:r>
      <w:r w:rsidR="00D17D6D" w:rsidRPr="00E7693F">
        <w:rPr>
          <w:sz w:val="28"/>
          <w:szCs w:val="28"/>
        </w:rPr>
        <w:t>2. Настоящее решение вступает в силу с момента официального опубликования (обнародования).</w:t>
      </w:r>
    </w:p>
    <w:p w:rsidR="006D25DF" w:rsidRPr="00E7693F" w:rsidRDefault="006D25DF" w:rsidP="007E0573">
      <w:pPr>
        <w:jc w:val="both"/>
        <w:rPr>
          <w:sz w:val="28"/>
          <w:szCs w:val="28"/>
        </w:rPr>
      </w:pPr>
    </w:p>
    <w:p w:rsidR="00D17D6D" w:rsidRPr="00E7693F" w:rsidRDefault="00D17D6D" w:rsidP="00D17D6D">
      <w:pPr>
        <w:rPr>
          <w:sz w:val="28"/>
          <w:szCs w:val="28"/>
        </w:rPr>
      </w:pPr>
    </w:p>
    <w:p w:rsidR="00D17D6D" w:rsidRPr="00E7693F" w:rsidRDefault="00D17D6D" w:rsidP="00D17D6D">
      <w:pPr>
        <w:rPr>
          <w:sz w:val="28"/>
          <w:szCs w:val="28"/>
        </w:rPr>
      </w:pPr>
    </w:p>
    <w:p w:rsidR="005A1985" w:rsidRPr="00E7693F" w:rsidRDefault="006D25DF" w:rsidP="00D17D6D">
      <w:pPr>
        <w:rPr>
          <w:sz w:val="28"/>
          <w:szCs w:val="28"/>
        </w:rPr>
      </w:pPr>
      <w:r w:rsidRPr="00E7693F">
        <w:rPr>
          <w:sz w:val="28"/>
          <w:szCs w:val="28"/>
        </w:rPr>
        <w:t xml:space="preserve">Глава </w:t>
      </w:r>
      <w:r w:rsidR="0078235E">
        <w:rPr>
          <w:sz w:val="28"/>
          <w:szCs w:val="28"/>
        </w:rPr>
        <w:t>Хаталдон</w:t>
      </w:r>
      <w:r w:rsidR="00FE7255" w:rsidRPr="00E7693F">
        <w:rPr>
          <w:sz w:val="28"/>
          <w:szCs w:val="28"/>
        </w:rPr>
        <w:t>ского</w:t>
      </w:r>
    </w:p>
    <w:p w:rsidR="00D17D6D" w:rsidRPr="00E7693F" w:rsidRDefault="006D25DF" w:rsidP="00D17D6D">
      <w:pPr>
        <w:rPr>
          <w:sz w:val="28"/>
          <w:szCs w:val="28"/>
        </w:rPr>
      </w:pPr>
      <w:r w:rsidRPr="00E7693F">
        <w:rPr>
          <w:sz w:val="28"/>
          <w:szCs w:val="28"/>
        </w:rPr>
        <w:t>сельс</w:t>
      </w:r>
      <w:r w:rsidR="005A1985" w:rsidRPr="00E7693F">
        <w:rPr>
          <w:sz w:val="28"/>
          <w:szCs w:val="28"/>
        </w:rPr>
        <w:t xml:space="preserve">кого поселения                 </w:t>
      </w:r>
      <w:r w:rsidR="00077BED" w:rsidRPr="00E7693F">
        <w:rPr>
          <w:sz w:val="28"/>
          <w:szCs w:val="28"/>
        </w:rPr>
        <w:t xml:space="preserve">   </w:t>
      </w:r>
      <w:r w:rsidR="00FE7255" w:rsidRPr="00E7693F">
        <w:rPr>
          <w:sz w:val="28"/>
          <w:szCs w:val="28"/>
        </w:rPr>
        <w:t xml:space="preserve">              </w:t>
      </w:r>
      <w:r w:rsidR="005A1985" w:rsidRPr="00E7693F">
        <w:rPr>
          <w:sz w:val="28"/>
          <w:szCs w:val="28"/>
        </w:rPr>
        <w:t xml:space="preserve">                                    </w:t>
      </w:r>
      <w:r w:rsidR="00FE7255" w:rsidRPr="00E7693F">
        <w:rPr>
          <w:sz w:val="28"/>
          <w:szCs w:val="28"/>
        </w:rPr>
        <w:t xml:space="preserve">       </w:t>
      </w:r>
      <w:r w:rsidR="00E7693F" w:rsidRPr="00E7693F">
        <w:rPr>
          <w:sz w:val="28"/>
          <w:szCs w:val="28"/>
        </w:rPr>
        <w:t xml:space="preserve">   </w:t>
      </w:r>
      <w:r w:rsidR="00FE7255" w:rsidRPr="00E7693F">
        <w:rPr>
          <w:sz w:val="28"/>
          <w:szCs w:val="28"/>
        </w:rPr>
        <w:t xml:space="preserve"> </w:t>
      </w:r>
      <w:r w:rsidR="00077BED" w:rsidRPr="00E7693F">
        <w:rPr>
          <w:sz w:val="28"/>
          <w:szCs w:val="28"/>
        </w:rPr>
        <w:t xml:space="preserve">  </w:t>
      </w:r>
      <w:r w:rsidR="0078235E">
        <w:rPr>
          <w:sz w:val="28"/>
          <w:szCs w:val="28"/>
        </w:rPr>
        <w:t>М.Р</w:t>
      </w:r>
      <w:r w:rsidR="00FE7255" w:rsidRPr="00E7693F">
        <w:rPr>
          <w:sz w:val="28"/>
          <w:szCs w:val="28"/>
        </w:rPr>
        <w:t>.Кцоев</w:t>
      </w:r>
      <w:r w:rsidRPr="00E7693F">
        <w:rPr>
          <w:sz w:val="28"/>
          <w:szCs w:val="28"/>
        </w:rPr>
        <w:t xml:space="preserve"> </w:t>
      </w:r>
      <w:r w:rsidR="005A1985" w:rsidRPr="00E7693F">
        <w:rPr>
          <w:sz w:val="28"/>
          <w:szCs w:val="28"/>
        </w:rPr>
        <w:t xml:space="preserve"> </w:t>
      </w:r>
      <w:r w:rsidRPr="00E7693F">
        <w:rPr>
          <w:sz w:val="28"/>
          <w:szCs w:val="28"/>
        </w:rPr>
        <w:t xml:space="preserve">  </w:t>
      </w:r>
    </w:p>
    <w:p w:rsidR="00D17D6D" w:rsidRDefault="00D17D6D" w:rsidP="00D17D6D">
      <w:pPr>
        <w:jc w:val="right"/>
      </w:pPr>
    </w:p>
    <w:p w:rsidR="00D17D6D" w:rsidRDefault="00D17D6D" w:rsidP="00D17D6D">
      <w:pPr>
        <w:jc w:val="right"/>
      </w:pPr>
    </w:p>
    <w:p w:rsidR="00D17D6D" w:rsidRDefault="00D17D6D" w:rsidP="00D17D6D">
      <w:pPr>
        <w:jc w:val="right"/>
      </w:pPr>
    </w:p>
    <w:p w:rsidR="00D17D6D" w:rsidRDefault="00D17D6D" w:rsidP="00D17D6D">
      <w:pPr>
        <w:jc w:val="right"/>
      </w:pPr>
    </w:p>
    <w:p w:rsidR="00D17D6D" w:rsidRDefault="00D17D6D" w:rsidP="00D17D6D">
      <w:pPr>
        <w:jc w:val="right"/>
      </w:pPr>
    </w:p>
    <w:p w:rsidR="00D17D6D" w:rsidRDefault="00D17D6D" w:rsidP="0078235E"/>
    <w:p w:rsidR="00D17D6D" w:rsidRDefault="00D17D6D" w:rsidP="00D17D6D">
      <w:pPr>
        <w:jc w:val="right"/>
      </w:pPr>
    </w:p>
    <w:p w:rsidR="00D17D6D" w:rsidRDefault="00D17D6D" w:rsidP="00D17D6D">
      <w:pPr>
        <w:jc w:val="right"/>
      </w:pPr>
    </w:p>
    <w:p w:rsidR="00D17D6D" w:rsidRDefault="00D21DCE" w:rsidP="00D21DCE">
      <w:pPr>
        <w:jc w:val="center"/>
      </w:pPr>
      <w:r>
        <w:t xml:space="preserve">                                                                                                 </w:t>
      </w:r>
      <w:r w:rsidR="00D17D6D">
        <w:t>Утвержден</w:t>
      </w:r>
    </w:p>
    <w:p w:rsidR="00D17D6D" w:rsidRDefault="00D21DCE" w:rsidP="00D21DCE">
      <w:pPr>
        <w:jc w:val="center"/>
      </w:pPr>
      <w:r>
        <w:t xml:space="preserve">                                                                                                </w:t>
      </w:r>
      <w:r w:rsidR="00D17D6D">
        <w:t>решением собрания депутатов</w:t>
      </w:r>
    </w:p>
    <w:p w:rsidR="00D17D6D" w:rsidRDefault="00D21DCE" w:rsidP="00D21DCE">
      <w:pPr>
        <w:jc w:val="center"/>
      </w:pPr>
      <w:r>
        <w:t xml:space="preserve">                                                                                                 </w:t>
      </w:r>
      <w:r w:rsidR="00734DE3">
        <w:t>Хаталдонского</w:t>
      </w:r>
      <w:r w:rsidR="00D17D6D">
        <w:t xml:space="preserve"> сельского поселения</w:t>
      </w:r>
    </w:p>
    <w:p w:rsidR="00D17D6D" w:rsidRDefault="00D21DCE" w:rsidP="00D21DCE">
      <w:pPr>
        <w:jc w:val="center"/>
      </w:pPr>
      <w:r>
        <w:t xml:space="preserve">                                                                                                    </w:t>
      </w:r>
      <w:r w:rsidR="00D17D6D">
        <w:t xml:space="preserve">от </w:t>
      </w:r>
      <w:r w:rsidR="002904C4">
        <w:t xml:space="preserve"> </w:t>
      </w:r>
      <w:r w:rsidR="00FC483E">
        <w:t>23.10.2014</w:t>
      </w:r>
      <w:r w:rsidR="00D17D6D">
        <w:t>г</w:t>
      </w:r>
      <w:r w:rsidR="00766234">
        <w:t>.</w:t>
      </w:r>
      <w:r w:rsidR="00D17D6D">
        <w:t xml:space="preserve">  № </w:t>
      </w:r>
      <w:r w:rsidR="00FC483E">
        <w:t>9</w:t>
      </w:r>
    </w:p>
    <w:p w:rsidR="00D17D6D" w:rsidRDefault="00D17D6D" w:rsidP="00D17D6D">
      <w:pPr>
        <w:jc w:val="right"/>
      </w:pPr>
    </w:p>
    <w:p w:rsidR="002904C4" w:rsidRPr="002904C4" w:rsidRDefault="002904C4" w:rsidP="002904C4">
      <w:pPr>
        <w:jc w:val="center"/>
        <w:rPr>
          <w:b/>
          <w:sz w:val="28"/>
          <w:szCs w:val="28"/>
        </w:rPr>
      </w:pPr>
      <w:r w:rsidRPr="002904C4">
        <w:rPr>
          <w:b/>
          <w:sz w:val="28"/>
          <w:szCs w:val="28"/>
        </w:rPr>
        <w:t>Положение о порядке организации и</w:t>
      </w:r>
    </w:p>
    <w:p w:rsidR="002904C4" w:rsidRPr="002904C4" w:rsidRDefault="002904C4" w:rsidP="002904C4">
      <w:pPr>
        <w:jc w:val="center"/>
        <w:rPr>
          <w:b/>
          <w:sz w:val="28"/>
          <w:szCs w:val="28"/>
        </w:rPr>
      </w:pPr>
      <w:r w:rsidRPr="002904C4">
        <w:rPr>
          <w:b/>
          <w:sz w:val="28"/>
          <w:szCs w:val="28"/>
        </w:rPr>
        <w:t>проведения публичных слушаний в</w:t>
      </w:r>
    </w:p>
    <w:p w:rsidR="002904C4" w:rsidRPr="002904C4" w:rsidRDefault="00734DE3" w:rsidP="00734DE3">
      <w:pPr>
        <w:rPr>
          <w:b/>
          <w:sz w:val="28"/>
          <w:szCs w:val="28"/>
        </w:rPr>
      </w:pPr>
      <w:r>
        <w:rPr>
          <w:b/>
          <w:sz w:val="28"/>
          <w:szCs w:val="28"/>
        </w:rPr>
        <w:t xml:space="preserve">                                     Хаталдон</w:t>
      </w:r>
      <w:r w:rsidR="00FE7255">
        <w:rPr>
          <w:b/>
          <w:sz w:val="28"/>
          <w:szCs w:val="28"/>
        </w:rPr>
        <w:t>ско</w:t>
      </w:r>
      <w:r w:rsidR="00676075">
        <w:rPr>
          <w:b/>
          <w:sz w:val="28"/>
          <w:szCs w:val="28"/>
        </w:rPr>
        <w:t>м</w:t>
      </w:r>
      <w:r w:rsidR="002904C4" w:rsidRPr="002904C4">
        <w:rPr>
          <w:b/>
          <w:sz w:val="28"/>
          <w:szCs w:val="28"/>
        </w:rPr>
        <w:t xml:space="preserve"> сельском поселени</w:t>
      </w:r>
      <w:r>
        <w:rPr>
          <w:b/>
          <w:sz w:val="28"/>
          <w:szCs w:val="28"/>
        </w:rPr>
        <w:t>и</w:t>
      </w:r>
    </w:p>
    <w:p w:rsidR="00D17D6D" w:rsidRDefault="00D17D6D" w:rsidP="007748A5">
      <w:pPr>
        <w:jc w:val="both"/>
        <w:rPr>
          <w:b/>
        </w:rPr>
      </w:pPr>
    </w:p>
    <w:p w:rsidR="00D17D6D" w:rsidRDefault="002904C4" w:rsidP="007748A5">
      <w:pPr>
        <w:jc w:val="both"/>
        <w:rPr>
          <w:b/>
        </w:rPr>
      </w:pPr>
      <w:r>
        <w:rPr>
          <w:b/>
        </w:rPr>
        <w:t xml:space="preserve"> </w:t>
      </w:r>
    </w:p>
    <w:p w:rsidR="00D17D6D" w:rsidRDefault="00747306" w:rsidP="007748A5">
      <w:pPr>
        <w:jc w:val="both"/>
      </w:pPr>
      <w:r>
        <w:t xml:space="preserve">     </w:t>
      </w:r>
      <w:r w:rsidR="00D17D6D">
        <w:t>Настоящее Положение</w:t>
      </w:r>
      <w:r w:rsidR="002904C4">
        <w:t xml:space="preserve"> разработано</w:t>
      </w:r>
      <w:r w:rsidR="00D17D6D">
        <w:t xml:space="preserve"> в соответствии с Конституцией Российской Федерации, Федеральным за</w:t>
      </w:r>
      <w:r w:rsidR="00766234">
        <w:t>коном от 06.10.2003г. №131-ФЗ «</w:t>
      </w:r>
      <w:r w:rsidR="00D17D6D">
        <w:t>Об общих принципах организации местного самоуправления в Российской Федерации»,</w:t>
      </w:r>
      <w:r w:rsidR="002904C4">
        <w:t xml:space="preserve"> статьей 28 Градостроительного кодекса РФ, Уставом</w:t>
      </w:r>
      <w:r w:rsidR="00D17D6D">
        <w:t xml:space="preserve"> </w:t>
      </w:r>
      <w:r w:rsidR="00734DE3">
        <w:t>Хаталдонского</w:t>
      </w:r>
      <w:r w:rsidR="00D17D6D">
        <w:t xml:space="preserve"> сельск</w:t>
      </w:r>
      <w:r w:rsidR="002904C4">
        <w:t>ого</w:t>
      </w:r>
      <w:r w:rsidR="00D17D6D">
        <w:t xml:space="preserve"> поселени</w:t>
      </w:r>
      <w:r w:rsidR="002904C4">
        <w:t>я</w:t>
      </w:r>
      <w:r w:rsidR="00D17D6D">
        <w:t xml:space="preserve"> (далее</w:t>
      </w:r>
      <w:r w:rsidR="00766234">
        <w:t xml:space="preserve"> </w:t>
      </w:r>
      <w:r w:rsidR="002904C4">
        <w:t>-</w:t>
      </w:r>
      <w:r w:rsidR="00766234">
        <w:t xml:space="preserve"> </w:t>
      </w:r>
      <w:r w:rsidR="002904C4">
        <w:t>Устав</w:t>
      </w:r>
      <w:r w:rsidR="00D17D6D">
        <w:t xml:space="preserve">) устанавливает порядок </w:t>
      </w:r>
      <w:r w:rsidR="002904C4">
        <w:t>проведения публичных слушаний в</w:t>
      </w:r>
      <w:r w:rsidR="00D17D6D">
        <w:t xml:space="preserve"> </w:t>
      </w:r>
      <w:r w:rsidR="00734DE3">
        <w:t>Хаталдонском</w:t>
      </w:r>
      <w:r w:rsidR="002904C4">
        <w:t xml:space="preserve"> сельском</w:t>
      </w:r>
      <w:r w:rsidR="00D17D6D">
        <w:t xml:space="preserve"> поселени</w:t>
      </w:r>
      <w:r w:rsidR="000B0C6F">
        <w:t>и</w:t>
      </w:r>
      <w:r w:rsidR="00734DE3">
        <w:t xml:space="preserve"> .</w:t>
      </w:r>
    </w:p>
    <w:p w:rsidR="00D17D6D" w:rsidRDefault="00D17D6D" w:rsidP="007748A5">
      <w:pPr>
        <w:jc w:val="both"/>
      </w:pPr>
    </w:p>
    <w:p w:rsidR="00D17D6D" w:rsidRDefault="001F23C6" w:rsidP="007748A5">
      <w:pPr>
        <w:jc w:val="both"/>
      </w:pPr>
      <w:r>
        <w:t xml:space="preserve">                                     </w:t>
      </w:r>
      <w:r w:rsidR="00D17D6D">
        <w:t>Глава 1. ОБЩИЕ ПОЛОЖЕНИЯ</w:t>
      </w:r>
    </w:p>
    <w:p w:rsidR="00D17D6D" w:rsidRDefault="00D17D6D" w:rsidP="007748A5">
      <w:pPr>
        <w:jc w:val="both"/>
      </w:pPr>
    </w:p>
    <w:p w:rsidR="00D17D6D" w:rsidRDefault="00D17D6D" w:rsidP="007748A5">
      <w:pPr>
        <w:jc w:val="both"/>
        <w:rPr>
          <w:b/>
        </w:rPr>
      </w:pPr>
      <w:r w:rsidRPr="001F23C6">
        <w:rPr>
          <w:b/>
        </w:rPr>
        <w:t xml:space="preserve">Статья 1. </w:t>
      </w:r>
      <w:r w:rsidR="001F23C6" w:rsidRPr="001F23C6">
        <w:rPr>
          <w:b/>
        </w:rPr>
        <w:t>Основные понятия</w:t>
      </w:r>
    </w:p>
    <w:p w:rsidR="001F23C6" w:rsidRPr="001F23C6" w:rsidRDefault="001F23C6" w:rsidP="007748A5">
      <w:pPr>
        <w:jc w:val="both"/>
        <w:rPr>
          <w:b/>
        </w:rPr>
      </w:pPr>
    </w:p>
    <w:p w:rsidR="00D17D6D" w:rsidRDefault="00922274" w:rsidP="007748A5">
      <w:pPr>
        <w:jc w:val="both"/>
      </w:pPr>
      <w:r>
        <w:t xml:space="preserve">     </w:t>
      </w:r>
      <w:r w:rsidR="00D17D6D">
        <w:t>В настоящем Положении используются следующие основные понятия:</w:t>
      </w:r>
    </w:p>
    <w:p w:rsidR="00D17D6D" w:rsidRDefault="00922274" w:rsidP="007748A5">
      <w:pPr>
        <w:jc w:val="both"/>
      </w:pPr>
      <w:r>
        <w:rPr>
          <w:b/>
        </w:rPr>
        <w:t xml:space="preserve">     </w:t>
      </w:r>
      <w:r w:rsidR="00D17D6D">
        <w:rPr>
          <w:b/>
        </w:rPr>
        <w:t>публичные слушания</w:t>
      </w:r>
      <w:r w:rsidR="00D17D6D">
        <w:t xml:space="preserve"> – форма реализации прав граждан проживающих на территории </w:t>
      </w:r>
      <w:r w:rsidR="001F23C6">
        <w:t>сельского поселения</w:t>
      </w:r>
      <w:r w:rsidR="00D17D6D">
        <w:t xml:space="preserve"> (далее – жители), на осуществление местного самоуправления посредством публичного </w:t>
      </w:r>
      <w:r w:rsidR="001F23C6">
        <w:t xml:space="preserve">обсуждения проектов муниципальных </w:t>
      </w:r>
      <w:r w:rsidR="00D17D6D">
        <w:t>правовых актов по вопросам местного значения и других общественно значимых вопросов (дале</w:t>
      </w:r>
      <w:r w:rsidR="001F23C6">
        <w:t>е - вопросы публичных слушаний), а также обсуждение вопросов, закрепленных федеральным</w:t>
      </w:r>
      <w:r>
        <w:t>и</w:t>
      </w:r>
      <w:r w:rsidR="001F23C6">
        <w:t xml:space="preserve"> закон</w:t>
      </w:r>
      <w:r>
        <w:t>ами, настоящим Положением;</w:t>
      </w:r>
    </w:p>
    <w:p w:rsidR="00D17D6D" w:rsidRDefault="00D17D6D" w:rsidP="007748A5">
      <w:pPr>
        <w:jc w:val="both"/>
      </w:pPr>
      <w:r>
        <w:t xml:space="preserve">   </w:t>
      </w:r>
      <w:r w:rsidR="00922274">
        <w:t xml:space="preserve">  у</w:t>
      </w:r>
      <w:r w:rsidRPr="007748A5">
        <w:rPr>
          <w:b/>
        </w:rPr>
        <w:t xml:space="preserve">полномоченный орган </w:t>
      </w:r>
      <w:r w:rsidRPr="00E67DA4">
        <w:rPr>
          <w:b/>
        </w:rPr>
        <w:t>по поведению публичных слушаний</w:t>
      </w:r>
      <w:r>
        <w:t xml:space="preserve"> – орган местного самоуправления, его структурное подразделение, временно организуемый комитет по проведению публичных слушаний, комиссия по подготовке проекта правил землепользования и застройки, иные органы,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
    <w:p w:rsidR="00D17D6D" w:rsidRDefault="00D17D6D" w:rsidP="007748A5">
      <w:pPr>
        <w:jc w:val="both"/>
      </w:pPr>
      <w:r>
        <w:t xml:space="preserve">   </w:t>
      </w:r>
      <w:r w:rsidR="00E67DA4">
        <w:t xml:space="preserve">  </w:t>
      </w:r>
      <w:r w:rsidRPr="007748A5">
        <w:rPr>
          <w:b/>
        </w:rPr>
        <w:t>участники публичных слушаний</w:t>
      </w:r>
      <w:r>
        <w:t xml:space="preserve"> – жители </w:t>
      </w:r>
      <w:r w:rsidR="00E67DA4">
        <w:t>сельского поселения</w:t>
      </w:r>
      <w:r>
        <w:t>, органы местного самоуправления и их представители, представители средств массовой информации, общественных объединений и другие лица, присутствующие при проведении публичных слушаний;</w:t>
      </w:r>
    </w:p>
    <w:p w:rsidR="00D17D6D" w:rsidRDefault="00D17D6D" w:rsidP="007748A5">
      <w:pPr>
        <w:jc w:val="both"/>
      </w:pPr>
      <w:r>
        <w:t xml:space="preserve"> </w:t>
      </w:r>
      <w:r w:rsidR="00E67DA4">
        <w:t xml:space="preserve">  </w:t>
      </w:r>
      <w:r>
        <w:t xml:space="preserve"> </w:t>
      </w:r>
      <w:r w:rsidRPr="007748A5">
        <w:rPr>
          <w:b/>
        </w:rPr>
        <w:t>участники публичных слушаний, имеющие право на выступление</w:t>
      </w:r>
      <w:r>
        <w:t xml:space="preserve"> – жители </w:t>
      </w:r>
      <w:r w:rsidR="00E67DA4">
        <w:t>сельского поселения</w:t>
      </w:r>
      <w:r>
        <w:t>, органы местного самоуправления и их представители, представители общественных объединений и другие лица, подавшие в сроки, установленные настоящим Положением, в уполномоченный орган свои заявки на выступление по вопросам публичных слушаний;</w:t>
      </w:r>
    </w:p>
    <w:p w:rsidR="00D17D6D" w:rsidRDefault="00D17D6D" w:rsidP="007748A5">
      <w:pPr>
        <w:jc w:val="both"/>
      </w:pPr>
      <w:r>
        <w:t xml:space="preserve">   </w:t>
      </w:r>
      <w:r w:rsidR="00E67DA4">
        <w:t xml:space="preserve">  </w:t>
      </w:r>
      <w:r w:rsidRPr="007748A5">
        <w:rPr>
          <w:b/>
        </w:rPr>
        <w:t>эксперт публичных слушаний</w:t>
      </w:r>
      <w:r>
        <w:t xml:space="preserve"> – лицо, обладающее специальными знаниями по вопросам публичных слушаний и определенное в этом статусе уполномоченным органом</w:t>
      </w:r>
      <w:r w:rsidR="00747306">
        <w:t>;</w:t>
      </w:r>
    </w:p>
    <w:p w:rsidR="00747306" w:rsidRDefault="009E5D3F" w:rsidP="00747306">
      <w:pPr>
        <w:shd w:val="clear" w:color="auto" w:fill="F9F9F9"/>
        <w:spacing w:after="240" w:line="312" w:lineRule="atLeast"/>
        <w:jc w:val="both"/>
        <w:textAlignment w:val="baseline"/>
        <w:rPr>
          <w:color w:val="444444"/>
        </w:rPr>
      </w:pPr>
      <w:r w:rsidRPr="00747306">
        <w:rPr>
          <w:color w:val="444444"/>
        </w:rPr>
        <w:t xml:space="preserve"> </w:t>
      </w:r>
      <w:r w:rsidR="00747306">
        <w:rPr>
          <w:color w:val="444444"/>
        </w:rPr>
        <w:t xml:space="preserve">    </w:t>
      </w:r>
      <w:r w:rsidRPr="00747306">
        <w:rPr>
          <w:b/>
          <w:color w:val="444444"/>
        </w:rPr>
        <w:t>т</w:t>
      </w:r>
      <w:r w:rsidR="00CA3693" w:rsidRPr="00747306">
        <w:rPr>
          <w:b/>
          <w:color w:val="444444"/>
        </w:rPr>
        <w:t>ерритория проведения публичных слушаний</w:t>
      </w:r>
      <w:r w:rsidR="00CA3693" w:rsidRPr="00631DD0">
        <w:rPr>
          <w:rFonts w:ascii="Helvetica" w:hAnsi="Helvetica" w:cs="Helvetica"/>
          <w:color w:val="444444"/>
          <w:sz w:val="18"/>
          <w:szCs w:val="18"/>
        </w:rPr>
        <w:t xml:space="preserve"> </w:t>
      </w:r>
      <w:r w:rsidR="00735DD2">
        <w:rPr>
          <w:color w:val="444444"/>
        </w:rPr>
        <w:t xml:space="preserve">— территория </w:t>
      </w:r>
      <w:r w:rsidR="00CA3693" w:rsidRPr="00747306">
        <w:rPr>
          <w:color w:val="444444"/>
        </w:rPr>
        <w:t>сельско</w:t>
      </w:r>
      <w:r w:rsidRPr="00747306">
        <w:rPr>
          <w:color w:val="444444"/>
        </w:rPr>
        <w:t>го</w:t>
      </w:r>
      <w:r w:rsidR="00CA3693" w:rsidRPr="00747306">
        <w:rPr>
          <w:color w:val="444444"/>
        </w:rPr>
        <w:t xml:space="preserve"> поселени</w:t>
      </w:r>
      <w:r w:rsidRPr="00747306">
        <w:rPr>
          <w:color w:val="444444"/>
        </w:rPr>
        <w:t>я</w:t>
      </w:r>
      <w:r w:rsidR="00CA3693" w:rsidRPr="00747306">
        <w:rPr>
          <w:color w:val="444444"/>
        </w:rPr>
        <w:t>, а также населенный пункт, часть населенного пункта, иная территория, на которой проводятся публичные слушания в соответствии с настоящим Положением,  муниципальным правовым актом о назначении публичных слушаний.</w:t>
      </w:r>
    </w:p>
    <w:p w:rsidR="00176B90" w:rsidRDefault="00B32AA9" w:rsidP="00176B90">
      <w:pPr>
        <w:shd w:val="clear" w:color="auto" w:fill="F9F9F9"/>
        <w:spacing w:line="312" w:lineRule="atLeast"/>
        <w:jc w:val="both"/>
        <w:textAlignment w:val="baseline"/>
        <w:rPr>
          <w:color w:val="444444"/>
        </w:rPr>
      </w:pPr>
      <w:r>
        <w:lastRenderedPageBreak/>
        <w:t xml:space="preserve"> </w:t>
      </w:r>
      <w:r w:rsidR="00D17D6D" w:rsidRPr="007748A5">
        <w:rPr>
          <w:b/>
        </w:rPr>
        <w:t>Статья 2. Цели проведения публичных слушаний</w:t>
      </w:r>
    </w:p>
    <w:p w:rsidR="00D17D6D" w:rsidRPr="00747306" w:rsidRDefault="00D17D6D" w:rsidP="00176B90">
      <w:pPr>
        <w:shd w:val="clear" w:color="auto" w:fill="F9F9F9"/>
        <w:spacing w:line="312" w:lineRule="atLeast"/>
        <w:jc w:val="both"/>
        <w:textAlignment w:val="baseline"/>
        <w:rPr>
          <w:color w:val="444444"/>
        </w:rPr>
      </w:pPr>
      <w:r w:rsidRPr="00747306">
        <w:t>Публичные слушания проводятся в целях:</w:t>
      </w:r>
    </w:p>
    <w:p w:rsidR="00D17D6D" w:rsidRPr="00747306" w:rsidRDefault="00D17D6D" w:rsidP="00747306">
      <w:pPr>
        <w:jc w:val="both"/>
      </w:pPr>
      <w:r w:rsidRPr="00747306">
        <w:t xml:space="preserve">  </w:t>
      </w:r>
      <w:r w:rsidR="00744167">
        <w:t xml:space="preserve">   </w:t>
      </w:r>
      <w:r w:rsidRPr="00747306">
        <w:t>информирования жителей и органов местного самоуправления о фактах и существующих мнениях по вопросам публичных слушаний;</w:t>
      </w:r>
    </w:p>
    <w:p w:rsidR="00D17D6D" w:rsidRPr="00747306" w:rsidRDefault="00D17D6D" w:rsidP="00747306">
      <w:pPr>
        <w:jc w:val="both"/>
      </w:pPr>
      <w:r w:rsidRPr="00747306">
        <w:t xml:space="preserve">   </w:t>
      </w:r>
      <w:r w:rsidR="00744167">
        <w:t xml:space="preserve">  </w:t>
      </w:r>
      <w:r w:rsidRPr="00747306">
        <w:t>выявления общественного мнения по вопросам публичных слушаний;</w:t>
      </w:r>
    </w:p>
    <w:p w:rsidR="00D56FB5" w:rsidRPr="00747306" w:rsidRDefault="00D17D6D" w:rsidP="00747306">
      <w:pPr>
        <w:jc w:val="both"/>
      </w:pPr>
      <w:r w:rsidRPr="00747306">
        <w:t xml:space="preserve">   </w:t>
      </w:r>
      <w:r w:rsidR="00744167">
        <w:t xml:space="preserve">  </w:t>
      </w:r>
      <w:r w:rsidRPr="00747306">
        <w:t>подгото</w:t>
      </w:r>
      <w:r w:rsidR="00321AC0">
        <w:t xml:space="preserve">вки предложений и рекомендаций </w:t>
      </w:r>
      <w:r w:rsidRPr="00747306">
        <w:t>по вопросам публичных слушаний</w:t>
      </w:r>
      <w:r w:rsidR="00D56FB5" w:rsidRPr="00747306">
        <w:t>;</w:t>
      </w:r>
    </w:p>
    <w:p w:rsidR="00D56FB5" w:rsidRPr="00747306" w:rsidRDefault="00D56FB5" w:rsidP="00747306">
      <w:pPr>
        <w:jc w:val="both"/>
      </w:pPr>
      <w:r w:rsidRPr="00747306">
        <w:t xml:space="preserve">   </w:t>
      </w:r>
      <w:r w:rsidR="00744167">
        <w:rPr>
          <w:color w:val="444444"/>
        </w:rPr>
        <w:t xml:space="preserve">  </w:t>
      </w:r>
      <w:r w:rsidRPr="00747306">
        <w:rPr>
          <w:color w:val="444444"/>
        </w:rPr>
        <w:t>оказания влияния общественности на принятие решений органами местного самоуправления.</w:t>
      </w:r>
    </w:p>
    <w:p w:rsidR="00D17D6D" w:rsidRPr="00747306" w:rsidRDefault="00D17D6D" w:rsidP="007748A5">
      <w:pPr>
        <w:jc w:val="both"/>
      </w:pPr>
    </w:p>
    <w:p w:rsidR="00D17D6D" w:rsidRDefault="00D17D6D" w:rsidP="00176B90">
      <w:pPr>
        <w:jc w:val="both"/>
        <w:rPr>
          <w:b/>
        </w:rPr>
      </w:pPr>
      <w:r>
        <w:t xml:space="preserve"> </w:t>
      </w:r>
      <w:r w:rsidRPr="007748A5">
        <w:rPr>
          <w:b/>
        </w:rPr>
        <w:t xml:space="preserve">Статья 3. Вопросы, </w:t>
      </w:r>
      <w:r w:rsidR="00B32AA9">
        <w:rPr>
          <w:b/>
        </w:rPr>
        <w:t>выносимые на публичные слушания</w:t>
      </w:r>
    </w:p>
    <w:p w:rsidR="00D17D6D" w:rsidRDefault="00176B90" w:rsidP="00327967">
      <w:pPr>
        <w:jc w:val="both"/>
      </w:pPr>
      <w:r>
        <w:rPr>
          <w:b/>
        </w:rPr>
        <w:t xml:space="preserve">      </w:t>
      </w:r>
      <w:r w:rsidR="00D17D6D">
        <w:t>На публичные слушания в обязательном характере выносятся:</w:t>
      </w:r>
    </w:p>
    <w:p w:rsidR="007E35AA" w:rsidRPr="006130B2" w:rsidRDefault="00B6785E" w:rsidP="00327967">
      <w:pPr>
        <w:adjustRightInd w:val="0"/>
        <w:ind w:firstLine="226"/>
        <w:jc w:val="both"/>
        <w:rPr>
          <w:color w:val="444444"/>
        </w:rPr>
      </w:pPr>
      <w:r>
        <w:t xml:space="preserve"> </w:t>
      </w:r>
      <w:r w:rsidR="003F7852">
        <w:t xml:space="preserve">     </w:t>
      </w:r>
      <w:r w:rsidR="007E35AA" w:rsidRPr="006130B2">
        <w:rPr>
          <w:color w:val="000000"/>
        </w:rPr>
        <w:t xml:space="preserve">1) проект Устава </w:t>
      </w:r>
      <w:r w:rsidR="007E35AA">
        <w:rPr>
          <w:color w:val="000000"/>
        </w:rPr>
        <w:t>сельского п</w:t>
      </w:r>
      <w:r w:rsidR="007E35AA" w:rsidRPr="006130B2">
        <w:rPr>
          <w:color w:val="000000"/>
        </w:rPr>
        <w:t xml:space="preserve">оселения, а также проект муниципального правового акта о внесении изменений и дополнений в Устав </w:t>
      </w:r>
      <w:r w:rsidR="007E35AA">
        <w:rPr>
          <w:color w:val="000000"/>
        </w:rPr>
        <w:t>сельского п</w:t>
      </w:r>
      <w:r w:rsidR="007E35AA" w:rsidRPr="006130B2">
        <w:rPr>
          <w:color w:val="000000"/>
        </w:rPr>
        <w:t>оселения, кроме случаев, когда изменения в Устав вносятся исключительно в целях приведения закрепляемых в Уставе вопросов местного значения и полномо</w:t>
      </w:r>
      <w:r w:rsidR="00735DD2">
        <w:rPr>
          <w:color w:val="000000"/>
        </w:rPr>
        <w:t>чий по их решению в соответствии</w:t>
      </w:r>
      <w:r w:rsidR="007E35AA" w:rsidRPr="006130B2">
        <w:rPr>
          <w:color w:val="000000"/>
        </w:rPr>
        <w:t xml:space="preserve"> с Конституцией Российской Федерации, федеральными законами;</w:t>
      </w:r>
    </w:p>
    <w:p w:rsidR="007E35AA" w:rsidRDefault="001F7EBA" w:rsidP="00327967">
      <w:pPr>
        <w:adjustRightInd w:val="0"/>
        <w:ind w:firstLine="226"/>
        <w:jc w:val="both"/>
        <w:rPr>
          <w:color w:val="000000"/>
        </w:rPr>
      </w:pPr>
      <w:r>
        <w:rPr>
          <w:color w:val="000000"/>
        </w:rPr>
        <w:t xml:space="preserve">     </w:t>
      </w:r>
      <w:r w:rsidR="007E35AA" w:rsidRPr="006130B2">
        <w:rPr>
          <w:color w:val="000000"/>
        </w:rPr>
        <w:t xml:space="preserve">2) проект бюджета </w:t>
      </w:r>
      <w:r w:rsidR="007E35AA">
        <w:rPr>
          <w:color w:val="000000"/>
        </w:rPr>
        <w:t>сельского п</w:t>
      </w:r>
      <w:r w:rsidR="007E35AA" w:rsidRPr="006130B2">
        <w:rPr>
          <w:color w:val="000000"/>
        </w:rPr>
        <w:t>оселения и отчет о его исполнении;</w:t>
      </w:r>
      <w:r w:rsidR="007E35AA">
        <w:rPr>
          <w:color w:val="000000"/>
        </w:rPr>
        <w:t xml:space="preserve"> </w:t>
      </w:r>
    </w:p>
    <w:p w:rsidR="007E35AA" w:rsidRDefault="001F7EBA" w:rsidP="00327967">
      <w:pPr>
        <w:adjustRightInd w:val="0"/>
        <w:ind w:firstLine="226"/>
        <w:jc w:val="both"/>
      </w:pPr>
      <w:r>
        <w:rPr>
          <w:color w:val="000000"/>
        </w:rPr>
        <w:t xml:space="preserve">     </w:t>
      </w:r>
      <w:r w:rsidR="007E35AA">
        <w:rPr>
          <w:color w:val="000000"/>
        </w:rPr>
        <w:t xml:space="preserve">3) </w:t>
      </w:r>
      <w:r w:rsidR="007E35AA" w:rsidRPr="00BB66E8">
        <w:t>проекты планов и программ развития сельского поселения</w:t>
      </w:r>
      <w:r w:rsidR="00DB3F8A">
        <w:t>;</w:t>
      </w:r>
    </w:p>
    <w:p w:rsidR="007E35AA" w:rsidRDefault="001F7EBA" w:rsidP="00327967">
      <w:pPr>
        <w:ind w:firstLine="263"/>
        <w:jc w:val="both"/>
      </w:pPr>
      <w:r>
        <w:t xml:space="preserve">     </w:t>
      </w:r>
      <w:r w:rsidR="007E35AA">
        <w:t xml:space="preserve">4) </w:t>
      </w:r>
      <w:r w:rsidR="007E35AA" w:rsidRPr="00BB66E8">
        <w:t>проекты генерального плана поселения и проекты</w:t>
      </w:r>
      <w:r w:rsidR="009B4257">
        <w:t xml:space="preserve"> о внесении</w:t>
      </w:r>
      <w:r w:rsidR="007E35AA" w:rsidRPr="00BB66E8">
        <w:t xml:space="preserve"> изменений в нег</w:t>
      </w:r>
      <w:r w:rsidR="00321AC0">
        <w:t>о</w:t>
      </w:r>
      <w:r w:rsidR="009B4257">
        <w:t>;</w:t>
      </w:r>
      <w:r w:rsidR="007E35AA" w:rsidRPr="00BB66E8">
        <w:t xml:space="preserve"> </w:t>
      </w:r>
    </w:p>
    <w:p w:rsidR="007E35AA" w:rsidRDefault="001F7EBA" w:rsidP="00327967">
      <w:pPr>
        <w:ind w:firstLine="263"/>
        <w:jc w:val="both"/>
      </w:pPr>
      <w:r>
        <w:t xml:space="preserve">     </w:t>
      </w:r>
      <w:r w:rsidR="007E35AA">
        <w:t xml:space="preserve">5) </w:t>
      </w:r>
      <w:r w:rsidR="007E35AA" w:rsidRPr="00BB66E8">
        <w:t>проекты правил землепол</w:t>
      </w:r>
      <w:r w:rsidR="009B4257">
        <w:t xml:space="preserve">ьзования и застройки сельского </w:t>
      </w:r>
      <w:r w:rsidR="007E35AA" w:rsidRPr="00BB66E8">
        <w:t xml:space="preserve">поселения и проекты </w:t>
      </w:r>
      <w:r w:rsidR="009B4257">
        <w:t xml:space="preserve">о внесении </w:t>
      </w:r>
      <w:r w:rsidR="007E35AA" w:rsidRPr="00BB66E8">
        <w:t>изменений в них</w:t>
      </w:r>
      <w:r w:rsidR="009B4257">
        <w:t>;</w:t>
      </w:r>
      <w:r w:rsidR="007E35AA" w:rsidRPr="00BB66E8">
        <w:t xml:space="preserve"> </w:t>
      </w:r>
    </w:p>
    <w:p w:rsidR="007E35AA" w:rsidRDefault="001F7EBA" w:rsidP="00327967">
      <w:pPr>
        <w:ind w:firstLine="263"/>
        <w:jc w:val="both"/>
      </w:pPr>
      <w:r>
        <w:t xml:space="preserve">     </w:t>
      </w:r>
      <w:r w:rsidR="007E35AA">
        <w:t xml:space="preserve">6) </w:t>
      </w:r>
      <w:r w:rsidR="007E35AA" w:rsidRPr="00BB66E8">
        <w:t>проекты планир</w:t>
      </w:r>
      <w:r w:rsidR="007E35AA">
        <w:t>овки территорий</w:t>
      </w:r>
      <w:r w:rsidR="00DB3F8A">
        <w:t>;</w:t>
      </w:r>
      <w:r w:rsidR="007E35AA" w:rsidRPr="00BB66E8">
        <w:t xml:space="preserve"> </w:t>
      </w:r>
    </w:p>
    <w:p w:rsidR="007E35AA" w:rsidRDefault="001F7EBA" w:rsidP="00327967">
      <w:pPr>
        <w:ind w:firstLine="263"/>
        <w:jc w:val="both"/>
      </w:pPr>
      <w:r>
        <w:t xml:space="preserve">     </w:t>
      </w:r>
      <w:r w:rsidR="007E35AA">
        <w:t xml:space="preserve">7) </w:t>
      </w:r>
      <w:r w:rsidR="007E35AA" w:rsidRPr="00BB66E8">
        <w:t>проекты межева</w:t>
      </w:r>
      <w:r w:rsidR="00DB3F8A">
        <w:t>ния территорий;</w:t>
      </w:r>
      <w:r w:rsidR="007E35AA" w:rsidRPr="00BB66E8">
        <w:t xml:space="preserve"> </w:t>
      </w:r>
    </w:p>
    <w:p w:rsidR="009B4257" w:rsidRDefault="001F7EBA" w:rsidP="00327967">
      <w:pPr>
        <w:ind w:firstLine="263"/>
        <w:jc w:val="both"/>
      </w:pPr>
      <w:r>
        <w:t xml:space="preserve">     </w:t>
      </w:r>
      <w:r w:rsidR="007E35AA">
        <w:t xml:space="preserve">8) </w:t>
      </w:r>
      <w:r w:rsidR="007E35AA" w:rsidRPr="00BB66E8">
        <w:t>проекты п</w:t>
      </w:r>
      <w:r w:rsidR="00DB3F8A">
        <w:t>равил благоустройства территории;</w:t>
      </w:r>
      <w:r w:rsidR="007E35AA" w:rsidRPr="00BB66E8">
        <w:t xml:space="preserve"> </w:t>
      </w:r>
    </w:p>
    <w:p w:rsidR="001F7EBA" w:rsidRDefault="009B4257" w:rsidP="00327967">
      <w:pPr>
        <w:ind w:firstLine="263"/>
        <w:jc w:val="both"/>
      </w:pPr>
      <w:r>
        <w:t xml:space="preserve">    </w:t>
      </w:r>
      <w:r w:rsidR="001F7EBA">
        <w:t xml:space="preserve"> </w:t>
      </w:r>
      <w:r w:rsidR="007E35AA">
        <w:t xml:space="preserve">12) </w:t>
      </w:r>
      <w:r w:rsidR="007E35AA" w:rsidRPr="00BB66E8">
        <w:t>во</w:t>
      </w:r>
      <w:r w:rsidR="007E35AA">
        <w:t>просы о преобразовании</w:t>
      </w:r>
      <w:r w:rsidR="007E35AA" w:rsidRPr="00BB66E8">
        <w:t xml:space="preserve"> сельского поселения.</w:t>
      </w:r>
    </w:p>
    <w:p w:rsidR="00D17D6D" w:rsidRDefault="001F7EBA" w:rsidP="00327967">
      <w:pPr>
        <w:pStyle w:val="2"/>
        <w:spacing w:after="0" w:line="240" w:lineRule="auto"/>
        <w:ind w:left="0" w:firstLine="263"/>
        <w:jc w:val="both"/>
      </w:pPr>
      <w:r>
        <w:t xml:space="preserve">     2.</w:t>
      </w:r>
      <w:r w:rsidR="00D17D6D">
        <w:t>Возможность вынесения на публичные слушания иных вопросов определяется в соответствии с законодательством, Уставом муниципального образования, иными муниципальными правовыми актами.</w:t>
      </w:r>
    </w:p>
    <w:p w:rsidR="00D17D6D" w:rsidRDefault="001F7EBA" w:rsidP="00327967">
      <w:pPr>
        <w:ind w:left="180"/>
        <w:jc w:val="both"/>
      </w:pPr>
      <w:r>
        <w:t xml:space="preserve">     3.</w:t>
      </w:r>
      <w:r w:rsidR="00D17D6D">
        <w:t>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D17D6D" w:rsidRDefault="001F7EBA" w:rsidP="00327967">
      <w:pPr>
        <w:ind w:left="540"/>
        <w:jc w:val="both"/>
      </w:pPr>
      <w:r>
        <w:t>4.</w:t>
      </w:r>
      <w:r w:rsidR="00D17D6D">
        <w:t>Граждане, их объединения, организации любых организационно - правовых форм, заинтересованные в проведении публичных слушаний, вправе оказывать организационное и материально – техническое содействие обеспечению проведения публичных слушаний, в том</w:t>
      </w:r>
      <w:r w:rsidR="009B4257">
        <w:t xml:space="preserve"> числе предоставлять помещения </w:t>
      </w:r>
      <w:r w:rsidR="00D17D6D">
        <w:t>для проведения публичных слушаний, осуществлять тиражирование и распространение материалов слушаний и т.д.</w:t>
      </w:r>
    </w:p>
    <w:p w:rsidR="009A6CA8" w:rsidRPr="00176B90" w:rsidRDefault="009A6CA8" w:rsidP="00327967">
      <w:pPr>
        <w:shd w:val="clear" w:color="auto" w:fill="F9F9F9"/>
        <w:spacing w:line="312" w:lineRule="atLeast"/>
        <w:jc w:val="both"/>
        <w:textAlignment w:val="baseline"/>
        <w:rPr>
          <w:color w:val="444444"/>
        </w:rPr>
      </w:pPr>
      <w:r w:rsidRPr="00176B90">
        <w:rPr>
          <w:b/>
          <w:bCs/>
          <w:color w:val="444444"/>
          <w:bdr w:val="none" w:sz="0" w:space="0" w:color="auto" w:frame="1"/>
        </w:rPr>
        <w:t>Статья 4. Гарантии прав граждан на участие в публичных слушаниях</w:t>
      </w:r>
    </w:p>
    <w:p w:rsidR="009A6CA8" w:rsidRPr="00176B90" w:rsidRDefault="009A6CA8" w:rsidP="00327967">
      <w:pPr>
        <w:shd w:val="clear" w:color="auto" w:fill="F9F9F9"/>
        <w:spacing w:after="240" w:line="312" w:lineRule="atLeast"/>
        <w:ind w:left="180"/>
        <w:jc w:val="both"/>
        <w:textAlignment w:val="baseline"/>
        <w:rPr>
          <w:color w:val="444444"/>
        </w:rPr>
      </w:pPr>
      <w:r w:rsidRPr="00176B90">
        <w:rPr>
          <w:color w:val="444444"/>
        </w:rPr>
        <w:t>1. Правом на участие в публичных слушаниях обладают лица, проживающие на территории проведения публичных слушаний и достигшие ко дню проведения публичных слушаний 16-летнего возраста.</w:t>
      </w:r>
    </w:p>
    <w:p w:rsidR="009A6CA8" w:rsidRPr="009A6CA8" w:rsidRDefault="009A6CA8" w:rsidP="00327967">
      <w:pPr>
        <w:pStyle w:val="a3"/>
        <w:numPr>
          <w:ilvl w:val="0"/>
          <w:numId w:val="1"/>
        </w:numPr>
        <w:shd w:val="clear" w:color="auto" w:fill="F9F9F9"/>
        <w:spacing w:after="240" w:line="312" w:lineRule="atLeast"/>
        <w:jc w:val="both"/>
        <w:textAlignment w:val="baseline"/>
        <w:rPr>
          <w:color w:val="444444"/>
        </w:rPr>
      </w:pPr>
      <w:r w:rsidRPr="009A6CA8">
        <w:rPr>
          <w:color w:val="444444"/>
        </w:rPr>
        <w:t>2. 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имеют право выдвижения инициативы о проведении публичных слушаний.</w:t>
      </w:r>
    </w:p>
    <w:p w:rsidR="009A6CA8" w:rsidRPr="009A6CA8" w:rsidRDefault="009A6CA8" w:rsidP="00327967">
      <w:pPr>
        <w:pStyle w:val="a3"/>
        <w:numPr>
          <w:ilvl w:val="0"/>
          <w:numId w:val="1"/>
        </w:numPr>
        <w:shd w:val="clear" w:color="auto" w:fill="F9F9F9"/>
        <w:spacing w:after="240" w:line="312" w:lineRule="atLeast"/>
        <w:jc w:val="both"/>
        <w:textAlignment w:val="baseline"/>
        <w:rPr>
          <w:color w:val="444444"/>
        </w:rPr>
      </w:pPr>
      <w:r w:rsidRPr="009A6CA8">
        <w:rPr>
          <w:color w:val="444444"/>
        </w:rPr>
        <w:t>3. Лицам, указанным в пункте 1 настоящей статьи, гарантируется заблаговременное оповещение о предстоящих публичных слушаниях.</w:t>
      </w:r>
    </w:p>
    <w:p w:rsidR="009A6CA8" w:rsidRPr="009A6CA8" w:rsidRDefault="009A6CA8" w:rsidP="00327967">
      <w:pPr>
        <w:pStyle w:val="a3"/>
        <w:numPr>
          <w:ilvl w:val="0"/>
          <w:numId w:val="1"/>
        </w:numPr>
        <w:shd w:val="clear" w:color="auto" w:fill="F9F9F9"/>
        <w:spacing w:after="240" w:line="312" w:lineRule="atLeast"/>
        <w:jc w:val="both"/>
        <w:textAlignment w:val="baseline"/>
        <w:rPr>
          <w:color w:val="444444"/>
        </w:rPr>
      </w:pPr>
      <w:r w:rsidRPr="009A6CA8">
        <w:rPr>
          <w:color w:val="444444"/>
        </w:rPr>
        <w:t xml:space="preserve">Оповещение осуществляется посредством опубликования (обнародования)  муниципального правового акта о назначении публичных слушаний  в </w:t>
      </w:r>
      <w:r w:rsidRPr="009A6CA8">
        <w:rPr>
          <w:color w:val="444444"/>
        </w:rPr>
        <w:lastRenderedPageBreak/>
        <w:t>средствах массовой информации в порядке, установленном для официального опубликования (обнародования) муниципальных правовых актов, иной официальной информации. Также оповещение может осуществляться посредством размещения муниципального правового акта о назначении публичных слушаний на официальном сайте муниципального образования в сети «Интернет», расклеивания его копий в специально отведенных местах, рассылки  по месту жительства граждан.</w:t>
      </w:r>
    </w:p>
    <w:p w:rsidR="009A6CA8" w:rsidRPr="009A6CA8" w:rsidRDefault="009A6CA8" w:rsidP="00327967">
      <w:pPr>
        <w:pStyle w:val="a3"/>
        <w:numPr>
          <w:ilvl w:val="0"/>
          <w:numId w:val="1"/>
        </w:numPr>
        <w:shd w:val="clear" w:color="auto" w:fill="F9F9F9"/>
        <w:spacing w:after="240" w:line="312" w:lineRule="atLeast"/>
        <w:jc w:val="both"/>
        <w:textAlignment w:val="baseline"/>
        <w:rPr>
          <w:color w:val="444444"/>
        </w:rPr>
      </w:pPr>
      <w:r w:rsidRPr="009A6CA8">
        <w:rPr>
          <w:color w:val="444444"/>
        </w:rPr>
        <w:t>4. Лицам, указанным в пункте 1 настоящей статьи, гарантируется заблаговременное ознакомление с проектом муниципального правового акта, получение иной информации, необходимой для участия в публичных слушаниях.</w:t>
      </w:r>
    </w:p>
    <w:p w:rsidR="009A6CA8" w:rsidRPr="009A6CA8" w:rsidRDefault="009A6CA8" w:rsidP="00327967">
      <w:pPr>
        <w:pStyle w:val="a3"/>
        <w:numPr>
          <w:ilvl w:val="0"/>
          <w:numId w:val="1"/>
        </w:numPr>
        <w:shd w:val="clear" w:color="auto" w:fill="F9F9F9"/>
        <w:spacing w:after="240" w:line="312" w:lineRule="atLeast"/>
        <w:jc w:val="both"/>
        <w:textAlignment w:val="baseline"/>
        <w:rPr>
          <w:color w:val="444444"/>
        </w:rPr>
      </w:pPr>
      <w:r w:rsidRPr="009A6CA8">
        <w:rPr>
          <w:color w:val="444444"/>
        </w:rPr>
        <w:t>Гражданам гарантируется получение иной информации, необходимой для участия в публичных слушаниях, в порядке, установленном настоящим Положением.</w:t>
      </w:r>
    </w:p>
    <w:p w:rsidR="009A6CA8" w:rsidRPr="00734DE3" w:rsidRDefault="009A6CA8" w:rsidP="00734DE3">
      <w:pPr>
        <w:pStyle w:val="a3"/>
        <w:numPr>
          <w:ilvl w:val="0"/>
          <w:numId w:val="1"/>
        </w:numPr>
        <w:shd w:val="clear" w:color="auto" w:fill="F9F9F9"/>
        <w:spacing w:after="240" w:line="312" w:lineRule="atLeast"/>
        <w:jc w:val="both"/>
        <w:textAlignment w:val="baseline"/>
        <w:rPr>
          <w:color w:val="444444"/>
        </w:rPr>
      </w:pPr>
      <w:r w:rsidRPr="009A6CA8">
        <w:rPr>
          <w:color w:val="444444"/>
        </w:rPr>
        <w:t>5. Гражданам гарантируется изложение своего мнения по вопросу, проекту муниципального правового акта, вынесенного на публичные слушания, как в устной, так и в письменной форме в порядке, установленном настоящим Положением.</w:t>
      </w:r>
      <w:r w:rsidRPr="00734DE3">
        <w:rPr>
          <w:b/>
          <w:bCs/>
          <w:color w:val="444444"/>
          <w:bdr w:val="none" w:sz="0" w:space="0" w:color="auto" w:frame="1"/>
        </w:rPr>
        <w:t> </w:t>
      </w:r>
    </w:p>
    <w:p w:rsidR="00D17D6D" w:rsidRPr="009A6CA8" w:rsidRDefault="00D17D6D" w:rsidP="00327967">
      <w:pPr>
        <w:ind w:left="180"/>
        <w:jc w:val="both"/>
      </w:pPr>
    </w:p>
    <w:p w:rsidR="00D17D6D" w:rsidRPr="007748A5" w:rsidRDefault="00D17D6D" w:rsidP="00327967">
      <w:pPr>
        <w:ind w:left="180"/>
        <w:jc w:val="both"/>
        <w:rPr>
          <w:b/>
        </w:rPr>
      </w:pPr>
      <w:r w:rsidRPr="007748A5">
        <w:rPr>
          <w:b/>
        </w:rPr>
        <w:t>Глава 2. НАЗНАЧЕНИЕ СЛУШАНИЙ</w:t>
      </w:r>
    </w:p>
    <w:p w:rsidR="00D17D6D" w:rsidRPr="007748A5" w:rsidRDefault="00D17D6D" w:rsidP="00327967">
      <w:pPr>
        <w:ind w:left="180"/>
        <w:jc w:val="both"/>
        <w:rPr>
          <w:b/>
        </w:rPr>
      </w:pPr>
    </w:p>
    <w:p w:rsidR="00D17D6D" w:rsidRDefault="00D17D6D" w:rsidP="00327967">
      <w:pPr>
        <w:ind w:left="180"/>
        <w:jc w:val="both"/>
        <w:rPr>
          <w:b/>
        </w:rPr>
      </w:pPr>
      <w:r w:rsidRPr="007748A5">
        <w:rPr>
          <w:b/>
        </w:rPr>
        <w:t xml:space="preserve">Статья </w:t>
      </w:r>
      <w:r w:rsidR="009A6CA8">
        <w:rPr>
          <w:b/>
        </w:rPr>
        <w:t>5. Инициаторы публичных слушаний</w:t>
      </w:r>
    </w:p>
    <w:p w:rsidR="00735DD2" w:rsidRDefault="00735DD2" w:rsidP="00833860">
      <w:pPr>
        <w:adjustRightInd w:val="0"/>
        <w:ind w:firstLine="226"/>
        <w:jc w:val="both"/>
        <w:rPr>
          <w:color w:val="000000"/>
        </w:rPr>
      </w:pPr>
    </w:p>
    <w:p w:rsidR="009A6CA8" w:rsidRDefault="009A6CA8" w:rsidP="00833860">
      <w:pPr>
        <w:adjustRightInd w:val="0"/>
        <w:ind w:firstLine="226"/>
        <w:jc w:val="both"/>
        <w:rPr>
          <w:color w:val="000000"/>
        </w:rPr>
      </w:pPr>
      <w:r w:rsidRPr="006130B2">
        <w:rPr>
          <w:color w:val="000000"/>
        </w:rPr>
        <w:t>Для выдвижения инициативы проведения публичных слушаний формируется инициативная группа граждан численностью не менее 15 человек на добровольной основе.</w:t>
      </w:r>
    </w:p>
    <w:p w:rsidR="009A6CA8" w:rsidRDefault="000B0C6F" w:rsidP="000B0C6F">
      <w:pPr>
        <w:adjustRightInd w:val="0"/>
        <w:jc w:val="both"/>
        <w:rPr>
          <w:color w:val="000000"/>
        </w:rPr>
      </w:pPr>
      <w:r>
        <w:rPr>
          <w:color w:val="444444"/>
        </w:rPr>
        <w:t xml:space="preserve">     </w:t>
      </w:r>
      <w:r w:rsidR="00735DD2">
        <w:rPr>
          <w:color w:val="444444"/>
        </w:rPr>
        <w:t>5</w:t>
      </w:r>
      <w:r w:rsidR="009A6CA8" w:rsidRPr="006130B2">
        <w:rPr>
          <w:color w:val="000000"/>
        </w:rPr>
        <w:t>.</w:t>
      </w:r>
      <w:r w:rsidR="00735DD2">
        <w:rPr>
          <w:color w:val="000000"/>
        </w:rPr>
        <w:t>1</w:t>
      </w:r>
      <w:r w:rsidR="009A6CA8" w:rsidRPr="006130B2">
        <w:rPr>
          <w:color w:val="000000"/>
        </w:rPr>
        <w:t>. Инициативная группа граждан считается созданной со дня принятия решения о ее создании, которое оформляется протоколом первого заседания инициативной группы граждан.</w:t>
      </w:r>
    </w:p>
    <w:p w:rsidR="009A6CA8" w:rsidRDefault="000B0C6F" w:rsidP="000B0C6F">
      <w:pPr>
        <w:adjustRightInd w:val="0"/>
        <w:jc w:val="both"/>
        <w:rPr>
          <w:color w:val="000000"/>
        </w:rPr>
      </w:pPr>
      <w:r>
        <w:rPr>
          <w:color w:val="444444"/>
        </w:rPr>
        <w:t xml:space="preserve">     </w:t>
      </w:r>
      <w:r w:rsidR="00735DD2">
        <w:rPr>
          <w:color w:val="000000"/>
        </w:rPr>
        <w:t>5</w:t>
      </w:r>
      <w:r w:rsidR="009A6CA8" w:rsidRPr="006130B2">
        <w:rPr>
          <w:color w:val="000000"/>
        </w:rPr>
        <w:t>.</w:t>
      </w:r>
      <w:r w:rsidR="00735DD2">
        <w:rPr>
          <w:color w:val="000000"/>
        </w:rPr>
        <w:t>2</w:t>
      </w:r>
      <w:r w:rsidR="009A6CA8" w:rsidRPr="006130B2">
        <w:rPr>
          <w:color w:val="000000"/>
        </w:rPr>
        <w:t xml:space="preserve">. К протоколу прилагается подписной лист с подписями всех членов инициативной группы граждан по форме согласно </w:t>
      </w:r>
      <w:r w:rsidR="009A6CA8" w:rsidRPr="00327967">
        <w:rPr>
          <w:b/>
        </w:rPr>
        <w:t>приложению</w:t>
      </w:r>
      <w:r w:rsidR="009A6CA8" w:rsidRPr="00327967">
        <w:rPr>
          <w:b/>
          <w:color w:val="000000"/>
        </w:rPr>
        <w:t xml:space="preserve"> № 1</w:t>
      </w:r>
      <w:r w:rsidR="009A6CA8" w:rsidRPr="006130B2">
        <w:rPr>
          <w:color w:val="000000"/>
        </w:rPr>
        <w:t xml:space="preserve"> к настоя</w:t>
      </w:r>
      <w:r w:rsidR="00734DE3">
        <w:rPr>
          <w:color w:val="000000"/>
        </w:rPr>
        <w:t>щему Положению. Каждая страница,</w:t>
      </w:r>
      <w:r w:rsidR="00D21DCE">
        <w:rPr>
          <w:color w:val="000000"/>
        </w:rPr>
        <w:t xml:space="preserve"> </w:t>
      </w:r>
      <w:r w:rsidR="009A6CA8" w:rsidRPr="006130B2">
        <w:rPr>
          <w:color w:val="000000"/>
        </w:rPr>
        <w:t>подписного листа должна быть заверена председателем и секретарем инициативной группы граждан, избираемыми из состава инициативной группы.</w:t>
      </w:r>
    </w:p>
    <w:p w:rsidR="009A6CA8" w:rsidRPr="001A5F1A" w:rsidRDefault="00735DD2" w:rsidP="00735DD2">
      <w:pPr>
        <w:adjustRightInd w:val="0"/>
        <w:jc w:val="both"/>
        <w:rPr>
          <w:color w:val="444444"/>
        </w:rPr>
      </w:pPr>
      <w:r>
        <w:rPr>
          <w:color w:val="444444"/>
        </w:rPr>
        <w:t xml:space="preserve">     </w:t>
      </w:r>
      <w:r>
        <w:rPr>
          <w:color w:val="000000"/>
        </w:rPr>
        <w:t>5.3</w:t>
      </w:r>
      <w:r w:rsidR="009A6CA8" w:rsidRPr="006130B2">
        <w:rPr>
          <w:color w:val="000000"/>
        </w:rPr>
        <w:t>. Инициативная группа граждан вносит в Со</w:t>
      </w:r>
      <w:r w:rsidR="009A6CA8">
        <w:rPr>
          <w:color w:val="000000"/>
        </w:rPr>
        <w:t>брание представителей сельского</w:t>
      </w:r>
      <w:r w:rsidR="009A6CA8" w:rsidRPr="006130B2">
        <w:rPr>
          <w:color w:val="000000"/>
        </w:rPr>
        <w:t xml:space="preserve"> </w:t>
      </w:r>
      <w:r w:rsidR="009A6CA8" w:rsidRPr="001A5F1A">
        <w:rPr>
          <w:color w:val="000000"/>
        </w:rPr>
        <w:t>поселения следующие документы:</w:t>
      </w:r>
    </w:p>
    <w:p w:rsidR="009A6CA8" w:rsidRPr="001A5F1A" w:rsidRDefault="009A6CA8" w:rsidP="00833860">
      <w:pPr>
        <w:adjustRightInd w:val="0"/>
        <w:ind w:firstLine="226"/>
        <w:jc w:val="both"/>
        <w:rPr>
          <w:color w:val="444444"/>
        </w:rPr>
      </w:pPr>
      <w:r w:rsidRPr="001A5F1A">
        <w:rPr>
          <w:color w:val="000000"/>
        </w:rPr>
        <w:t>1) заявление с указанием проекта муниципального правового акта, предлагаемого к вынесению на публичные слушания, и обоснованием необходимости его вынесения на публичные слушания;</w:t>
      </w:r>
    </w:p>
    <w:p w:rsidR="009A6CA8" w:rsidRPr="001A5F1A" w:rsidRDefault="009A6CA8" w:rsidP="00735DD2">
      <w:pPr>
        <w:adjustRightInd w:val="0"/>
        <w:ind w:firstLine="226"/>
        <w:jc w:val="both"/>
        <w:rPr>
          <w:color w:val="444444"/>
        </w:rPr>
      </w:pPr>
      <w:r w:rsidRPr="001A5F1A">
        <w:rPr>
          <w:color w:val="000000"/>
        </w:rPr>
        <w:t>2) сведения о членах инициативной группы, уполномоченных действовать от ее имени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90654D" w:rsidRDefault="0090654D" w:rsidP="00735DD2">
      <w:pPr>
        <w:shd w:val="clear" w:color="auto" w:fill="F9F9F9"/>
        <w:spacing w:line="312" w:lineRule="atLeast"/>
        <w:jc w:val="both"/>
        <w:textAlignment w:val="baseline"/>
        <w:rPr>
          <w:color w:val="444444"/>
        </w:rPr>
      </w:pPr>
      <w:r>
        <w:rPr>
          <w:color w:val="000000"/>
        </w:rPr>
        <w:t xml:space="preserve">    </w:t>
      </w:r>
      <w:r w:rsidR="009A6CA8" w:rsidRPr="001A5F1A">
        <w:rPr>
          <w:color w:val="000000"/>
        </w:rPr>
        <w:t xml:space="preserve">3) протокол первого заседания инициативной группы граждан с приложением подписных листов, указанных </w:t>
      </w:r>
      <w:r w:rsidR="009A6CA8" w:rsidRPr="001A5F1A">
        <w:t xml:space="preserve">в пункте </w:t>
      </w:r>
      <w:r w:rsidR="008E4E2F">
        <w:t>5.2</w:t>
      </w:r>
      <w:r w:rsidR="009A6CA8" w:rsidRPr="001A5F1A">
        <w:rPr>
          <w:color w:val="000000"/>
        </w:rPr>
        <w:t xml:space="preserve"> настоящего Положения.</w:t>
      </w:r>
      <w:r w:rsidR="007A175B" w:rsidRPr="001A5F1A">
        <w:rPr>
          <w:color w:val="444444"/>
        </w:rPr>
        <w:t xml:space="preserve"> Подписные листы с подписями в количестве 5 процентов жителей муниципального образования, обладающих  избирательным правом и поддерживающих инициативу проведения публичных слушаний (</w:t>
      </w:r>
      <w:r w:rsidR="007A175B" w:rsidRPr="002020EB">
        <w:rPr>
          <w:b/>
          <w:color w:val="444444"/>
        </w:rPr>
        <w:t>Приложение №</w:t>
      </w:r>
      <w:r w:rsidR="008851A0">
        <w:rPr>
          <w:color w:val="444444"/>
        </w:rPr>
        <w:t xml:space="preserve"> 1);</w:t>
      </w:r>
    </w:p>
    <w:p w:rsidR="008851A0" w:rsidRDefault="008851A0" w:rsidP="00735DD2">
      <w:pPr>
        <w:shd w:val="clear" w:color="auto" w:fill="F9F9F9"/>
        <w:spacing w:line="312" w:lineRule="atLeast"/>
        <w:jc w:val="both"/>
        <w:textAlignment w:val="baseline"/>
        <w:rPr>
          <w:color w:val="444444"/>
        </w:rPr>
      </w:pPr>
      <w:r>
        <w:rPr>
          <w:color w:val="444444"/>
        </w:rPr>
        <w:t xml:space="preserve">    4) ходатайство о проведении публичных слушаний</w:t>
      </w:r>
      <w:r w:rsidR="008D61A2">
        <w:rPr>
          <w:color w:val="444444"/>
        </w:rPr>
        <w:t xml:space="preserve"> (</w:t>
      </w:r>
      <w:r w:rsidR="008D61A2" w:rsidRPr="008D61A2">
        <w:rPr>
          <w:b/>
          <w:color w:val="444444"/>
        </w:rPr>
        <w:t>приложениен</w:t>
      </w:r>
      <w:r w:rsidR="000B2799">
        <w:rPr>
          <w:b/>
          <w:color w:val="444444"/>
        </w:rPr>
        <w:t>ие</w:t>
      </w:r>
      <w:r w:rsidR="008D61A2" w:rsidRPr="008D61A2">
        <w:rPr>
          <w:b/>
          <w:color w:val="444444"/>
        </w:rPr>
        <w:t>№2)</w:t>
      </w:r>
      <w:r w:rsidRPr="008D61A2">
        <w:rPr>
          <w:b/>
          <w:color w:val="444444"/>
        </w:rPr>
        <w:t>.</w:t>
      </w:r>
    </w:p>
    <w:p w:rsidR="009A6CA8" w:rsidRPr="001A5F1A" w:rsidRDefault="000719D4" w:rsidP="00735DD2">
      <w:pPr>
        <w:shd w:val="clear" w:color="auto" w:fill="F9F9F9"/>
        <w:spacing w:line="312" w:lineRule="atLeast"/>
        <w:jc w:val="both"/>
        <w:textAlignment w:val="baseline"/>
        <w:rPr>
          <w:color w:val="444444"/>
        </w:rPr>
      </w:pPr>
      <w:r>
        <w:rPr>
          <w:color w:val="444444"/>
        </w:rPr>
        <w:t xml:space="preserve">     </w:t>
      </w:r>
      <w:r w:rsidR="009A6CA8" w:rsidRPr="001A5F1A">
        <w:rPr>
          <w:color w:val="000000"/>
        </w:rPr>
        <w:t>5</w:t>
      </w:r>
      <w:r w:rsidR="0090654D">
        <w:rPr>
          <w:color w:val="000000"/>
        </w:rPr>
        <w:t>.</w:t>
      </w:r>
      <w:r w:rsidR="007462B1">
        <w:rPr>
          <w:color w:val="000000"/>
        </w:rPr>
        <w:t>4</w:t>
      </w:r>
      <w:r w:rsidR="009A6CA8" w:rsidRPr="001A5F1A">
        <w:rPr>
          <w:color w:val="000000"/>
        </w:rPr>
        <w:t>. Срок рассмотрения заявления инициативной группы не может превышать одного месяца со дня его поступления в Собрание представителей сельского поселения.</w:t>
      </w:r>
    </w:p>
    <w:p w:rsidR="009A6CA8" w:rsidRPr="001A5F1A" w:rsidRDefault="000719D4" w:rsidP="000719D4">
      <w:pPr>
        <w:adjustRightInd w:val="0"/>
        <w:jc w:val="both"/>
        <w:rPr>
          <w:color w:val="000000"/>
        </w:rPr>
      </w:pPr>
      <w:r>
        <w:rPr>
          <w:color w:val="444444"/>
        </w:rPr>
        <w:t xml:space="preserve">    </w:t>
      </w:r>
      <w:r>
        <w:rPr>
          <w:color w:val="000000"/>
        </w:rPr>
        <w:t xml:space="preserve"> 5.5</w:t>
      </w:r>
      <w:r w:rsidR="00734DE3">
        <w:rPr>
          <w:color w:val="000000"/>
        </w:rPr>
        <w:t>.</w:t>
      </w:r>
      <w:r w:rsidR="009A6CA8" w:rsidRPr="001A5F1A">
        <w:rPr>
          <w:color w:val="000000"/>
        </w:rPr>
        <w:t>По результатам рассмотрения заявления инициативной группы Собрание представителей сельского поселения принимает решение о назначении слушаний по соответствующему муниципальному правовому акту либо отказывает в принятии такого решения.</w:t>
      </w:r>
    </w:p>
    <w:p w:rsidR="00717C55" w:rsidRPr="001A5F1A" w:rsidRDefault="00717C55" w:rsidP="00735DD2">
      <w:pPr>
        <w:shd w:val="clear" w:color="auto" w:fill="F9F9F9"/>
        <w:spacing w:line="312" w:lineRule="atLeast"/>
        <w:jc w:val="both"/>
        <w:textAlignment w:val="baseline"/>
        <w:rPr>
          <w:color w:val="444444"/>
        </w:rPr>
      </w:pPr>
      <w:r w:rsidRPr="001A5F1A">
        <w:rPr>
          <w:color w:val="444444"/>
        </w:rPr>
        <w:lastRenderedPageBreak/>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C63930" w:rsidRPr="001A5F1A" w:rsidRDefault="00C63930" w:rsidP="00735DD2">
      <w:pPr>
        <w:shd w:val="clear" w:color="auto" w:fill="F9F9F9"/>
        <w:spacing w:line="312" w:lineRule="atLeast"/>
        <w:jc w:val="both"/>
        <w:textAlignment w:val="baseline"/>
        <w:rPr>
          <w:color w:val="444444"/>
        </w:rPr>
      </w:pPr>
      <w:r w:rsidRPr="001A5F1A">
        <w:rPr>
          <w:color w:val="444444"/>
        </w:rPr>
        <w:t>При рассмотрении обращения советом депутатов может быть предоставлено слово инициаторам публичных слушаний.</w:t>
      </w:r>
    </w:p>
    <w:p w:rsidR="00C63930" w:rsidRPr="001A5F1A" w:rsidRDefault="00C63930" w:rsidP="00735DD2">
      <w:pPr>
        <w:shd w:val="clear" w:color="auto" w:fill="F9F9F9"/>
        <w:spacing w:line="312" w:lineRule="atLeast"/>
        <w:jc w:val="both"/>
        <w:textAlignment w:val="baseline"/>
        <w:rPr>
          <w:color w:val="444444"/>
        </w:rPr>
      </w:pPr>
      <w:r w:rsidRPr="001A5F1A">
        <w:rPr>
          <w:color w:val="444444"/>
        </w:rPr>
        <w:t>5. Решение о назначении публичных слушаний считается принятым,  если за него проголосовало более 50 процентов от установленного уставом количества депутатов совета депутатов.</w:t>
      </w:r>
    </w:p>
    <w:p w:rsidR="009A6CA8" w:rsidRPr="001A5F1A" w:rsidRDefault="00C63930" w:rsidP="00735DD2">
      <w:pPr>
        <w:shd w:val="clear" w:color="auto" w:fill="F9F9F9"/>
        <w:spacing w:line="312" w:lineRule="atLeast"/>
        <w:jc w:val="both"/>
        <w:textAlignment w:val="baseline"/>
        <w:rPr>
          <w:color w:val="444444"/>
        </w:rPr>
      </w:pPr>
      <w:r w:rsidRPr="001A5F1A">
        <w:rPr>
          <w:color w:val="444444"/>
        </w:rPr>
        <w:t> </w:t>
      </w:r>
      <w:r w:rsidR="000719D4">
        <w:rPr>
          <w:color w:val="444444"/>
        </w:rPr>
        <w:t xml:space="preserve">   5.6</w:t>
      </w:r>
      <w:r w:rsidR="009A6CA8" w:rsidRPr="001A5F1A">
        <w:rPr>
          <w:color w:val="000000"/>
        </w:rPr>
        <w:t>. Собрание представителей сельского поселения отказывает в назначении публичных слушаний в следующих случаях:</w:t>
      </w:r>
    </w:p>
    <w:p w:rsidR="009A6CA8" w:rsidRPr="001A5F1A" w:rsidRDefault="001A5F1A" w:rsidP="00735DD2">
      <w:pPr>
        <w:adjustRightInd w:val="0"/>
        <w:jc w:val="both"/>
        <w:rPr>
          <w:color w:val="444444"/>
        </w:rPr>
      </w:pPr>
      <w:r>
        <w:rPr>
          <w:color w:val="000000"/>
        </w:rPr>
        <w:t xml:space="preserve">     -</w:t>
      </w:r>
      <w:r w:rsidR="009A6CA8" w:rsidRPr="001A5F1A">
        <w:rPr>
          <w:color w:val="000000"/>
        </w:rPr>
        <w:t>если представленные документы не соответствуют требованиям настоящего Положения;</w:t>
      </w:r>
    </w:p>
    <w:p w:rsidR="009A6CA8" w:rsidRPr="001A5F1A" w:rsidRDefault="001A5F1A" w:rsidP="00735DD2">
      <w:pPr>
        <w:adjustRightInd w:val="0"/>
        <w:ind w:firstLine="226"/>
        <w:jc w:val="both"/>
        <w:rPr>
          <w:color w:val="000000"/>
        </w:rPr>
      </w:pPr>
      <w:r>
        <w:rPr>
          <w:color w:val="000000"/>
        </w:rPr>
        <w:t xml:space="preserve">- </w:t>
      </w:r>
      <w:r w:rsidR="009A6CA8" w:rsidRPr="001A5F1A">
        <w:rPr>
          <w:color w:val="000000"/>
        </w:rPr>
        <w:t>если сведения, содержащиеся в представленных документах, не соответствуют действительности;</w:t>
      </w:r>
    </w:p>
    <w:p w:rsidR="009A6CA8" w:rsidRPr="001A5F1A" w:rsidRDefault="001A5F1A" w:rsidP="00735DD2">
      <w:pPr>
        <w:adjustRightInd w:val="0"/>
        <w:jc w:val="both"/>
        <w:rPr>
          <w:color w:val="444444"/>
        </w:rPr>
      </w:pPr>
      <w:r>
        <w:rPr>
          <w:color w:val="444444"/>
        </w:rPr>
        <w:t xml:space="preserve">     -</w:t>
      </w:r>
      <w:r w:rsidR="009A6CA8" w:rsidRPr="001A5F1A">
        <w:rPr>
          <w:color w:val="000000"/>
        </w:rPr>
        <w:t>если муниципальный правовой акт, предлагаемый к вынесению на публичные слушания, не внесен субъектом правотворческой инициативы в соответствующий орган местного самоуправления в установленном порядке;</w:t>
      </w:r>
    </w:p>
    <w:p w:rsidR="009A6CA8" w:rsidRPr="001A5F1A" w:rsidRDefault="009A6CA8" w:rsidP="00735DD2">
      <w:pPr>
        <w:adjustRightInd w:val="0"/>
        <w:ind w:firstLine="226"/>
        <w:jc w:val="both"/>
        <w:rPr>
          <w:color w:val="444444"/>
        </w:rPr>
      </w:pPr>
      <w:r w:rsidRPr="001A5F1A">
        <w:rPr>
          <w:color w:val="000000"/>
        </w:rPr>
        <w:t>- по иным основаниям с указанием причин отказа.</w:t>
      </w:r>
    </w:p>
    <w:p w:rsidR="009A6CA8" w:rsidRPr="001A5F1A" w:rsidRDefault="009A6CA8" w:rsidP="00735DD2">
      <w:pPr>
        <w:adjustRightInd w:val="0"/>
        <w:ind w:firstLine="226"/>
        <w:jc w:val="both"/>
        <w:rPr>
          <w:color w:val="444444"/>
        </w:rPr>
      </w:pPr>
      <w:r w:rsidRPr="001A5F1A">
        <w:rPr>
          <w:color w:val="000000"/>
        </w:rPr>
        <w:t>Отказ в назначении публичных слушаний может быть обжалован в судебном порядке.</w:t>
      </w:r>
    </w:p>
    <w:p w:rsidR="009965E8" w:rsidRDefault="009A6CA8" w:rsidP="009965E8">
      <w:pPr>
        <w:adjustRightInd w:val="0"/>
        <w:ind w:firstLine="226"/>
        <w:jc w:val="both"/>
        <w:rPr>
          <w:color w:val="000000"/>
        </w:rPr>
      </w:pPr>
      <w:r w:rsidRPr="001A5F1A">
        <w:rPr>
          <w:color w:val="000000"/>
        </w:rPr>
        <w:t> </w:t>
      </w:r>
    </w:p>
    <w:p w:rsidR="00D17D6D" w:rsidRPr="009965E8" w:rsidRDefault="00D17D6D" w:rsidP="009965E8">
      <w:pPr>
        <w:adjustRightInd w:val="0"/>
        <w:ind w:firstLine="226"/>
        <w:jc w:val="both"/>
        <w:rPr>
          <w:color w:val="000000"/>
        </w:rPr>
      </w:pPr>
      <w:r w:rsidRPr="001A5F1A">
        <w:rPr>
          <w:b/>
        </w:rPr>
        <w:t>Стать</w:t>
      </w:r>
      <w:r w:rsidR="000719D4">
        <w:rPr>
          <w:b/>
        </w:rPr>
        <w:t>я 6</w:t>
      </w:r>
      <w:r w:rsidRPr="001A5F1A">
        <w:rPr>
          <w:b/>
        </w:rPr>
        <w:t>. Назначение публичных слушаний</w:t>
      </w:r>
      <w:r w:rsidRPr="001A5F1A">
        <w:t>.</w:t>
      </w:r>
    </w:p>
    <w:p w:rsidR="007748A5" w:rsidRPr="001A5F1A" w:rsidRDefault="007748A5" w:rsidP="007748A5">
      <w:pPr>
        <w:ind w:left="300"/>
        <w:jc w:val="both"/>
      </w:pPr>
    </w:p>
    <w:p w:rsidR="00D17D6D" w:rsidRPr="001A5F1A" w:rsidRDefault="00D17D6D" w:rsidP="007748A5">
      <w:pPr>
        <w:numPr>
          <w:ilvl w:val="0"/>
          <w:numId w:val="4"/>
        </w:numPr>
        <w:jc w:val="both"/>
      </w:pPr>
      <w:r w:rsidRPr="001A5F1A">
        <w:t>Публичные слушания по инициативе населения и собрания депутатов назначаются решением собрания депутатов.</w:t>
      </w:r>
    </w:p>
    <w:p w:rsidR="00D17D6D" w:rsidRPr="001A5F1A" w:rsidRDefault="00D17D6D" w:rsidP="007748A5">
      <w:pPr>
        <w:numPr>
          <w:ilvl w:val="0"/>
          <w:numId w:val="4"/>
        </w:numPr>
        <w:jc w:val="both"/>
      </w:pPr>
      <w:r w:rsidRPr="001A5F1A">
        <w:t xml:space="preserve">Публичные слушания по инициативе главы </w:t>
      </w:r>
      <w:r w:rsidR="000719D4">
        <w:t>поселения</w:t>
      </w:r>
      <w:r w:rsidRPr="001A5F1A">
        <w:t xml:space="preserve"> назначаются правовым актом главы </w:t>
      </w:r>
      <w:r w:rsidR="000719D4">
        <w:t>поселения</w:t>
      </w:r>
      <w:r w:rsidRPr="001A5F1A">
        <w:t>.</w:t>
      </w:r>
    </w:p>
    <w:p w:rsidR="00DF3383" w:rsidRPr="001A5F1A" w:rsidRDefault="00DF3383" w:rsidP="000719D4">
      <w:pPr>
        <w:pStyle w:val="21"/>
        <w:numPr>
          <w:ilvl w:val="0"/>
          <w:numId w:val="4"/>
        </w:numPr>
        <w:spacing w:after="0" w:line="240" w:lineRule="auto"/>
        <w:jc w:val="both"/>
      </w:pPr>
      <w:r w:rsidRPr="001A5F1A">
        <w:rPr>
          <w:color w:val="000000"/>
        </w:rPr>
        <w:t xml:space="preserve"> Решение о проведении публичных слушаний должно приниматься не позже чем за 20 дней до дня рассмотрения соответствующим органом или должностным лицом сельского поселения проекта муниципального правового акта, если иное не предусмотрено действующим законодательством. </w:t>
      </w:r>
      <w:r w:rsidRPr="001A5F1A">
        <w:t xml:space="preserve">Решение о проведении публичных слушаний по проекту Устава </w:t>
      </w:r>
      <w:r w:rsidR="00FE7255">
        <w:t>Дзуарикауского</w:t>
      </w:r>
      <w:r w:rsidRPr="001A5F1A">
        <w:t xml:space="preserve"> сельского поселения или по проекту муниципального правового акта о внесении и</w:t>
      </w:r>
      <w:r w:rsidR="00C00E91">
        <w:t>зменений или дополнений в Устав</w:t>
      </w:r>
      <w:r w:rsidR="000719D4">
        <w:t xml:space="preserve"> </w:t>
      </w:r>
      <w:r w:rsidR="00FE7255">
        <w:t>Дзуарикауского</w:t>
      </w:r>
      <w:r w:rsidRPr="001A5F1A">
        <w:t xml:space="preserve"> сельского поселения должно приниматься не позже чем за 30 дней до даты рассмотрения проекта. </w:t>
      </w:r>
    </w:p>
    <w:p w:rsidR="00DF3383" w:rsidRPr="000719D4" w:rsidRDefault="000719D4" w:rsidP="000719D4">
      <w:pPr>
        <w:adjustRightInd w:val="0"/>
        <w:spacing w:line="312" w:lineRule="atLeast"/>
        <w:jc w:val="both"/>
        <w:rPr>
          <w:color w:val="444444"/>
        </w:rPr>
      </w:pPr>
      <w:r>
        <w:t xml:space="preserve">      </w:t>
      </w:r>
      <w:r>
        <w:rPr>
          <w:color w:val="000000"/>
        </w:rPr>
        <w:t>4.</w:t>
      </w:r>
      <w:r w:rsidR="00DF3383" w:rsidRPr="000719D4">
        <w:rPr>
          <w:color w:val="000000"/>
        </w:rPr>
        <w:t>Решение Собрания представителей сельского поселения, постановление Главы сельского поселения о назначении публичных слушаний должно предусматривать:</w:t>
      </w:r>
    </w:p>
    <w:p w:rsidR="00DF3383" w:rsidRPr="00DF3383" w:rsidRDefault="00DF3383" w:rsidP="000719D4">
      <w:pPr>
        <w:pStyle w:val="a3"/>
        <w:adjustRightInd w:val="0"/>
        <w:spacing w:line="312" w:lineRule="atLeast"/>
        <w:jc w:val="both"/>
        <w:rPr>
          <w:color w:val="444444"/>
        </w:rPr>
      </w:pPr>
      <w:r w:rsidRPr="00DF3383">
        <w:rPr>
          <w:color w:val="000000"/>
        </w:rPr>
        <w:t>- тему публичных слушаний;</w:t>
      </w:r>
    </w:p>
    <w:p w:rsidR="00DF3383" w:rsidRPr="00DF3383" w:rsidRDefault="00DF3383" w:rsidP="000719D4">
      <w:pPr>
        <w:pStyle w:val="a3"/>
        <w:adjustRightInd w:val="0"/>
        <w:spacing w:line="312" w:lineRule="atLeast"/>
        <w:jc w:val="both"/>
        <w:rPr>
          <w:color w:val="444444"/>
        </w:rPr>
      </w:pPr>
      <w:r w:rsidRPr="00DF3383">
        <w:rPr>
          <w:color w:val="000000"/>
        </w:rPr>
        <w:t>- сведения об инициаторе публичных слушаний;</w:t>
      </w:r>
    </w:p>
    <w:p w:rsidR="00DF3383" w:rsidRPr="00DF3383" w:rsidRDefault="00DF3383" w:rsidP="000719D4">
      <w:pPr>
        <w:pStyle w:val="a3"/>
        <w:adjustRightInd w:val="0"/>
        <w:spacing w:line="312" w:lineRule="atLeast"/>
        <w:jc w:val="both"/>
        <w:rPr>
          <w:color w:val="444444"/>
        </w:rPr>
      </w:pPr>
      <w:r w:rsidRPr="00DF3383">
        <w:rPr>
          <w:color w:val="000000"/>
        </w:rPr>
        <w:t>- дату, время и место проведения публичных слушаний;</w:t>
      </w:r>
    </w:p>
    <w:p w:rsidR="00DF3383" w:rsidRPr="00DF3383" w:rsidRDefault="00734DE3" w:rsidP="000719D4">
      <w:pPr>
        <w:pStyle w:val="a3"/>
        <w:adjustRightInd w:val="0"/>
        <w:spacing w:line="312" w:lineRule="atLeast"/>
        <w:jc w:val="both"/>
        <w:rPr>
          <w:color w:val="444444"/>
        </w:rPr>
      </w:pPr>
      <w:r>
        <w:rPr>
          <w:color w:val="000000"/>
        </w:rPr>
        <w:t xml:space="preserve">- адрес, по которому </w:t>
      </w:r>
      <w:r w:rsidR="00E36FC8">
        <w:rPr>
          <w:color w:val="000000"/>
        </w:rPr>
        <w:t xml:space="preserve"> внося</w:t>
      </w:r>
      <w:r w:rsidR="00DF3383" w:rsidRPr="00DF3383">
        <w:rPr>
          <w:color w:val="000000"/>
        </w:rPr>
        <w:t>тся предложения и замечания по вопросам, обсуждаемым на публичных слушаниях, представляться заявки на участие в публичных слушаниях;</w:t>
      </w:r>
    </w:p>
    <w:p w:rsidR="00DF3383" w:rsidRPr="00DF3383" w:rsidRDefault="00DF3383" w:rsidP="000719D4">
      <w:pPr>
        <w:pStyle w:val="a3"/>
        <w:adjustRightInd w:val="0"/>
        <w:spacing w:line="312" w:lineRule="atLeast"/>
        <w:jc w:val="both"/>
        <w:rPr>
          <w:color w:val="444444"/>
        </w:rPr>
      </w:pPr>
      <w:r w:rsidRPr="00DF3383">
        <w:rPr>
          <w:color w:val="000000"/>
        </w:rPr>
        <w:t>- порядок и сроки приема заявлений и предложений по вопросам, обсуждаемым на публичных слушаниях, а также предъявляемые к ним требования;</w:t>
      </w:r>
    </w:p>
    <w:p w:rsidR="00DF3383" w:rsidRPr="00DF3383" w:rsidRDefault="00DF3383" w:rsidP="000719D4">
      <w:pPr>
        <w:pStyle w:val="a3"/>
        <w:adjustRightInd w:val="0"/>
        <w:spacing w:line="312" w:lineRule="atLeast"/>
        <w:jc w:val="both"/>
        <w:rPr>
          <w:color w:val="444444"/>
        </w:rPr>
      </w:pPr>
      <w:r w:rsidRPr="00DF3383">
        <w:rPr>
          <w:color w:val="000000"/>
        </w:rPr>
        <w:t>- порядок ознакомления населения с проектом муниципального правового акта, выносимого на публичные слушания;</w:t>
      </w:r>
    </w:p>
    <w:p w:rsidR="00DF3383" w:rsidRPr="00DF3383" w:rsidRDefault="00DF3383" w:rsidP="000719D4">
      <w:pPr>
        <w:pStyle w:val="a3"/>
        <w:adjustRightInd w:val="0"/>
        <w:spacing w:line="312" w:lineRule="atLeast"/>
        <w:jc w:val="both"/>
        <w:rPr>
          <w:color w:val="444444"/>
        </w:rPr>
      </w:pPr>
      <w:r w:rsidRPr="00DF3383">
        <w:rPr>
          <w:color w:val="000000"/>
        </w:rPr>
        <w:t>- в случае создания комиссии по проведению публичных слушаний – утверждение количественного и персонального состава комиссии, назначение ее председателя.</w:t>
      </w:r>
    </w:p>
    <w:p w:rsidR="00DF3383" w:rsidRPr="000719D4" w:rsidRDefault="000719D4" w:rsidP="000719D4">
      <w:pPr>
        <w:adjustRightInd w:val="0"/>
        <w:spacing w:line="312" w:lineRule="atLeast"/>
        <w:jc w:val="both"/>
        <w:rPr>
          <w:color w:val="000000"/>
        </w:rPr>
      </w:pPr>
      <w:r>
        <w:rPr>
          <w:color w:val="000000"/>
        </w:rPr>
        <w:t xml:space="preserve">     </w:t>
      </w:r>
      <w:r w:rsidR="00DF3383" w:rsidRPr="000719D4">
        <w:rPr>
          <w:color w:val="000000"/>
        </w:rPr>
        <w:t>Указанные муниципальные правовые акты и сообщения публикуются в печатном издании районной газеты «Заря».</w:t>
      </w:r>
    </w:p>
    <w:p w:rsidR="00DF3383" w:rsidRDefault="005C4C4C" w:rsidP="005C4C4C">
      <w:pPr>
        <w:pStyle w:val="a4"/>
        <w:ind w:left="284"/>
        <w:jc w:val="both"/>
        <w:rPr>
          <w:color w:val="000000"/>
        </w:rPr>
      </w:pPr>
      <w:r>
        <w:rPr>
          <w:color w:val="444444"/>
        </w:rPr>
        <w:lastRenderedPageBreak/>
        <w:t xml:space="preserve"> </w:t>
      </w:r>
      <w:r>
        <w:rPr>
          <w:color w:val="000000"/>
        </w:rPr>
        <w:t>5</w:t>
      </w:r>
      <w:r w:rsidR="00DF3383" w:rsidRPr="006130B2">
        <w:rPr>
          <w:color w:val="000000"/>
        </w:rPr>
        <w:t xml:space="preserve"> Решение о назначении публичных слушаний, проект муниципального правового акта, выносимого на публичные слушания, подлежат обязательному опубликованию (обнародованию) не позднее, чем за семь дней до дня проведения публичных слушаний, если иное не предусмотрено действующим законодательством и настоящим Положением.</w:t>
      </w:r>
      <w:r w:rsidR="00DF3383">
        <w:rPr>
          <w:color w:val="000000"/>
        </w:rPr>
        <w:t xml:space="preserve"> </w:t>
      </w:r>
    </w:p>
    <w:p w:rsidR="004A3367" w:rsidRPr="005C4C4C" w:rsidRDefault="005C4C4C" w:rsidP="005C4C4C">
      <w:pPr>
        <w:shd w:val="clear" w:color="auto" w:fill="F9F9F9"/>
        <w:spacing w:after="240" w:line="312" w:lineRule="atLeast"/>
        <w:jc w:val="both"/>
        <w:textAlignment w:val="baseline"/>
        <w:rPr>
          <w:color w:val="444444"/>
        </w:rPr>
      </w:pPr>
      <w:r>
        <w:rPr>
          <w:color w:val="444444"/>
        </w:rPr>
        <w:t xml:space="preserve">    </w:t>
      </w:r>
      <w:r w:rsidRPr="005C4C4C">
        <w:rPr>
          <w:color w:val="444444"/>
        </w:rPr>
        <w:t>6</w:t>
      </w:r>
      <w:r w:rsidR="004A3367" w:rsidRPr="005C4C4C">
        <w:rPr>
          <w:color w:val="444444"/>
        </w:rPr>
        <w:t>. Специальные сроки проведения публичных слушаний:</w:t>
      </w:r>
    </w:p>
    <w:p w:rsidR="004A3367" w:rsidRPr="009965E8" w:rsidRDefault="004A3367" w:rsidP="005C4C4C">
      <w:pPr>
        <w:pStyle w:val="a3"/>
        <w:shd w:val="clear" w:color="auto" w:fill="F9F9F9"/>
        <w:spacing w:after="240" w:line="312" w:lineRule="atLeast"/>
        <w:jc w:val="both"/>
        <w:textAlignment w:val="baseline"/>
        <w:rPr>
          <w:color w:val="444444"/>
        </w:rPr>
      </w:pPr>
      <w:r w:rsidRPr="009965E8">
        <w:rPr>
          <w:color w:val="444444"/>
        </w:rPr>
        <w:t>-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w:t>
      </w:r>
      <w:r w:rsidR="00CB1DF3">
        <w:rPr>
          <w:color w:val="444444"/>
        </w:rPr>
        <w:t xml:space="preserve"> 30 дней до дня их рассмотрения Собранием представителей </w:t>
      </w:r>
      <w:r w:rsidR="00734DE3">
        <w:rPr>
          <w:color w:val="444444"/>
        </w:rPr>
        <w:t>Хаталдонского</w:t>
      </w:r>
      <w:r w:rsidR="00CB1DF3">
        <w:rPr>
          <w:color w:val="444444"/>
        </w:rPr>
        <w:t xml:space="preserve"> сельского поселения</w:t>
      </w:r>
      <w:r w:rsidRPr="009965E8">
        <w:rPr>
          <w:color w:val="444444"/>
        </w:rPr>
        <w:t xml:space="preserve"> подлежат официальному опубликованию (обнародованию) с одновременным опубликованием (обнародованием) установленного </w:t>
      </w:r>
      <w:r w:rsidR="00CB1DF3">
        <w:rPr>
          <w:color w:val="444444"/>
        </w:rPr>
        <w:t xml:space="preserve"> Собранием представителей </w:t>
      </w:r>
      <w:r w:rsidR="00734DE3">
        <w:rPr>
          <w:color w:val="444444"/>
        </w:rPr>
        <w:t>Хаталдонского</w:t>
      </w:r>
      <w:r w:rsidR="00CB1DF3">
        <w:rPr>
          <w:color w:val="444444"/>
        </w:rPr>
        <w:t xml:space="preserve"> сельского поселения</w:t>
      </w:r>
      <w:r w:rsidRPr="009965E8">
        <w:rPr>
          <w:color w:val="444444"/>
        </w:rPr>
        <w:t xml:space="preserve"> порядка учета предложений по указанным проектам, а также порядка уч</w:t>
      </w:r>
      <w:r w:rsidR="000D4C88">
        <w:rPr>
          <w:color w:val="444444"/>
        </w:rPr>
        <w:t>астия граждан в его обсуждении;</w:t>
      </w:r>
    </w:p>
    <w:p w:rsidR="004A3367" w:rsidRPr="009965E8" w:rsidRDefault="004A3367" w:rsidP="005C4C4C">
      <w:pPr>
        <w:pStyle w:val="a3"/>
        <w:shd w:val="clear" w:color="auto" w:fill="F9F9F9"/>
        <w:spacing w:after="240" w:line="312" w:lineRule="atLeast"/>
        <w:jc w:val="both"/>
        <w:textAlignment w:val="baseline"/>
        <w:rPr>
          <w:color w:val="444444"/>
        </w:rPr>
      </w:pPr>
      <w:r w:rsidRPr="009965E8">
        <w:rPr>
          <w:color w:val="444444"/>
        </w:rPr>
        <w:t>- срок проведения публичных слушаний по проектам генерального плана поселения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4A3367" w:rsidRPr="009965E8" w:rsidRDefault="004A3367" w:rsidP="005C4C4C">
      <w:pPr>
        <w:pStyle w:val="a3"/>
        <w:shd w:val="clear" w:color="auto" w:fill="F9F9F9"/>
        <w:spacing w:after="240" w:line="312" w:lineRule="atLeast"/>
        <w:jc w:val="both"/>
        <w:textAlignment w:val="baseline"/>
        <w:rPr>
          <w:color w:val="444444"/>
        </w:rPr>
      </w:pPr>
      <w:r w:rsidRPr="009965E8">
        <w:rPr>
          <w:color w:val="444444"/>
        </w:rPr>
        <w:t xml:space="preserve">- </w:t>
      </w:r>
      <w:r w:rsidR="000D4C88" w:rsidRPr="009965E8">
        <w:rPr>
          <w:color w:val="444444"/>
        </w:rPr>
        <w:t>срок проведения</w:t>
      </w:r>
      <w:r w:rsidRPr="009965E8">
        <w:rPr>
          <w:color w:val="444444"/>
        </w:rPr>
        <w:t xml:space="preserve"> публичных слушаний по проекту правил землепользования и застройки составляет не менее двух и не более четырех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4A3367" w:rsidRPr="00201F4F" w:rsidRDefault="00201F4F" w:rsidP="00201F4F">
      <w:pPr>
        <w:shd w:val="clear" w:color="auto" w:fill="F9F9F9"/>
        <w:spacing w:after="240" w:line="312" w:lineRule="atLeast"/>
        <w:jc w:val="both"/>
        <w:textAlignment w:val="baseline"/>
        <w:rPr>
          <w:color w:val="444444"/>
        </w:rPr>
      </w:pPr>
      <w:r>
        <w:rPr>
          <w:color w:val="444444"/>
        </w:rPr>
        <w:t xml:space="preserve">     </w:t>
      </w:r>
      <w:r w:rsidR="005C4C4C" w:rsidRPr="00201F4F">
        <w:rPr>
          <w:color w:val="444444"/>
        </w:rPr>
        <w:t>7</w:t>
      </w:r>
      <w:r w:rsidR="004A3367" w:rsidRPr="00201F4F">
        <w:rPr>
          <w:color w:val="444444"/>
        </w:rPr>
        <w:t>. Публичные слушания по вопросам, указанным в п</w:t>
      </w:r>
      <w:r w:rsidR="00C00E91" w:rsidRPr="00201F4F">
        <w:rPr>
          <w:color w:val="444444"/>
        </w:rPr>
        <w:t>унктах</w:t>
      </w:r>
      <w:r w:rsidR="004A3367" w:rsidRPr="00201F4F">
        <w:rPr>
          <w:color w:val="444444"/>
        </w:rPr>
        <w:t>4</w:t>
      </w:r>
      <w:r w:rsidR="00C00E91" w:rsidRPr="00201F4F">
        <w:rPr>
          <w:color w:val="444444"/>
        </w:rPr>
        <w:t>-5</w:t>
      </w:r>
      <w:r w:rsidR="004A3367" w:rsidRPr="00201F4F">
        <w:rPr>
          <w:color w:val="444444"/>
        </w:rPr>
        <w:t xml:space="preserve"> ст</w:t>
      </w:r>
      <w:r w:rsidR="00C00E91" w:rsidRPr="00201F4F">
        <w:rPr>
          <w:color w:val="444444"/>
        </w:rPr>
        <w:t xml:space="preserve">атьи </w:t>
      </w:r>
      <w:r w:rsidR="004A3367" w:rsidRPr="00201F4F">
        <w:rPr>
          <w:color w:val="444444"/>
        </w:rPr>
        <w:t xml:space="preserve">3, назначаются главой поселения и проводятся совместно с органами местного самоуправления муниципального образования в порядке, предусмотренном Градостроительным кодексом Российской Федерации. Их проведение возлагается на администрацию  </w:t>
      </w:r>
      <w:r w:rsidR="00734DE3">
        <w:rPr>
          <w:color w:val="444444"/>
        </w:rPr>
        <w:t>Хаталдонского</w:t>
      </w:r>
      <w:r w:rsidR="009965E8" w:rsidRPr="00201F4F">
        <w:rPr>
          <w:color w:val="444444"/>
        </w:rPr>
        <w:t xml:space="preserve"> </w:t>
      </w:r>
      <w:r w:rsidR="004A3367" w:rsidRPr="00201F4F">
        <w:rPr>
          <w:color w:val="444444"/>
        </w:rPr>
        <w:t>сельско</w:t>
      </w:r>
      <w:r w:rsidR="009965E8" w:rsidRPr="00201F4F">
        <w:rPr>
          <w:color w:val="444444"/>
        </w:rPr>
        <w:t>го</w:t>
      </w:r>
      <w:r w:rsidR="004A3367" w:rsidRPr="00201F4F">
        <w:rPr>
          <w:color w:val="444444"/>
        </w:rPr>
        <w:t xml:space="preserve"> поселени</w:t>
      </w:r>
      <w:r w:rsidR="009965E8" w:rsidRPr="00201F4F">
        <w:rPr>
          <w:color w:val="444444"/>
        </w:rPr>
        <w:t>я</w:t>
      </w:r>
      <w:r w:rsidR="004A3367" w:rsidRPr="00201F4F">
        <w:rPr>
          <w:color w:val="444444"/>
        </w:rPr>
        <w:t xml:space="preserve"> (далее — Администрация) или специально образованную комиссию.</w:t>
      </w:r>
    </w:p>
    <w:p w:rsidR="00D17D6D" w:rsidRPr="009965E8" w:rsidRDefault="00D17D6D" w:rsidP="000719D4">
      <w:pPr>
        <w:jc w:val="both"/>
      </w:pPr>
      <w:r w:rsidRPr="009965E8">
        <w:rPr>
          <w:b/>
        </w:rPr>
        <w:t>Глава 3. ПОДГОТОВКА И ПРОВЕДЕНИЕ ПУБЛИЧНЫХ СЛУШАНИЙ</w:t>
      </w:r>
    </w:p>
    <w:p w:rsidR="00D17D6D" w:rsidRPr="009965E8" w:rsidRDefault="00D17D6D" w:rsidP="009965E8">
      <w:pPr>
        <w:jc w:val="both"/>
      </w:pPr>
    </w:p>
    <w:p w:rsidR="00D17D6D" w:rsidRDefault="004A3367" w:rsidP="009965E8">
      <w:pPr>
        <w:jc w:val="both"/>
        <w:rPr>
          <w:b/>
        </w:rPr>
      </w:pPr>
      <w:r w:rsidRPr="009965E8">
        <w:rPr>
          <w:b/>
        </w:rPr>
        <w:t>Статья 7. Организация</w:t>
      </w:r>
      <w:r w:rsidR="00D17D6D" w:rsidRPr="009965E8">
        <w:rPr>
          <w:b/>
        </w:rPr>
        <w:t xml:space="preserve"> публичных слушаний</w:t>
      </w:r>
    </w:p>
    <w:p w:rsidR="005473BE" w:rsidRDefault="005473BE" w:rsidP="009965E8">
      <w:pPr>
        <w:jc w:val="both"/>
        <w:rPr>
          <w:b/>
        </w:rPr>
      </w:pPr>
    </w:p>
    <w:p w:rsidR="00D17D6D" w:rsidRDefault="000B0C6F" w:rsidP="00734DE3">
      <w:pPr>
        <w:jc w:val="both"/>
      </w:pPr>
      <w:r>
        <w:rPr>
          <w:b/>
        </w:rPr>
        <w:t xml:space="preserve">     </w:t>
      </w:r>
      <w:r>
        <w:t>Н</w:t>
      </w:r>
      <w:r w:rsidR="00D17D6D">
        <w:t>е позднее чем через 5 дней со дня принятия решения</w:t>
      </w:r>
      <w:r w:rsidR="00371CBC">
        <w:t xml:space="preserve"> С</w:t>
      </w:r>
      <w:r w:rsidR="00D17D6D">
        <w:t>обрани</w:t>
      </w:r>
      <w:r w:rsidR="00371CBC">
        <w:t>ем</w:t>
      </w:r>
      <w:r w:rsidR="00D17D6D">
        <w:t xml:space="preserve"> </w:t>
      </w:r>
      <w:r w:rsidR="00371CBC">
        <w:t>представителей</w:t>
      </w:r>
      <w:r w:rsidR="00D17D6D">
        <w:t xml:space="preserve"> </w:t>
      </w:r>
      <w:r w:rsidR="00734DE3">
        <w:t>Хаталдонско</w:t>
      </w:r>
      <w:r w:rsidR="00FE7255">
        <w:t>го</w:t>
      </w:r>
      <w:r w:rsidR="008B6347">
        <w:t xml:space="preserve"> сельского поселения </w:t>
      </w:r>
      <w:r w:rsidR="00D17D6D">
        <w:t xml:space="preserve">или правового акта главы </w:t>
      </w:r>
      <w:r w:rsidR="00734DE3">
        <w:t>Хаталдон</w:t>
      </w:r>
      <w:r w:rsidR="00FE7255">
        <w:t>ского</w:t>
      </w:r>
      <w:r w:rsidR="00D17D6D">
        <w:t xml:space="preserve"> </w:t>
      </w:r>
      <w:r w:rsidR="005C4C4C">
        <w:t>сельского поселения</w:t>
      </w:r>
      <w:r w:rsidR="00D17D6D">
        <w:t xml:space="preserve"> о назначении публичных слушаний проводится первое заседание уполномоченного органа.</w:t>
      </w:r>
    </w:p>
    <w:p w:rsidR="00D17D6D" w:rsidRDefault="00D17D6D" w:rsidP="008B6347">
      <w:pPr>
        <w:numPr>
          <w:ilvl w:val="0"/>
          <w:numId w:val="5"/>
        </w:numPr>
        <w:jc w:val="both"/>
      </w:pPr>
      <w:r>
        <w:t xml:space="preserve">На первом заседании </w:t>
      </w:r>
      <w:r w:rsidR="00781C62">
        <w:t xml:space="preserve">оргкомитета его члены избирают </w:t>
      </w:r>
      <w:r>
        <w:t>из своего состава председателя и секретаря, которые организуют его работу.</w:t>
      </w:r>
    </w:p>
    <w:p w:rsidR="00D17D6D" w:rsidRDefault="005473BE" w:rsidP="008B6347">
      <w:pPr>
        <w:ind w:left="360"/>
        <w:jc w:val="both"/>
      </w:pPr>
      <w:r>
        <w:t>2</w:t>
      </w:r>
      <w:r w:rsidR="004A3367">
        <w:t>.</w:t>
      </w:r>
      <w:r w:rsidR="00D17D6D">
        <w:t>Уполномоченный орган составляет план работы, распределяет обязанности среди своих членов. Уполномоченный орган вправе создавать рабочие группы и привлекать к своей деятельности других лиц</w:t>
      </w:r>
    </w:p>
    <w:p w:rsidR="00D17D6D" w:rsidRDefault="005473BE" w:rsidP="008B6347">
      <w:pPr>
        <w:jc w:val="both"/>
      </w:pPr>
      <w:r>
        <w:t xml:space="preserve">      3.</w:t>
      </w:r>
      <w:r w:rsidR="00D17D6D">
        <w:t>Уполномоченный орган подотчетен в своей деятельности органу местного самоуправления, принявшему решение о назначении публичных слушаний.</w:t>
      </w:r>
    </w:p>
    <w:p w:rsidR="00C4547E" w:rsidRPr="006130B2" w:rsidRDefault="005473BE" w:rsidP="008B6347">
      <w:pPr>
        <w:adjustRightInd w:val="0"/>
        <w:spacing w:line="312" w:lineRule="atLeast"/>
        <w:ind w:left="-142" w:firstLine="368"/>
        <w:jc w:val="both"/>
        <w:rPr>
          <w:color w:val="444444"/>
        </w:rPr>
      </w:pPr>
      <w:r>
        <w:rPr>
          <w:color w:val="000000"/>
        </w:rPr>
        <w:t xml:space="preserve">  4</w:t>
      </w:r>
      <w:r w:rsidR="00C4547E" w:rsidRPr="006130B2">
        <w:rPr>
          <w:color w:val="000000"/>
        </w:rPr>
        <w:t>. В процессе подготовки и проведения публичных слушаний организатор публичных слушаний:</w:t>
      </w:r>
    </w:p>
    <w:p w:rsidR="00C4547E" w:rsidRPr="006130B2" w:rsidRDefault="00C4547E" w:rsidP="005473BE">
      <w:pPr>
        <w:adjustRightInd w:val="0"/>
        <w:spacing w:line="312" w:lineRule="atLeast"/>
        <w:ind w:firstLine="226"/>
        <w:jc w:val="both"/>
        <w:rPr>
          <w:color w:val="444444"/>
        </w:rPr>
      </w:pPr>
      <w:r w:rsidRPr="006130B2">
        <w:rPr>
          <w:color w:val="000000"/>
        </w:rPr>
        <w:t>- определяет предварительный состав участников публичных слушаний;</w:t>
      </w:r>
    </w:p>
    <w:p w:rsidR="00C4547E" w:rsidRPr="006130B2" w:rsidRDefault="00C4547E" w:rsidP="005473BE">
      <w:pPr>
        <w:adjustRightInd w:val="0"/>
        <w:spacing w:line="312" w:lineRule="atLeast"/>
        <w:ind w:firstLine="226"/>
        <w:jc w:val="both"/>
        <w:rPr>
          <w:color w:val="444444"/>
        </w:rPr>
      </w:pPr>
      <w:r w:rsidRPr="006130B2">
        <w:rPr>
          <w:color w:val="000000"/>
        </w:rPr>
        <w:t>- определяет перечень вопросов, по которым необходимо подготовить выступления;</w:t>
      </w:r>
    </w:p>
    <w:p w:rsidR="00C4547E" w:rsidRPr="006130B2" w:rsidRDefault="00C4547E" w:rsidP="005473BE">
      <w:pPr>
        <w:adjustRightInd w:val="0"/>
        <w:spacing w:line="312" w:lineRule="atLeast"/>
        <w:ind w:firstLine="226"/>
        <w:jc w:val="both"/>
        <w:rPr>
          <w:color w:val="444444"/>
        </w:rPr>
      </w:pPr>
      <w:r w:rsidRPr="006130B2">
        <w:rPr>
          <w:color w:val="000000"/>
        </w:rPr>
        <w:lastRenderedPageBreak/>
        <w:t>- определяет предварительный состав докладчиков по вопросам, вынесенным на публичные слушания;</w:t>
      </w:r>
    </w:p>
    <w:p w:rsidR="00C4547E" w:rsidRPr="006130B2" w:rsidRDefault="00C4547E" w:rsidP="005473BE">
      <w:pPr>
        <w:adjustRightInd w:val="0"/>
        <w:spacing w:line="312" w:lineRule="atLeast"/>
        <w:ind w:firstLine="226"/>
        <w:jc w:val="both"/>
        <w:rPr>
          <w:color w:val="444444"/>
        </w:rPr>
      </w:pPr>
      <w:r w:rsidRPr="006130B2">
        <w:rPr>
          <w:color w:val="000000"/>
        </w:rPr>
        <w:t>- устанавливает регламент проведения публичных слушаний;</w:t>
      </w:r>
    </w:p>
    <w:p w:rsidR="00C4547E" w:rsidRPr="006130B2" w:rsidRDefault="00C4547E" w:rsidP="005473BE">
      <w:pPr>
        <w:adjustRightInd w:val="0"/>
        <w:spacing w:line="312" w:lineRule="atLeast"/>
        <w:ind w:firstLine="226"/>
        <w:jc w:val="both"/>
        <w:rPr>
          <w:color w:val="444444"/>
        </w:rPr>
      </w:pPr>
      <w:r w:rsidRPr="006130B2">
        <w:rPr>
          <w:color w:val="000000"/>
        </w:rPr>
        <w:t>- осуществляет сбор замечаний и предложений по проекту муниципального правового акта, вынесенного на публичные слушания;</w:t>
      </w:r>
    </w:p>
    <w:p w:rsidR="00C4547E" w:rsidRPr="006130B2" w:rsidRDefault="00C4547E" w:rsidP="005473BE">
      <w:pPr>
        <w:adjustRightInd w:val="0"/>
        <w:spacing w:line="312" w:lineRule="atLeast"/>
        <w:ind w:firstLine="226"/>
        <w:jc w:val="both"/>
        <w:rPr>
          <w:color w:val="444444"/>
        </w:rPr>
      </w:pPr>
      <w:r w:rsidRPr="006130B2">
        <w:rPr>
          <w:color w:val="000000"/>
        </w:rPr>
        <w:t>- готовит необходимые справочные материалы, проекты итоговых документов по результатам публичных слушаний;</w:t>
      </w:r>
    </w:p>
    <w:p w:rsidR="00C4547E" w:rsidRPr="006130B2" w:rsidRDefault="00C4547E" w:rsidP="005473BE">
      <w:pPr>
        <w:adjustRightInd w:val="0"/>
        <w:spacing w:line="312" w:lineRule="atLeast"/>
        <w:ind w:firstLine="226"/>
        <w:jc w:val="both"/>
        <w:rPr>
          <w:color w:val="444444"/>
        </w:rPr>
      </w:pPr>
      <w:r w:rsidRPr="006130B2">
        <w:rPr>
          <w:color w:val="000000"/>
        </w:rPr>
        <w:t>- обеспечивает ведение протокола публичных слушаний;</w:t>
      </w:r>
    </w:p>
    <w:p w:rsidR="00C4547E" w:rsidRPr="006130B2" w:rsidRDefault="00C4547E" w:rsidP="005473BE">
      <w:pPr>
        <w:adjustRightInd w:val="0"/>
        <w:spacing w:line="312" w:lineRule="atLeast"/>
        <w:ind w:firstLine="226"/>
        <w:jc w:val="both"/>
        <w:rPr>
          <w:color w:val="444444"/>
        </w:rPr>
      </w:pPr>
      <w:r w:rsidRPr="006130B2">
        <w:rPr>
          <w:color w:val="000000"/>
        </w:rPr>
        <w:t>- организует подготовку заключения по результатам публичных слушаний;</w:t>
      </w:r>
    </w:p>
    <w:p w:rsidR="00C4547E" w:rsidRDefault="00C4547E" w:rsidP="005473BE">
      <w:pPr>
        <w:adjustRightInd w:val="0"/>
        <w:spacing w:line="312" w:lineRule="atLeast"/>
        <w:ind w:firstLine="226"/>
        <w:jc w:val="both"/>
        <w:rPr>
          <w:color w:val="000000"/>
        </w:rPr>
      </w:pPr>
      <w:r w:rsidRPr="006130B2">
        <w:rPr>
          <w:color w:val="000000"/>
        </w:rPr>
        <w:t>- обеспечивает опубликование (обнародование) заключений по результатам публичных слушаний.</w:t>
      </w:r>
    </w:p>
    <w:p w:rsidR="00C4547E" w:rsidRPr="006130B2" w:rsidRDefault="005473BE" w:rsidP="005473BE">
      <w:pPr>
        <w:adjustRightInd w:val="0"/>
        <w:spacing w:line="312" w:lineRule="atLeast"/>
        <w:jc w:val="both"/>
        <w:rPr>
          <w:color w:val="444444"/>
        </w:rPr>
      </w:pPr>
      <w:r>
        <w:rPr>
          <w:color w:val="444444"/>
        </w:rPr>
        <w:t xml:space="preserve">    </w:t>
      </w:r>
      <w:r w:rsidR="000B0C6F">
        <w:rPr>
          <w:color w:val="000000"/>
        </w:rPr>
        <w:t xml:space="preserve"> </w:t>
      </w:r>
      <w:r>
        <w:rPr>
          <w:color w:val="000000"/>
        </w:rPr>
        <w:t>5</w:t>
      </w:r>
      <w:r w:rsidR="00C4547E" w:rsidRPr="006130B2">
        <w:rPr>
          <w:color w:val="000000"/>
        </w:rPr>
        <w:t>. К участию в публичных слушаниях могут приглашаться:</w:t>
      </w:r>
    </w:p>
    <w:p w:rsidR="00C4547E" w:rsidRPr="006130B2" w:rsidRDefault="00C4547E" w:rsidP="005473BE">
      <w:pPr>
        <w:adjustRightInd w:val="0"/>
        <w:spacing w:line="312" w:lineRule="atLeast"/>
        <w:ind w:firstLine="226"/>
        <w:jc w:val="both"/>
        <w:rPr>
          <w:color w:val="444444"/>
        </w:rPr>
      </w:pPr>
      <w:r w:rsidRPr="006130B2">
        <w:rPr>
          <w:color w:val="000000"/>
        </w:rPr>
        <w:t>- представители органов государственной власти и местного самоуправления;</w:t>
      </w:r>
    </w:p>
    <w:p w:rsidR="00C4547E" w:rsidRPr="006130B2" w:rsidRDefault="00C4547E" w:rsidP="005473BE">
      <w:pPr>
        <w:adjustRightInd w:val="0"/>
        <w:spacing w:line="312" w:lineRule="atLeast"/>
        <w:ind w:firstLine="226"/>
        <w:jc w:val="both"/>
        <w:rPr>
          <w:color w:val="444444"/>
        </w:rPr>
      </w:pPr>
      <w:r w:rsidRPr="006130B2">
        <w:rPr>
          <w:color w:val="000000"/>
        </w:rPr>
        <w:t>- представители региональных или местных отделений политических партий и иных общественных объединений;</w:t>
      </w:r>
    </w:p>
    <w:p w:rsidR="00C4547E" w:rsidRPr="006130B2" w:rsidRDefault="00C4547E" w:rsidP="005473BE">
      <w:pPr>
        <w:adjustRightInd w:val="0"/>
        <w:spacing w:line="312" w:lineRule="atLeast"/>
        <w:ind w:firstLine="226"/>
        <w:jc w:val="both"/>
        <w:rPr>
          <w:color w:val="444444"/>
        </w:rPr>
      </w:pPr>
      <w:r w:rsidRPr="006130B2">
        <w:rPr>
          <w:color w:val="000000"/>
        </w:rPr>
        <w:t>- руководители организаций, деятельность которых связана с обсуждаемой темой;</w:t>
      </w:r>
    </w:p>
    <w:p w:rsidR="00C4547E" w:rsidRPr="006130B2" w:rsidRDefault="00C4547E" w:rsidP="005473BE">
      <w:pPr>
        <w:adjustRightInd w:val="0"/>
        <w:spacing w:line="312" w:lineRule="atLeast"/>
        <w:ind w:firstLine="226"/>
        <w:jc w:val="both"/>
        <w:rPr>
          <w:color w:val="444444"/>
        </w:rPr>
      </w:pPr>
      <w:r w:rsidRPr="006130B2">
        <w:rPr>
          <w:color w:val="000000"/>
        </w:rPr>
        <w:t>- средства массовой информации</w:t>
      </w:r>
      <w:r w:rsidR="005473BE">
        <w:rPr>
          <w:color w:val="000000"/>
        </w:rPr>
        <w:t>;</w:t>
      </w:r>
    </w:p>
    <w:p w:rsidR="00C4547E" w:rsidRDefault="00C4547E" w:rsidP="005473BE">
      <w:pPr>
        <w:adjustRightInd w:val="0"/>
        <w:spacing w:line="312" w:lineRule="atLeast"/>
        <w:jc w:val="both"/>
        <w:rPr>
          <w:color w:val="000000"/>
        </w:rPr>
      </w:pPr>
      <w:r w:rsidRPr="006130B2">
        <w:rPr>
          <w:color w:val="000000"/>
        </w:rPr>
        <w:t>В случае проведения слушаний по инициативе населения в обязательном порядке приглашаются председатель и уполномоченные представители инициативной группы граждан.</w:t>
      </w:r>
    </w:p>
    <w:p w:rsidR="00C4547E" w:rsidRDefault="005473BE" w:rsidP="005473BE">
      <w:pPr>
        <w:adjustRightInd w:val="0"/>
        <w:spacing w:line="312" w:lineRule="atLeast"/>
        <w:jc w:val="both"/>
        <w:rPr>
          <w:color w:val="000000"/>
        </w:rPr>
      </w:pPr>
      <w:r>
        <w:rPr>
          <w:color w:val="444444"/>
        </w:rPr>
        <w:t xml:space="preserve">     </w:t>
      </w:r>
      <w:r>
        <w:rPr>
          <w:color w:val="000000"/>
        </w:rPr>
        <w:t>6</w:t>
      </w:r>
      <w:r w:rsidR="00C4547E" w:rsidRPr="006130B2">
        <w:rPr>
          <w:color w:val="000000"/>
        </w:rPr>
        <w:t>.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C4547E" w:rsidRDefault="005473BE" w:rsidP="005473BE">
      <w:pPr>
        <w:adjustRightInd w:val="0"/>
        <w:spacing w:line="312" w:lineRule="atLeast"/>
        <w:jc w:val="both"/>
        <w:rPr>
          <w:color w:val="000000"/>
        </w:rPr>
      </w:pPr>
      <w:r>
        <w:rPr>
          <w:color w:val="444444"/>
        </w:rPr>
        <w:t xml:space="preserve">     </w:t>
      </w:r>
      <w:r>
        <w:rPr>
          <w:color w:val="000000"/>
        </w:rPr>
        <w:t>7</w:t>
      </w:r>
      <w:r w:rsidR="00C4547E" w:rsidRPr="006130B2">
        <w:rPr>
          <w:color w:val="000000"/>
        </w:rPr>
        <w:t xml:space="preserve">. Участниками публичных слушаний без права выступления на публичных слушаниях могут быть все заинтересованные жители </w:t>
      </w:r>
      <w:r w:rsidR="00C4547E">
        <w:rPr>
          <w:color w:val="000000"/>
        </w:rPr>
        <w:t>сельского п</w:t>
      </w:r>
      <w:r w:rsidR="00C4547E" w:rsidRPr="006130B2">
        <w:rPr>
          <w:color w:val="000000"/>
        </w:rPr>
        <w:t>оселения.</w:t>
      </w:r>
    </w:p>
    <w:p w:rsidR="00C4547E" w:rsidRDefault="005473BE" w:rsidP="005473BE">
      <w:pPr>
        <w:adjustRightInd w:val="0"/>
        <w:spacing w:line="312" w:lineRule="atLeast"/>
        <w:ind w:firstLine="226"/>
        <w:jc w:val="both"/>
        <w:rPr>
          <w:color w:val="000000"/>
        </w:rPr>
      </w:pPr>
      <w:r>
        <w:rPr>
          <w:color w:val="000000"/>
        </w:rPr>
        <w:t xml:space="preserve">  8</w:t>
      </w:r>
      <w:r w:rsidR="00C4547E" w:rsidRPr="006130B2">
        <w:rPr>
          <w:color w:val="000000"/>
        </w:rPr>
        <w:t>. Граждане вправе представить свои письменные предложения и замечания, касающиеся обсуждаемых вопросов, как заблаговременно, так и в день проведения публичных слушаний.</w:t>
      </w:r>
    </w:p>
    <w:p w:rsidR="00C4547E" w:rsidRDefault="005473BE" w:rsidP="005473BE">
      <w:pPr>
        <w:adjustRightInd w:val="0"/>
        <w:spacing w:line="312" w:lineRule="atLeast"/>
        <w:jc w:val="both"/>
        <w:rPr>
          <w:color w:val="000000"/>
        </w:rPr>
      </w:pPr>
      <w:r>
        <w:rPr>
          <w:color w:val="444444"/>
        </w:rPr>
        <w:t xml:space="preserve">     </w:t>
      </w:r>
      <w:r>
        <w:rPr>
          <w:color w:val="000000"/>
        </w:rPr>
        <w:t>9</w:t>
      </w:r>
      <w:r w:rsidR="00C4547E" w:rsidRPr="006130B2">
        <w:rPr>
          <w:color w:val="000000"/>
        </w:rPr>
        <w:t>. Организация и проведение слушаний финансируются за счет средств местного бюджета, за исключением случаев, предусмотренных законодательством и настоящим Положением.</w:t>
      </w:r>
    </w:p>
    <w:p w:rsidR="005473BE" w:rsidRDefault="005473BE" w:rsidP="007748A5">
      <w:pPr>
        <w:jc w:val="both"/>
        <w:rPr>
          <w:color w:val="444444"/>
        </w:rPr>
      </w:pPr>
    </w:p>
    <w:p w:rsidR="00D17D6D" w:rsidRDefault="00D17D6D" w:rsidP="007748A5">
      <w:pPr>
        <w:jc w:val="both"/>
        <w:rPr>
          <w:b/>
        </w:rPr>
      </w:pPr>
      <w:r w:rsidRPr="007748A5">
        <w:rPr>
          <w:b/>
        </w:rPr>
        <w:t xml:space="preserve">Статья 8. Оповещение о публичных слушаниях </w:t>
      </w:r>
    </w:p>
    <w:p w:rsidR="007748A5" w:rsidRPr="007748A5" w:rsidRDefault="007748A5" w:rsidP="007748A5">
      <w:pPr>
        <w:jc w:val="both"/>
        <w:rPr>
          <w:b/>
        </w:rPr>
      </w:pPr>
    </w:p>
    <w:p w:rsidR="00D17D6D" w:rsidRPr="005473BE" w:rsidRDefault="00D17D6D" w:rsidP="005473BE">
      <w:pPr>
        <w:numPr>
          <w:ilvl w:val="0"/>
          <w:numId w:val="7"/>
        </w:numPr>
        <w:jc w:val="both"/>
      </w:pPr>
      <w:r w:rsidRPr="005473BE">
        <w:t>Уполномоченный орган оповещает жителей сельского  поселения о проводимых публичных слушаниях через средства массовой информации и иными способами не позднее, чем за 10 дней до даты их проведения.</w:t>
      </w:r>
    </w:p>
    <w:p w:rsidR="00D17D6D" w:rsidRPr="005473BE" w:rsidRDefault="00D17D6D" w:rsidP="009708EC">
      <w:pPr>
        <w:numPr>
          <w:ilvl w:val="0"/>
          <w:numId w:val="7"/>
        </w:numPr>
        <w:jc w:val="both"/>
      </w:pPr>
      <w:r w:rsidRPr="005473BE">
        <w:t>Опубликованная (обнародованная) информация должна содержать:</w:t>
      </w:r>
    </w:p>
    <w:p w:rsidR="00D17D6D" w:rsidRPr="005473BE" w:rsidRDefault="00D17D6D" w:rsidP="009708EC">
      <w:pPr>
        <w:numPr>
          <w:ilvl w:val="0"/>
          <w:numId w:val="8"/>
        </w:numPr>
        <w:jc w:val="both"/>
      </w:pPr>
      <w:r w:rsidRPr="005473BE">
        <w:t>вопросы публичных слушаний;</w:t>
      </w:r>
    </w:p>
    <w:p w:rsidR="00D17D6D" w:rsidRPr="005473BE" w:rsidRDefault="00D17D6D" w:rsidP="009708EC">
      <w:pPr>
        <w:numPr>
          <w:ilvl w:val="0"/>
          <w:numId w:val="8"/>
        </w:numPr>
        <w:jc w:val="both"/>
      </w:pPr>
      <w:r w:rsidRPr="005473BE">
        <w:t>информацию об инициаторе их проведения;</w:t>
      </w:r>
    </w:p>
    <w:p w:rsidR="00D17D6D" w:rsidRPr="005473BE" w:rsidRDefault="00D17D6D" w:rsidP="009708EC">
      <w:pPr>
        <w:numPr>
          <w:ilvl w:val="0"/>
          <w:numId w:val="8"/>
        </w:numPr>
        <w:jc w:val="both"/>
      </w:pPr>
      <w:r w:rsidRPr="005473BE">
        <w:t>указание времени и места проведения публичных слушаний;</w:t>
      </w:r>
    </w:p>
    <w:p w:rsidR="00D17D6D" w:rsidRPr="005473BE" w:rsidRDefault="00D17D6D" w:rsidP="009708EC">
      <w:pPr>
        <w:numPr>
          <w:ilvl w:val="0"/>
          <w:numId w:val="8"/>
        </w:numPr>
        <w:jc w:val="both"/>
      </w:pPr>
      <w:r w:rsidRPr="005473BE">
        <w:t>контактную информацию уполномоченного органа;</w:t>
      </w:r>
    </w:p>
    <w:p w:rsidR="00D17D6D" w:rsidRPr="005473BE" w:rsidRDefault="00D17D6D" w:rsidP="009708EC">
      <w:pPr>
        <w:numPr>
          <w:ilvl w:val="0"/>
          <w:numId w:val="8"/>
        </w:numPr>
        <w:jc w:val="both"/>
      </w:pPr>
      <w:r w:rsidRPr="005473BE">
        <w:t>адрес помещения, иного места, в котором имеется возможность ознакомиться с полной информацией о подготовке проведения публичных слушаний, подать заявку для выступления на публичных слушаниях, время ознакомления, подачи заявки иная необходимая информация.</w:t>
      </w:r>
    </w:p>
    <w:p w:rsidR="009708EC" w:rsidRDefault="009708EC" w:rsidP="009708EC">
      <w:pPr>
        <w:shd w:val="clear" w:color="auto" w:fill="F9F9F9"/>
        <w:spacing w:line="312" w:lineRule="atLeast"/>
        <w:jc w:val="both"/>
        <w:textAlignment w:val="baseline"/>
        <w:rPr>
          <w:color w:val="444444"/>
        </w:rPr>
      </w:pPr>
      <w:r w:rsidRPr="009708EC">
        <w:rPr>
          <w:color w:val="444444"/>
        </w:rPr>
        <w:t>3</w:t>
      </w:r>
      <w:r w:rsidR="003F7AFE" w:rsidRPr="009708EC">
        <w:rPr>
          <w:color w:val="444444"/>
        </w:rPr>
        <w:t>.Отказ о назначении публичных слушаний должен быть мотивированным</w:t>
      </w:r>
    </w:p>
    <w:p w:rsidR="003F7AFE" w:rsidRPr="009708EC" w:rsidRDefault="009708EC" w:rsidP="009708EC">
      <w:pPr>
        <w:shd w:val="clear" w:color="auto" w:fill="F9F9F9"/>
        <w:spacing w:line="312" w:lineRule="atLeast"/>
        <w:jc w:val="both"/>
        <w:textAlignment w:val="baseline"/>
        <w:rPr>
          <w:color w:val="444444"/>
        </w:rPr>
      </w:pPr>
      <w:r w:rsidRPr="009708EC">
        <w:rPr>
          <w:color w:val="444444"/>
        </w:rPr>
        <w:lastRenderedPageBreak/>
        <w:t>4</w:t>
      </w:r>
      <w:r w:rsidR="003F7AFE" w:rsidRPr="009708EC">
        <w:rPr>
          <w:color w:val="444444"/>
        </w:rPr>
        <w:t>. Основаниями для отказа в назначении публичных слушаний могут быть:</w:t>
      </w:r>
    </w:p>
    <w:p w:rsidR="003F7AFE" w:rsidRPr="005473BE" w:rsidRDefault="003F7AFE" w:rsidP="009708EC">
      <w:pPr>
        <w:pStyle w:val="a3"/>
        <w:shd w:val="clear" w:color="auto" w:fill="F9F9F9"/>
        <w:spacing w:line="312" w:lineRule="atLeast"/>
        <w:ind w:left="600"/>
        <w:jc w:val="both"/>
        <w:textAlignment w:val="baseline"/>
        <w:rPr>
          <w:color w:val="444444"/>
        </w:rPr>
      </w:pPr>
      <w:r w:rsidRPr="005473BE">
        <w:rPr>
          <w:color w:val="444444"/>
        </w:rPr>
        <w:t>- противоречие предлагаемого к обсуждению муниципального правового акта Конст</w:t>
      </w:r>
      <w:r w:rsidR="00781C62">
        <w:rPr>
          <w:color w:val="444444"/>
        </w:rPr>
        <w:t>итуции РФ, федеральным законам,</w:t>
      </w:r>
      <w:r w:rsidRPr="005473BE">
        <w:rPr>
          <w:color w:val="444444"/>
        </w:rPr>
        <w:t xml:space="preserve"> Уставу муниципального образования.</w:t>
      </w:r>
    </w:p>
    <w:p w:rsidR="003F7AFE" w:rsidRPr="005473BE" w:rsidRDefault="003F7AFE" w:rsidP="009708EC">
      <w:pPr>
        <w:pStyle w:val="a3"/>
        <w:shd w:val="clear" w:color="auto" w:fill="F9F9F9"/>
        <w:spacing w:after="240" w:line="312" w:lineRule="atLeast"/>
        <w:ind w:left="600"/>
        <w:jc w:val="both"/>
        <w:textAlignment w:val="baseline"/>
        <w:rPr>
          <w:color w:val="444444"/>
        </w:rPr>
      </w:pPr>
      <w:r w:rsidRPr="005473BE">
        <w:rPr>
          <w:color w:val="444444"/>
        </w:rPr>
        <w:t>- нарушение установленным данным Положением порядка выдвижения инициативы проведения публичных слушаний.</w:t>
      </w:r>
    </w:p>
    <w:p w:rsidR="00D17D6D" w:rsidRPr="005473BE" w:rsidRDefault="005473BE" w:rsidP="007748A5">
      <w:pPr>
        <w:jc w:val="both"/>
      </w:pPr>
      <w:r>
        <w:rPr>
          <w:b/>
        </w:rPr>
        <w:t xml:space="preserve">Статья 9 </w:t>
      </w:r>
      <w:r w:rsidR="001A28B4">
        <w:rPr>
          <w:b/>
        </w:rPr>
        <w:t>Порядок п</w:t>
      </w:r>
      <w:r w:rsidR="00D17D6D" w:rsidRPr="007748A5">
        <w:rPr>
          <w:b/>
        </w:rPr>
        <w:t>роведени</w:t>
      </w:r>
      <w:r w:rsidR="001A28B4">
        <w:rPr>
          <w:b/>
        </w:rPr>
        <w:t>я</w:t>
      </w:r>
      <w:r w:rsidR="00D17D6D" w:rsidRPr="007748A5">
        <w:rPr>
          <w:b/>
        </w:rPr>
        <w:t xml:space="preserve"> публичных слушаний</w:t>
      </w:r>
    </w:p>
    <w:p w:rsidR="00D17D6D" w:rsidRDefault="00D17D6D" w:rsidP="007748A5">
      <w:pPr>
        <w:jc w:val="both"/>
      </w:pPr>
    </w:p>
    <w:p w:rsidR="00D17D6D" w:rsidRPr="005473BE" w:rsidRDefault="005473BE" w:rsidP="005473BE">
      <w:pPr>
        <w:ind w:left="120"/>
        <w:jc w:val="both"/>
      </w:pPr>
      <w:r>
        <w:t xml:space="preserve"> 1.</w:t>
      </w:r>
      <w:r w:rsidR="00D17D6D" w:rsidRPr="005473BE">
        <w:t>В день проведения публичных слушаний уполномоченный орган организует регистрацию участников публичных слушаний, выдачу проекта заключения о результатах публичных слушаний участникам публичных слушаний, имеющим право на выступление.</w:t>
      </w:r>
    </w:p>
    <w:p w:rsidR="009D6737" w:rsidRPr="005473BE" w:rsidRDefault="009D6737" w:rsidP="005473BE">
      <w:pPr>
        <w:adjustRightInd w:val="0"/>
        <w:ind w:firstLine="226"/>
        <w:jc w:val="both"/>
        <w:rPr>
          <w:color w:val="000000"/>
        </w:rPr>
      </w:pPr>
      <w:r w:rsidRPr="005473BE">
        <w:t xml:space="preserve"> </w:t>
      </w:r>
      <w:r w:rsidR="005473BE">
        <w:rPr>
          <w:color w:val="000000"/>
        </w:rPr>
        <w:t>2</w:t>
      </w:r>
      <w:r w:rsidRPr="005473BE">
        <w:rPr>
          <w:color w:val="000000"/>
        </w:rPr>
        <w:t xml:space="preserve"> Регистрация участников начинается за один час до начала публичных слушаний </w:t>
      </w:r>
      <w:r w:rsidRPr="00A175D7">
        <w:rPr>
          <w:b/>
          <w:color w:val="000000"/>
        </w:rPr>
        <w:t xml:space="preserve">(приложение № </w:t>
      </w:r>
      <w:r w:rsidR="006161AE">
        <w:rPr>
          <w:b/>
          <w:color w:val="000000"/>
        </w:rPr>
        <w:t>3</w:t>
      </w:r>
      <w:r w:rsidRPr="00A175D7">
        <w:rPr>
          <w:b/>
          <w:color w:val="000000"/>
        </w:rPr>
        <w:t>).</w:t>
      </w:r>
    </w:p>
    <w:p w:rsidR="009D6737" w:rsidRPr="005473BE" w:rsidRDefault="005473BE" w:rsidP="005473BE">
      <w:pPr>
        <w:adjustRightInd w:val="0"/>
        <w:spacing w:line="312" w:lineRule="atLeast"/>
        <w:jc w:val="both"/>
        <w:rPr>
          <w:color w:val="000000"/>
        </w:rPr>
      </w:pPr>
      <w:r>
        <w:rPr>
          <w:color w:val="000000"/>
        </w:rPr>
        <w:t xml:space="preserve">   </w:t>
      </w:r>
      <w:r w:rsidR="009D6737" w:rsidRPr="005473BE">
        <w:rPr>
          <w:color w:val="000000"/>
        </w:rPr>
        <w:t>.3. Председательствующим на слушаниях могут быть Глава сельского поселения, заместитель Главы администрации сельского поселения, заместитель председателя Собрания представителей сельского поселения, председатели постоянных комиссий Собрания пред</w:t>
      </w:r>
      <w:r w:rsidR="00A175D7">
        <w:rPr>
          <w:color w:val="000000"/>
        </w:rPr>
        <w:t>ставителей сельского поселения,</w:t>
      </w:r>
      <w:r w:rsidR="009D6737" w:rsidRPr="005473BE">
        <w:rPr>
          <w:color w:val="000000"/>
        </w:rPr>
        <w:t xml:space="preserve"> иные лица, уполномоченные Главой сельского поселения.</w:t>
      </w:r>
    </w:p>
    <w:p w:rsidR="00D17D6D" w:rsidRPr="005473BE" w:rsidRDefault="00D72C78" w:rsidP="00D72C78">
      <w:pPr>
        <w:jc w:val="both"/>
      </w:pPr>
      <w:r>
        <w:t xml:space="preserve">    4.</w:t>
      </w:r>
      <w:r w:rsidR="00D17D6D" w:rsidRPr="005473BE">
        <w:t>Председательствующий открывает публичные слушания, оглашает вопросы публичных слушаний, инициаторов их проведения, представляет себя и секретаря публичных слушаний.</w:t>
      </w:r>
    </w:p>
    <w:p w:rsidR="00D17D6D" w:rsidRPr="005473BE" w:rsidRDefault="00D72C78" w:rsidP="00D72C78">
      <w:pPr>
        <w:ind w:left="480"/>
        <w:jc w:val="both"/>
      </w:pPr>
      <w:r>
        <w:t>-</w:t>
      </w:r>
      <w:r w:rsidR="00D17D6D" w:rsidRPr="005473BE">
        <w:t>Председательствующий знакомит участников с утвержденным регламентом публичных слушаний (максимальное время проведения, порядок и продолжительность выступлений, приема письменных предложений и рекомендаций, подведение итогов и т.д.).</w:t>
      </w:r>
    </w:p>
    <w:p w:rsidR="00D17D6D" w:rsidRPr="005473BE" w:rsidRDefault="00D72C78" w:rsidP="00D72C78">
      <w:pPr>
        <w:ind w:left="480"/>
        <w:jc w:val="both"/>
      </w:pPr>
      <w:r>
        <w:t>-</w:t>
      </w:r>
      <w:r w:rsidR="00D17D6D" w:rsidRPr="005473BE">
        <w:t>Председательствующий объявляет вопросы, по которым проводится обсуждение, предоставляет слово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позиций.</w:t>
      </w:r>
    </w:p>
    <w:p w:rsidR="00D17D6D" w:rsidRPr="005473BE" w:rsidRDefault="00D72C78" w:rsidP="00D72C78">
      <w:pPr>
        <w:jc w:val="both"/>
      </w:pPr>
      <w:r>
        <w:t xml:space="preserve">     5.</w:t>
      </w:r>
      <w:r w:rsidR="00D17D6D" w:rsidRPr="005473BE">
        <w:t>Участники публичных слушаний, имеющих право на выступление вправе, снять свои заявки о выступлении или присоединиться к выступлениям других участников.</w:t>
      </w:r>
    </w:p>
    <w:p w:rsidR="00D17D6D" w:rsidRPr="005473BE" w:rsidRDefault="00D72C78" w:rsidP="00D72C78">
      <w:pPr>
        <w:jc w:val="both"/>
      </w:pPr>
      <w:r>
        <w:t xml:space="preserve">     П</w:t>
      </w:r>
      <w:r w:rsidR="00D17D6D" w:rsidRPr="005473BE">
        <w:t>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w:t>
      </w:r>
    </w:p>
    <w:p w:rsidR="00D17D6D" w:rsidRPr="005473BE" w:rsidRDefault="00D72C78" w:rsidP="00D72C78">
      <w:pPr>
        <w:jc w:val="both"/>
      </w:pPr>
      <w:r>
        <w:t xml:space="preserve">      </w:t>
      </w:r>
      <w:r w:rsidR="00D17D6D" w:rsidRPr="005473BE">
        <w:t>Решение экспертов об изменении их позиции по рассматриваемым вопросам отражается в протоколе и заключении о результатах публичных слушаний.</w:t>
      </w:r>
    </w:p>
    <w:p w:rsidR="00D17D6D" w:rsidRPr="005473BE" w:rsidRDefault="00D72C78" w:rsidP="00D72C78">
      <w:pPr>
        <w:jc w:val="both"/>
      </w:pPr>
      <w:r>
        <w:t xml:space="preserve">      </w:t>
      </w:r>
      <w:r w:rsidR="00D17D6D" w:rsidRPr="005473BE">
        <w:t>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D17D6D" w:rsidRPr="005473BE" w:rsidRDefault="00D72C78" w:rsidP="00D72C78">
      <w:pPr>
        <w:jc w:val="both"/>
      </w:pPr>
      <w:r>
        <w:t xml:space="preserve">     6.</w:t>
      </w:r>
      <w:r w:rsidR="00D17D6D" w:rsidRPr="005473BE">
        <w:t>Эксперты и участники публичных слушаний не выносят, каких либо решений по существу обсуждаемых вопросов и не проводят каких-либо голосований.</w:t>
      </w:r>
    </w:p>
    <w:p w:rsidR="00395558" w:rsidRPr="005473BE" w:rsidRDefault="00D72C78" w:rsidP="00D72C78">
      <w:pPr>
        <w:shd w:val="clear" w:color="auto" w:fill="F9F9F9"/>
        <w:spacing w:line="312" w:lineRule="atLeast"/>
        <w:jc w:val="both"/>
        <w:textAlignment w:val="baseline"/>
        <w:rPr>
          <w:color w:val="444444"/>
        </w:rPr>
      </w:pPr>
      <w:r>
        <w:t xml:space="preserve">     </w:t>
      </w:r>
      <w:r w:rsidR="00A175D7">
        <w:t>7.</w:t>
      </w:r>
      <w:r w:rsidR="00D17D6D" w:rsidRPr="005473BE">
        <w:t xml:space="preserve">При проведении публичных слушаний ведется </w:t>
      </w:r>
      <w:r w:rsidR="00D17D6D" w:rsidRPr="007913BB">
        <w:rPr>
          <w:b/>
        </w:rPr>
        <w:t>протокол</w:t>
      </w:r>
      <w:r w:rsidR="00D17D6D" w:rsidRPr="005473BE">
        <w:t xml:space="preserve"> </w:t>
      </w:r>
      <w:r w:rsidR="00D17D6D" w:rsidRPr="00D72C78">
        <w:rPr>
          <w:b/>
        </w:rPr>
        <w:t>(приложение</w:t>
      </w:r>
      <w:r w:rsidR="003F50D7">
        <w:rPr>
          <w:b/>
        </w:rPr>
        <w:t xml:space="preserve"> 4</w:t>
      </w:r>
      <w:r w:rsidR="00D17D6D" w:rsidRPr="00D72C78">
        <w:rPr>
          <w:b/>
        </w:rPr>
        <w:t>).</w:t>
      </w:r>
      <w:r w:rsidR="00D17D6D" w:rsidRPr="005473BE">
        <w:t xml:space="preserve"> Протокол подписывает председательствующий и секретарь публичных слушаний.</w:t>
      </w:r>
      <w:r w:rsidR="00395558" w:rsidRPr="005473BE">
        <w:rPr>
          <w:color w:val="444444"/>
        </w:rPr>
        <w:t xml:space="preserve"> В протоколе в обязательном порядке указываются:</w:t>
      </w:r>
    </w:p>
    <w:p w:rsidR="00395558" w:rsidRPr="005473BE" w:rsidRDefault="00395558" w:rsidP="00D72C78">
      <w:pPr>
        <w:shd w:val="clear" w:color="auto" w:fill="F9F9F9"/>
        <w:spacing w:line="312" w:lineRule="atLeast"/>
        <w:jc w:val="both"/>
        <w:textAlignment w:val="baseline"/>
        <w:rPr>
          <w:color w:val="444444"/>
        </w:rPr>
      </w:pPr>
      <w:r w:rsidRPr="005473BE">
        <w:rPr>
          <w:color w:val="444444"/>
        </w:rPr>
        <w:t>а) дата, время и место проведения публичных слушаний;</w:t>
      </w:r>
    </w:p>
    <w:p w:rsidR="00395558" w:rsidRPr="005473BE" w:rsidRDefault="00395558" w:rsidP="00D72C78">
      <w:pPr>
        <w:shd w:val="clear" w:color="auto" w:fill="F9F9F9"/>
        <w:spacing w:line="312" w:lineRule="atLeast"/>
        <w:jc w:val="both"/>
        <w:textAlignment w:val="baseline"/>
        <w:rPr>
          <w:color w:val="444444"/>
        </w:rPr>
      </w:pPr>
      <w:r w:rsidRPr="005473BE">
        <w:rPr>
          <w:color w:val="444444"/>
        </w:rPr>
        <w:t>б) число граждан, участвующих в публичных слушаниях;</w:t>
      </w:r>
    </w:p>
    <w:p w:rsidR="00395558" w:rsidRPr="005473BE" w:rsidRDefault="00395558" w:rsidP="00D72C78">
      <w:pPr>
        <w:shd w:val="clear" w:color="auto" w:fill="F9F9F9"/>
        <w:spacing w:line="312" w:lineRule="atLeast"/>
        <w:jc w:val="both"/>
        <w:textAlignment w:val="baseline"/>
        <w:rPr>
          <w:color w:val="444444"/>
        </w:rPr>
      </w:pPr>
      <w:r w:rsidRPr="005473BE">
        <w:rPr>
          <w:color w:val="444444"/>
        </w:rPr>
        <w:t>в) вопрос, проект муниципального правового акта, вынесенный на публичные слушания;</w:t>
      </w:r>
    </w:p>
    <w:p w:rsidR="00395558" w:rsidRPr="005473BE" w:rsidRDefault="00395558" w:rsidP="00D72C78">
      <w:pPr>
        <w:shd w:val="clear" w:color="auto" w:fill="F9F9F9"/>
        <w:spacing w:line="312" w:lineRule="atLeast"/>
        <w:jc w:val="both"/>
        <w:textAlignment w:val="baseline"/>
        <w:rPr>
          <w:color w:val="444444"/>
        </w:rPr>
      </w:pPr>
      <w:r w:rsidRPr="005473BE">
        <w:rPr>
          <w:color w:val="444444"/>
        </w:rPr>
        <w:t>г) председатель, секретарь публичных слушаний, лица, приглашенные на публичные слушания;</w:t>
      </w:r>
    </w:p>
    <w:p w:rsidR="00395558" w:rsidRPr="005473BE" w:rsidRDefault="00395558" w:rsidP="00D72C78">
      <w:pPr>
        <w:shd w:val="clear" w:color="auto" w:fill="F9F9F9"/>
        <w:spacing w:line="312" w:lineRule="atLeast"/>
        <w:jc w:val="both"/>
        <w:textAlignment w:val="baseline"/>
        <w:rPr>
          <w:color w:val="444444"/>
        </w:rPr>
      </w:pPr>
      <w:r w:rsidRPr="005473BE">
        <w:rPr>
          <w:color w:val="444444"/>
        </w:rPr>
        <w:lastRenderedPageBreak/>
        <w:t>д) кратко излагаются выступления председателя, иных лиц, участвующих в публичных слушаниях, поступившие вопросы, замечания и предложения;</w:t>
      </w:r>
    </w:p>
    <w:p w:rsidR="00395558" w:rsidRPr="005473BE" w:rsidRDefault="00395558" w:rsidP="00D72C78">
      <w:pPr>
        <w:shd w:val="clear" w:color="auto" w:fill="F9F9F9"/>
        <w:spacing w:line="312" w:lineRule="atLeast"/>
        <w:jc w:val="both"/>
        <w:textAlignment w:val="baseline"/>
        <w:rPr>
          <w:color w:val="444444"/>
        </w:rPr>
      </w:pPr>
      <w:r w:rsidRPr="005473BE">
        <w:rPr>
          <w:color w:val="444444"/>
        </w:rPr>
        <w:t>е) итоги голосования по вопросу, проекту муниципального правового акта, вынесенному на публичные слушание;</w:t>
      </w:r>
    </w:p>
    <w:p w:rsidR="00395558" w:rsidRPr="005473BE" w:rsidRDefault="00395558" w:rsidP="00D72C78">
      <w:pPr>
        <w:shd w:val="clear" w:color="auto" w:fill="F9F9F9"/>
        <w:spacing w:line="312" w:lineRule="atLeast"/>
        <w:jc w:val="both"/>
        <w:textAlignment w:val="baseline"/>
        <w:rPr>
          <w:color w:val="444444"/>
        </w:rPr>
      </w:pPr>
      <w:r w:rsidRPr="005473BE">
        <w:rPr>
          <w:color w:val="444444"/>
        </w:rPr>
        <w:t>ж) решение, принятое по результатам публичных слушаний.</w:t>
      </w:r>
    </w:p>
    <w:p w:rsidR="00395558" w:rsidRPr="005473BE" w:rsidRDefault="00734DE3" w:rsidP="00D72C78">
      <w:pPr>
        <w:shd w:val="clear" w:color="auto" w:fill="F9F9F9"/>
        <w:spacing w:line="312" w:lineRule="atLeast"/>
        <w:jc w:val="both"/>
        <w:textAlignment w:val="baseline"/>
        <w:rPr>
          <w:color w:val="444444"/>
        </w:rPr>
      </w:pPr>
      <w:r>
        <w:rPr>
          <w:color w:val="444444"/>
        </w:rPr>
        <w:t xml:space="preserve">   </w:t>
      </w:r>
      <w:r w:rsidR="00395558" w:rsidRPr="005473BE">
        <w:rPr>
          <w:color w:val="444444"/>
        </w:rPr>
        <w:t>К протоколу приобщаются замечания, предложения, поступившие от граждан, иных лиц в письменном виде для внесения в протокол публичных слушаний.</w:t>
      </w:r>
    </w:p>
    <w:p w:rsidR="009F6AD7" w:rsidRDefault="00734DE3" w:rsidP="00D72C78">
      <w:pPr>
        <w:shd w:val="clear" w:color="auto" w:fill="F9F9F9"/>
        <w:spacing w:line="312" w:lineRule="atLeast"/>
        <w:jc w:val="both"/>
        <w:textAlignment w:val="baseline"/>
        <w:rPr>
          <w:color w:val="444444"/>
        </w:rPr>
      </w:pPr>
      <w:r>
        <w:rPr>
          <w:color w:val="444444"/>
        </w:rPr>
        <w:t xml:space="preserve">  </w:t>
      </w:r>
      <w:r w:rsidR="00395558" w:rsidRPr="005473BE">
        <w:rPr>
          <w:color w:val="444444"/>
        </w:rPr>
        <w:t>Протокол подписывает председатель и секретарь публичных слушаний.</w:t>
      </w:r>
      <w:r w:rsidR="009F6AD7" w:rsidRPr="005473BE">
        <w:rPr>
          <w:color w:val="444444"/>
        </w:rPr>
        <w:t xml:space="preserve"> </w:t>
      </w:r>
      <w:r w:rsidR="00A175D7">
        <w:rPr>
          <w:color w:val="444444"/>
        </w:rPr>
        <w:t>8.</w:t>
      </w:r>
      <w:r w:rsidR="009F6AD7" w:rsidRPr="005473BE">
        <w:rPr>
          <w:color w:val="444444"/>
        </w:rPr>
        <w:t>Публичные слушания не могут начинаться ранее 7 часов и заканчиваться позднее 23 часов текущего дня по местному времени.</w:t>
      </w:r>
    </w:p>
    <w:p w:rsidR="007913BB" w:rsidRPr="007913BB" w:rsidRDefault="007913BB" w:rsidP="00D72C78">
      <w:pPr>
        <w:shd w:val="clear" w:color="auto" w:fill="F9F9F9"/>
        <w:spacing w:line="312" w:lineRule="atLeast"/>
        <w:jc w:val="both"/>
        <w:textAlignment w:val="baseline"/>
        <w:rPr>
          <w:b/>
          <w:color w:val="444444"/>
        </w:rPr>
      </w:pPr>
      <w:r>
        <w:rPr>
          <w:color w:val="444444"/>
        </w:rPr>
        <w:t>9</w:t>
      </w:r>
      <w:r w:rsidRPr="007913BB">
        <w:rPr>
          <w:b/>
          <w:color w:val="444444"/>
        </w:rPr>
        <w:t>.Основания прекращения проведения публичных слушаний:</w:t>
      </w:r>
    </w:p>
    <w:p w:rsidR="009F6AD7" w:rsidRPr="005473BE" w:rsidRDefault="007913BB" w:rsidP="00D72C78">
      <w:pPr>
        <w:shd w:val="clear" w:color="auto" w:fill="F9F9F9"/>
        <w:spacing w:line="312" w:lineRule="atLeast"/>
        <w:jc w:val="both"/>
        <w:textAlignment w:val="baseline"/>
        <w:rPr>
          <w:color w:val="444444"/>
        </w:rPr>
      </w:pPr>
      <w:r>
        <w:rPr>
          <w:color w:val="444444"/>
        </w:rPr>
        <w:t xml:space="preserve">     с</w:t>
      </w:r>
      <w:r w:rsidR="009F6AD7" w:rsidRPr="005473BE">
        <w:rPr>
          <w:color w:val="444444"/>
        </w:rPr>
        <w:t>оздание реальной угрозы для жизни и здоровья граждан, а также для имущества физических и юридических лиц</w:t>
      </w:r>
      <w:r>
        <w:rPr>
          <w:color w:val="444444"/>
        </w:rPr>
        <w:t>;</w:t>
      </w:r>
    </w:p>
    <w:p w:rsidR="009F6AD7" w:rsidRPr="005473BE" w:rsidRDefault="007913BB" w:rsidP="00D72C78">
      <w:pPr>
        <w:shd w:val="clear" w:color="auto" w:fill="F9F9F9"/>
        <w:spacing w:line="312" w:lineRule="atLeast"/>
        <w:jc w:val="both"/>
        <w:textAlignment w:val="baseline"/>
        <w:rPr>
          <w:color w:val="444444"/>
        </w:rPr>
      </w:pPr>
      <w:r>
        <w:rPr>
          <w:color w:val="444444"/>
        </w:rPr>
        <w:t xml:space="preserve">     с</w:t>
      </w:r>
      <w:r w:rsidR="009F6AD7" w:rsidRPr="005473BE">
        <w:rPr>
          <w:color w:val="444444"/>
        </w:rPr>
        <w:t>овершение участниками публичных слушаний противоправных действий.</w:t>
      </w:r>
    </w:p>
    <w:p w:rsidR="00395558" w:rsidRPr="005473BE" w:rsidRDefault="00395558" w:rsidP="00D72C78">
      <w:pPr>
        <w:shd w:val="clear" w:color="auto" w:fill="F9F9F9"/>
        <w:spacing w:line="312" w:lineRule="atLeast"/>
        <w:jc w:val="both"/>
        <w:textAlignment w:val="baseline"/>
        <w:rPr>
          <w:color w:val="444444"/>
        </w:rPr>
      </w:pPr>
    </w:p>
    <w:p w:rsidR="00D17D6D" w:rsidRPr="00D72C78" w:rsidRDefault="00395558" w:rsidP="00395558">
      <w:pPr>
        <w:jc w:val="both"/>
        <w:rPr>
          <w:b/>
        </w:rPr>
      </w:pPr>
      <w:r w:rsidRPr="00D72C78">
        <w:rPr>
          <w:b/>
        </w:rPr>
        <w:t xml:space="preserve">            </w:t>
      </w:r>
      <w:r w:rsidR="00D72C78">
        <w:rPr>
          <w:b/>
        </w:rPr>
        <w:t>Статья 1</w:t>
      </w:r>
      <w:r w:rsidR="00CD13AE">
        <w:rPr>
          <w:b/>
        </w:rPr>
        <w:t>0</w:t>
      </w:r>
      <w:r w:rsidRPr="00D72C78">
        <w:rPr>
          <w:b/>
        </w:rPr>
        <w:t xml:space="preserve"> Итоги публичных слушаний</w:t>
      </w:r>
    </w:p>
    <w:p w:rsidR="00395558" w:rsidRPr="00395558" w:rsidRDefault="00395558" w:rsidP="00395558">
      <w:pPr>
        <w:jc w:val="both"/>
        <w:rPr>
          <w:b/>
          <w:sz w:val="28"/>
          <w:szCs w:val="28"/>
        </w:rPr>
      </w:pPr>
    </w:p>
    <w:p w:rsidR="00D17D6D" w:rsidRPr="00C86536" w:rsidRDefault="00D17D6D" w:rsidP="007748A5">
      <w:pPr>
        <w:numPr>
          <w:ilvl w:val="0"/>
          <w:numId w:val="10"/>
        </w:numPr>
        <w:jc w:val="both"/>
      </w:pPr>
      <w:r w:rsidRPr="00C86536">
        <w:t xml:space="preserve">На основании протокола публичных слушаний составляется </w:t>
      </w:r>
      <w:r w:rsidRPr="007913BB">
        <w:rPr>
          <w:b/>
        </w:rPr>
        <w:t xml:space="preserve">заключение о результатах публичных слушаний </w:t>
      </w:r>
      <w:r w:rsidRPr="00C86536">
        <w:t>(</w:t>
      </w:r>
      <w:r w:rsidRPr="007913BB">
        <w:rPr>
          <w:b/>
        </w:rPr>
        <w:t>приложение</w:t>
      </w:r>
      <w:r w:rsidR="00F44EF3">
        <w:rPr>
          <w:b/>
        </w:rPr>
        <w:t xml:space="preserve"> </w:t>
      </w:r>
      <w:r w:rsidR="00694F36">
        <w:rPr>
          <w:b/>
        </w:rPr>
        <w:t>5</w:t>
      </w:r>
      <w:r w:rsidRPr="00C86536">
        <w:t>), в котором указываются:</w:t>
      </w:r>
    </w:p>
    <w:p w:rsidR="00D17D6D" w:rsidRPr="00C86536" w:rsidRDefault="007913BB" w:rsidP="007913BB">
      <w:pPr>
        <w:ind w:left="480"/>
        <w:jc w:val="both"/>
      </w:pPr>
      <w:r>
        <w:t>-</w:t>
      </w:r>
      <w:r w:rsidR="00D17D6D" w:rsidRPr="00C86536">
        <w:t>вопросы публичных слушаний;</w:t>
      </w:r>
    </w:p>
    <w:p w:rsidR="00D17D6D" w:rsidRPr="00C86536" w:rsidRDefault="007913BB" w:rsidP="007913BB">
      <w:pPr>
        <w:ind w:left="480"/>
        <w:jc w:val="both"/>
      </w:pPr>
      <w:r>
        <w:t>-</w:t>
      </w:r>
      <w:r w:rsidR="00D17D6D" w:rsidRPr="00C86536">
        <w:t>инициатор проведения публичных слушаний;</w:t>
      </w:r>
    </w:p>
    <w:p w:rsidR="00D17D6D" w:rsidRPr="00C86536" w:rsidRDefault="007913BB" w:rsidP="007913BB">
      <w:pPr>
        <w:ind w:left="480"/>
        <w:jc w:val="both"/>
      </w:pPr>
      <w:r>
        <w:t>-</w:t>
      </w:r>
      <w:r w:rsidR="00D17D6D" w:rsidRPr="00C86536">
        <w:t>дата, номер и наименование правового акта о назначении публичных слушаний, а также дата его опубликования (обнародования);</w:t>
      </w:r>
    </w:p>
    <w:p w:rsidR="00D17D6D" w:rsidRPr="00C86536" w:rsidRDefault="007913BB" w:rsidP="007913BB">
      <w:pPr>
        <w:ind w:left="480"/>
        <w:jc w:val="both"/>
      </w:pPr>
      <w:r>
        <w:t>-</w:t>
      </w:r>
      <w:r w:rsidR="00D17D6D" w:rsidRPr="00C86536">
        <w:t>дата, время и место проведения публичных слушаний;</w:t>
      </w:r>
    </w:p>
    <w:p w:rsidR="00D17D6D" w:rsidRPr="00C86536" w:rsidRDefault="007913BB" w:rsidP="007913BB">
      <w:pPr>
        <w:ind w:left="480"/>
        <w:jc w:val="both"/>
      </w:pPr>
      <w:r>
        <w:t>-</w:t>
      </w:r>
      <w:r w:rsidR="00D17D6D" w:rsidRPr="00C86536">
        <w:t>уполномоченный орган;</w:t>
      </w:r>
    </w:p>
    <w:p w:rsidR="00D17D6D" w:rsidRPr="00C86536" w:rsidRDefault="007913BB" w:rsidP="007913BB">
      <w:pPr>
        <w:ind w:left="480"/>
        <w:jc w:val="both"/>
      </w:pPr>
      <w:r>
        <w:t>-</w:t>
      </w:r>
      <w:r w:rsidR="00D17D6D" w:rsidRPr="00C86536">
        <w:t>информация о количестве участников публичных слушаний, об участниках публичных слушаний, получивших право на выступление;</w:t>
      </w:r>
    </w:p>
    <w:p w:rsidR="00D17D6D" w:rsidRPr="00C86536" w:rsidRDefault="00846767" w:rsidP="007913BB">
      <w:pPr>
        <w:ind w:left="480"/>
        <w:jc w:val="both"/>
      </w:pPr>
      <w:r>
        <w:t>-</w:t>
      </w:r>
      <w:r w:rsidR="00D17D6D" w:rsidRPr="00C86536">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их участниками публичных слушаний;</w:t>
      </w:r>
    </w:p>
    <w:p w:rsidR="00D17D6D" w:rsidRPr="00C86536" w:rsidRDefault="00846767" w:rsidP="00846767">
      <w:pPr>
        <w:ind w:left="480"/>
        <w:jc w:val="both"/>
      </w:pPr>
      <w:r>
        <w:t>-</w:t>
      </w:r>
      <w:r w:rsidR="00D17D6D" w:rsidRPr="00C86536">
        <w:t>предложения уполномоченного органа по учету поступивших предложений и рекомендаций по вопросам, вынесенным на публичные слушания;</w:t>
      </w:r>
    </w:p>
    <w:p w:rsidR="00D17D6D" w:rsidRPr="00C86536" w:rsidRDefault="00846767" w:rsidP="00846767">
      <w:pPr>
        <w:ind w:left="480"/>
        <w:jc w:val="both"/>
      </w:pPr>
      <w:r>
        <w:t>-</w:t>
      </w:r>
      <w:r w:rsidR="00D17D6D" w:rsidRPr="00C86536">
        <w:t>иные сведения о результатах публичных слушаний.</w:t>
      </w:r>
    </w:p>
    <w:p w:rsidR="00D17D6D" w:rsidRPr="007913BB" w:rsidRDefault="00D17D6D" w:rsidP="007748A5">
      <w:pPr>
        <w:numPr>
          <w:ilvl w:val="0"/>
          <w:numId w:val="10"/>
        </w:numPr>
        <w:jc w:val="both"/>
        <w:rPr>
          <w:b/>
        </w:rPr>
      </w:pPr>
      <w:r w:rsidRPr="007913BB">
        <w:rPr>
          <w:b/>
        </w:rPr>
        <w:t>Заключение о результатах публичных слушаний утверждается уполномоченным органом</w:t>
      </w:r>
    </w:p>
    <w:p w:rsidR="00BF0EF3" w:rsidRPr="00C86536" w:rsidRDefault="008B6347" w:rsidP="007913BB">
      <w:pPr>
        <w:shd w:val="clear" w:color="auto" w:fill="F9F9F9"/>
        <w:spacing w:after="240" w:line="312" w:lineRule="atLeast"/>
        <w:jc w:val="both"/>
        <w:textAlignment w:val="baseline"/>
        <w:rPr>
          <w:color w:val="444444"/>
        </w:rPr>
      </w:pPr>
      <w:r>
        <w:rPr>
          <w:color w:val="444444"/>
        </w:rPr>
        <w:t xml:space="preserve"> </w:t>
      </w:r>
      <w:r w:rsidR="00C86536" w:rsidRPr="00C86536">
        <w:rPr>
          <w:color w:val="444444"/>
        </w:rPr>
        <w:t>3</w:t>
      </w:r>
      <w:r w:rsidR="00BF0EF3" w:rsidRPr="00C86536">
        <w:rPr>
          <w:color w:val="444444"/>
        </w:rPr>
        <w:t xml:space="preserve">. С учетом заключения о результатах публичных слушаний принимается </w:t>
      </w:r>
      <w:r w:rsidR="00BF0EF3" w:rsidRPr="007913BB">
        <w:rPr>
          <w:b/>
          <w:color w:val="444444"/>
        </w:rPr>
        <w:t>решение об утверждении или отклонении обсуждаемых проектов муниципальных правовых актов</w:t>
      </w:r>
      <w:r w:rsidR="00BF0EF3" w:rsidRPr="00C86536">
        <w:rPr>
          <w:color w:val="444444"/>
        </w:rPr>
        <w:t>.</w:t>
      </w:r>
    </w:p>
    <w:p w:rsidR="00D17D6D" w:rsidRPr="00C86536" w:rsidRDefault="00BF0EF3" w:rsidP="00C86536">
      <w:pPr>
        <w:pStyle w:val="a3"/>
        <w:shd w:val="clear" w:color="auto" w:fill="F9F9F9"/>
        <w:spacing w:after="240" w:line="312" w:lineRule="atLeast"/>
        <w:ind w:left="480"/>
        <w:textAlignment w:val="baseline"/>
        <w:rPr>
          <w:color w:val="444444"/>
        </w:rPr>
      </w:pPr>
      <w:r w:rsidRPr="00C86536">
        <w:rPr>
          <w:color w:val="444444"/>
        </w:rPr>
        <w:t> </w:t>
      </w:r>
      <w:r w:rsidR="00D17D6D" w:rsidRPr="007748A5">
        <w:rPr>
          <w:b/>
        </w:rPr>
        <w:t>Глава 4. ОПУБЛИКОВАНИЕ (ОБНАРОДОВАНИЕ) РЕЗУЛЬТАТОВ ПУБЛИЧНЫХ СЛУШАНИЙ</w:t>
      </w:r>
    </w:p>
    <w:p w:rsidR="00D17D6D" w:rsidRDefault="00D17D6D" w:rsidP="007748A5">
      <w:pPr>
        <w:jc w:val="both"/>
      </w:pPr>
    </w:p>
    <w:p w:rsidR="00D17D6D" w:rsidRDefault="00D17D6D" w:rsidP="00C86536">
      <w:pPr>
        <w:jc w:val="both"/>
      </w:pPr>
      <w:r w:rsidRPr="00A14332">
        <w:rPr>
          <w:b/>
        </w:rPr>
        <w:t>Статья 1</w:t>
      </w:r>
      <w:r w:rsidR="00C86536">
        <w:rPr>
          <w:b/>
        </w:rPr>
        <w:t>2</w:t>
      </w:r>
      <w:r w:rsidRPr="00A14332">
        <w:rPr>
          <w:b/>
        </w:rPr>
        <w:t>. Опубликование (обнародование</w:t>
      </w:r>
      <w:r w:rsidR="00C86536">
        <w:rPr>
          <w:b/>
        </w:rPr>
        <w:t>)</w:t>
      </w:r>
      <w:r w:rsidRPr="00A14332">
        <w:rPr>
          <w:b/>
        </w:rPr>
        <w:t xml:space="preserve"> материалов публичных слушаний и учет их результатов</w:t>
      </w:r>
    </w:p>
    <w:p w:rsidR="00A14332" w:rsidRDefault="00A14332" w:rsidP="00C86536">
      <w:pPr>
        <w:jc w:val="both"/>
      </w:pPr>
    </w:p>
    <w:p w:rsidR="00C86536" w:rsidRDefault="00C86536" w:rsidP="00C86536">
      <w:pPr>
        <w:shd w:val="clear" w:color="auto" w:fill="F9F9F9"/>
        <w:spacing w:line="312" w:lineRule="atLeast"/>
        <w:ind w:left="120"/>
        <w:jc w:val="both"/>
        <w:textAlignment w:val="baseline"/>
        <w:rPr>
          <w:color w:val="444444"/>
        </w:rPr>
      </w:pPr>
      <w:r>
        <w:t xml:space="preserve">    </w:t>
      </w:r>
      <w:r w:rsidR="00D17D6D" w:rsidRPr="00C86536">
        <w:t xml:space="preserve">Уполномоченный орган обеспечивает опубликование (обнародование) заключения о результатах публичных слушаний без приложений в течение </w:t>
      </w:r>
      <w:r w:rsidR="00123850" w:rsidRPr="00C86536">
        <w:t xml:space="preserve">3 (трех) рабочих </w:t>
      </w:r>
      <w:r w:rsidR="00D17D6D" w:rsidRPr="00C86536">
        <w:t>дней со дня его утверждения.</w:t>
      </w:r>
      <w:r w:rsidR="00B8645D">
        <w:rPr>
          <w:color w:val="444444"/>
        </w:rPr>
        <w:t xml:space="preserve"> </w:t>
      </w:r>
      <w:r w:rsidR="00CA4495" w:rsidRPr="00C86536">
        <w:rPr>
          <w:color w:val="444444"/>
        </w:rPr>
        <w:t>Дополнительно заключение может быть размещено на официальном сайте муниципального образования в сети «Интернет».</w:t>
      </w:r>
    </w:p>
    <w:p w:rsidR="00D17D6D" w:rsidRPr="00C86536" w:rsidRDefault="00C86536" w:rsidP="00C86536">
      <w:pPr>
        <w:shd w:val="clear" w:color="auto" w:fill="F9F9F9"/>
        <w:spacing w:line="312" w:lineRule="atLeast"/>
        <w:ind w:left="120"/>
        <w:jc w:val="both"/>
        <w:textAlignment w:val="baseline"/>
        <w:rPr>
          <w:color w:val="444444"/>
        </w:rPr>
      </w:pPr>
      <w:r>
        <w:lastRenderedPageBreak/>
        <w:t xml:space="preserve">    </w:t>
      </w:r>
      <w:r w:rsidR="00D17D6D" w:rsidRPr="00C86536">
        <w:t>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назначивший публичные слушания и к компетенции которого относится принятие решения по вопросам публичных слушаний, для рассмотрения, принятия решения по существу и последующего хранения. В этот же орган направляется отчет уполномоченного органа о его работе.</w:t>
      </w:r>
    </w:p>
    <w:p w:rsidR="00D17D6D" w:rsidRPr="00846767" w:rsidRDefault="00C86536" w:rsidP="00C86536">
      <w:pPr>
        <w:jc w:val="both"/>
        <w:rPr>
          <w:b/>
        </w:rPr>
      </w:pPr>
      <w:r>
        <w:t xml:space="preserve">     З</w:t>
      </w:r>
      <w:r w:rsidR="00D17D6D" w:rsidRPr="00C86536">
        <w:t xml:space="preserve">аключение о результатах публичных слушаний носит </w:t>
      </w:r>
      <w:r w:rsidR="00D17D6D" w:rsidRPr="00846767">
        <w:rPr>
          <w:b/>
        </w:rPr>
        <w:t>рекомендательный характер.</w:t>
      </w:r>
    </w:p>
    <w:p w:rsidR="00D17D6D" w:rsidRPr="00C86536" w:rsidRDefault="00C86536" w:rsidP="00C86536">
      <w:pPr>
        <w:jc w:val="both"/>
      </w:pPr>
      <w:r>
        <w:t xml:space="preserve">     </w:t>
      </w:r>
      <w:r w:rsidR="00D17D6D" w:rsidRPr="00846767">
        <w:rPr>
          <w:b/>
        </w:rPr>
        <w:t>После принятия решения соответствующим органом местного самоуправления по вопросам публичных слушаний оргкомитет прекращает свою деятельность</w:t>
      </w:r>
      <w:r w:rsidR="00D17D6D" w:rsidRPr="00C86536">
        <w:t>.</w:t>
      </w:r>
    </w:p>
    <w:p w:rsidR="00D17D6D" w:rsidRPr="00C86536" w:rsidRDefault="00D17D6D" w:rsidP="00C86536">
      <w:pPr>
        <w:jc w:val="both"/>
      </w:pPr>
    </w:p>
    <w:p w:rsidR="00D17D6D" w:rsidRPr="00A14332" w:rsidRDefault="00C868BE" w:rsidP="007748A5">
      <w:pPr>
        <w:jc w:val="both"/>
        <w:rPr>
          <w:b/>
        </w:rPr>
      </w:pPr>
      <w:r>
        <w:rPr>
          <w:b/>
        </w:rPr>
        <w:t>Статья 11</w:t>
      </w:r>
      <w:r w:rsidR="00D17D6D" w:rsidRPr="00A14332">
        <w:rPr>
          <w:b/>
        </w:rPr>
        <w:t xml:space="preserve"> Финансирование расходов, связанных с организацией и проведением публичных слушаний.</w:t>
      </w:r>
    </w:p>
    <w:p w:rsidR="00D17D6D" w:rsidRDefault="00D17D6D" w:rsidP="007748A5">
      <w:pPr>
        <w:jc w:val="both"/>
      </w:pPr>
    </w:p>
    <w:p w:rsidR="00D17D6D" w:rsidRDefault="00D17D6D" w:rsidP="007748A5">
      <w:pPr>
        <w:jc w:val="both"/>
      </w:pPr>
      <w:r>
        <w:t>Финансирование расходов, связанных с организацией и проведением публичных слушаний, осуществляется из следующих источников:</w:t>
      </w:r>
    </w:p>
    <w:p w:rsidR="00D17D6D" w:rsidRDefault="00D17D6D" w:rsidP="007748A5">
      <w:pPr>
        <w:numPr>
          <w:ilvl w:val="1"/>
          <w:numId w:val="9"/>
        </w:numPr>
        <w:jc w:val="both"/>
      </w:pPr>
      <w:r>
        <w:t xml:space="preserve">по проекту Устава </w:t>
      </w:r>
      <w:r w:rsidR="00B8645D">
        <w:t>сельского поселения</w:t>
      </w:r>
      <w:r>
        <w:t xml:space="preserve">, проекту муниципального правового акта о внесении изменений в Устав </w:t>
      </w:r>
      <w:r w:rsidR="00B8645D">
        <w:t>сельского поселения,</w:t>
      </w:r>
      <w:r>
        <w:t xml:space="preserve"> проекту местного бюджета и отчету о его исполнении, по вопросам преобразования</w:t>
      </w:r>
      <w:r w:rsidR="00B8645D" w:rsidRPr="00B8645D">
        <w:t xml:space="preserve"> </w:t>
      </w:r>
      <w:r w:rsidR="00B8645D">
        <w:t>сельского поселения, по проекту генерального плана</w:t>
      </w:r>
      <w:r>
        <w:t xml:space="preserve"> </w:t>
      </w:r>
      <w:r w:rsidR="00B8645D">
        <w:t>сельского поселения</w:t>
      </w:r>
      <w:r w:rsidR="00846767">
        <w:t>,</w:t>
      </w:r>
      <w:r w:rsidR="00B8645D">
        <w:t xml:space="preserve"> </w:t>
      </w:r>
      <w:r>
        <w:t xml:space="preserve">по проекту изменений, вносимых в генеральный план </w:t>
      </w:r>
      <w:r w:rsidR="00B8645D">
        <w:t>сельского поселения</w:t>
      </w:r>
      <w:r w:rsidR="00846767">
        <w:t>,</w:t>
      </w:r>
      <w:r>
        <w:t xml:space="preserve"> - из средств местного бюджета;</w:t>
      </w:r>
    </w:p>
    <w:p w:rsidR="00D17D6D" w:rsidRDefault="00D17D6D" w:rsidP="007748A5">
      <w:pPr>
        <w:numPr>
          <w:ilvl w:val="1"/>
          <w:numId w:val="9"/>
        </w:numPr>
        <w:jc w:val="both"/>
      </w:pPr>
      <w:r>
        <w:t xml:space="preserve">по проекту планов и программ развития </w:t>
      </w:r>
      <w:r w:rsidR="00846767">
        <w:t>сельского поселения</w:t>
      </w:r>
      <w:r>
        <w:t>, по проектам правил землепользования и застройки</w:t>
      </w:r>
      <w:r w:rsidR="00846767" w:rsidRPr="00846767">
        <w:t xml:space="preserve"> </w:t>
      </w:r>
      <w:r w:rsidR="00846767">
        <w:t>сельского поселения</w:t>
      </w:r>
      <w:r>
        <w:t>, а также по проектам изменений, вносимых в правила землепользования и застройки</w:t>
      </w:r>
      <w:r w:rsidR="00846767" w:rsidRPr="00846767">
        <w:t xml:space="preserve"> </w:t>
      </w:r>
      <w:r w:rsidR="00846767">
        <w:t>сельского поселения</w:t>
      </w:r>
      <w:r>
        <w:t xml:space="preserve"> (за исключение</w:t>
      </w:r>
      <w:r w:rsidR="00846767">
        <w:t xml:space="preserve">м </w:t>
      </w:r>
      <w:r>
        <w:t>случая, когда внесение изменений в правила землепользования и застройки связано с размещением или реконструкцией отдельного объекта капитального строительства) - из средств местного бюджета;</w:t>
      </w:r>
    </w:p>
    <w:p w:rsidR="00D17D6D" w:rsidRDefault="00D17D6D" w:rsidP="007748A5">
      <w:pPr>
        <w:numPr>
          <w:ilvl w:val="1"/>
          <w:numId w:val="9"/>
        </w:numPr>
        <w:jc w:val="both"/>
      </w:pPr>
      <w:r>
        <w:t xml:space="preserve">по проекту изменений, вносимых в правила землепользования и застройки </w:t>
      </w:r>
      <w:r w:rsidR="00846767">
        <w:t>сельского поселения</w:t>
      </w:r>
      <w:r>
        <w:t xml:space="preserve"> в случае, когда внесение изменений в правила землепользования и застройки связано с размещением и реконструкцией отдельного объекта капитального строительства - за счет лиц, заинтересованных во внесении таких изменений;</w:t>
      </w:r>
    </w:p>
    <w:p w:rsidR="00D17D6D" w:rsidRDefault="00D17D6D" w:rsidP="007748A5">
      <w:pPr>
        <w:numPr>
          <w:ilvl w:val="1"/>
          <w:numId w:val="9"/>
        </w:numPr>
        <w:jc w:val="both"/>
      </w:pPr>
      <w:r>
        <w:t>по проектам планировки территории и</w:t>
      </w:r>
      <w:r w:rsidR="00846767">
        <w:t xml:space="preserve"> проектам межевания территории</w:t>
      </w:r>
      <w:r w:rsidR="00846767" w:rsidRPr="00846767">
        <w:t xml:space="preserve"> </w:t>
      </w:r>
      <w:r w:rsidR="00846767">
        <w:t>сельского поселения</w:t>
      </w:r>
      <w:r>
        <w:t xml:space="preserve"> </w:t>
      </w:r>
      <w:r w:rsidR="000F735A">
        <w:t xml:space="preserve">- за счет лиц, заинтересованных и по </w:t>
      </w:r>
      <w:r>
        <w:t>и</w:t>
      </w:r>
      <w:r w:rsidR="000F735A">
        <w:t>ни</w:t>
      </w:r>
      <w:r>
        <w:t xml:space="preserve">циативе которых </w:t>
      </w:r>
      <w:r w:rsidR="00E50D05">
        <w:t>были подготовлены такие проекты.</w:t>
      </w:r>
    </w:p>
    <w:p w:rsidR="00D17D6D" w:rsidRDefault="00D17D6D" w:rsidP="00E50D05">
      <w:pPr>
        <w:ind w:left="1080"/>
        <w:jc w:val="both"/>
      </w:pPr>
    </w:p>
    <w:p w:rsidR="00D17D6D" w:rsidRPr="00A14332" w:rsidRDefault="00E50D05" w:rsidP="007748A5">
      <w:pPr>
        <w:jc w:val="both"/>
        <w:rPr>
          <w:b/>
        </w:rPr>
      </w:pPr>
      <w:r>
        <w:rPr>
          <w:b/>
        </w:rPr>
        <w:t xml:space="preserve"> </w:t>
      </w:r>
    </w:p>
    <w:p w:rsidR="00D17D6D" w:rsidRPr="00A14332" w:rsidRDefault="00D17D6D" w:rsidP="007748A5">
      <w:pPr>
        <w:jc w:val="both"/>
        <w:rPr>
          <w:b/>
        </w:rPr>
      </w:pPr>
    </w:p>
    <w:p w:rsidR="00D17D6D" w:rsidRPr="000F735A" w:rsidRDefault="00C868BE" w:rsidP="00C343D0">
      <w:pPr>
        <w:jc w:val="center"/>
        <w:rPr>
          <w:b/>
        </w:rPr>
      </w:pPr>
      <w:r>
        <w:rPr>
          <w:b/>
        </w:rPr>
        <w:t>Статья 12</w:t>
      </w:r>
      <w:r w:rsidR="00D17D6D" w:rsidRPr="00C343D0">
        <w:rPr>
          <w:b/>
        </w:rPr>
        <w:t xml:space="preserve"> Особенности рассмотрения на публичных слушаниях проекта устава и проекта муниципального правового акта о внесении и</w:t>
      </w:r>
      <w:r w:rsidR="00C343D0">
        <w:rPr>
          <w:b/>
        </w:rPr>
        <w:t xml:space="preserve">зменений в Устав </w:t>
      </w:r>
      <w:r w:rsidR="000F735A" w:rsidRPr="000F735A">
        <w:rPr>
          <w:b/>
        </w:rPr>
        <w:t xml:space="preserve">сельского поселения </w:t>
      </w:r>
    </w:p>
    <w:p w:rsidR="00C343D0" w:rsidRPr="000F735A" w:rsidRDefault="00C343D0" w:rsidP="00C343D0">
      <w:pPr>
        <w:jc w:val="center"/>
        <w:rPr>
          <w:b/>
        </w:rPr>
      </w:pPr>
    </w:p>
    <w:p w:rsidR="00D17D6D" w:rsidRDefault="00D17D6D" w:rsidP="007748A5">
      <w:pPr>
        <w:numPr>
          <w:ilvl w:val="0"/>
          <w:numId w:val="13"/>
        </w:numPr>
        <w:jc w:val="both"/>
      </w:pPr>
      <w:r>
        <w:t xml:space="preserve">Проект Устава </w:t>
      </w:r>
      <w:r w:rsidR="000F735A">
        <w:t>сельского поселения</w:t>
      </w:r>
      <w:r>
        <w:t xml:space="preserve"> и проект муниципального правового акта о внесении изменений и дополнений в Устав</w:t>
      </w:r>
      <w:r w:rsidR="00787625" w:rsidRPr="00787625">
        <w:t xml:space="preserve"> </w:t>
      </w:r>
      <w:r w:rsidR="00787625">
        <w:t>сельского поселения</w:t>
      </w:r>
      <w:r>
        <w:t xml:space="preserve"> рассматривается на публичных слушаниях с учетом особенностей, предусмотренных Федеральным Законом от 6.10.2003г. №131-ФЗ «Об общих принципах организации местного самоуправления в РФ» и Уставом </w:t>
      </w:r>
      <w:r w:rsidR="00787625">
        <w:t xml:space="preserve">сельского поселения. </w:t>
      </w:r>
    </w:p>
    <w:p w:rsidR="00D17D6D" w:rsidRDefault="00D17D6D" w:rsidP="007748A5">
      <w:pPr>
        <w:numPr>
          <w:ilvl w:val="0"/>
          <w:numId w:val="13"/>
        </w:numPr>
        <w:jc w:val="both"/>
      </w:pPr>
      <w:r>
        <w:t xml:space="preserve">Проект Устава </w:t>
      </w:r>
      <w:r w:rsidR="00787625">
        <w:t xml:space="preserve">сельского поселения </w:t>
      </w:r>
      <w:r>
        <w:t xml:space="preserve">подлежит официальному опубликованию (обнародованию) не позднее, чем за 30 дней до рассмотрения собранием депутатов вопроса о его принятии. Одновременно публикуются порядок учета предложений по </w:t>
      </w:r>
      <w:r>
        <w:lastRenderedPageBreak/>
        <w:t>указанному проекту, порядок участия граждан в его обсуждении, а также решение собрания депутатов о назначении публичных слушаний по проекту.</w:t>
      </w:r>
    </w:p>
    <w:p w:rsidR="00D17D6D" w:rsidRDefault="00D17D6D" w:rsidP="007748A5">
      <w:pPr>
        <w:numPr>
          <w:ilvl w:val="0"/>
          <w:numId w:val="13"/>
        </w:numPr>
        <w:jc w:val="both"/>
      </w:pPr>
      <w:r>
        <w:t xml:space="preserve">Публичные слушания по проекту Устава или проекту муниципального правового акта о внесении изменений и дополнений в Устав </w:t>
      </w:r>
      <w:r w:rsidR="00243B03">
        <w:t>сельского поселения</w:t>
      </w:r>
      <w:r>
        <w:t xml:space="preserve"> проводятся не ранее чем через 15 дней после опубликования проекта, но не позднее, чем за 5 дней до рассмотрения собранием депутатов вопроса о его принятии.</w:t>
      </w:r>
    </w:p>
    <w:p w:rsidR="00D17D6D" w:rsidRDefault="00D17D6D" w:rsidP="007748A5">
      <w:pPr>
        <w:numPr>
          <w:ilvl w:val="0"/>
          <w:numId w:val="13"/>
        </w:numPr>
        <w:jc w:val="both"/>
      </w:pPr>
      <w:r>
        <w:t>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Устав</w:t>
      </w:r>
      <w:r w:rsidR="00243B03" w:rsidRPr="00243B03">
        <w:t xml:space="preserve"> </w:t>
      </w:r>
      <w:r w:rsidR="00243B03">
        <w:t>сельского поселения</w:t>
      </w:r>
      <w:r>
        <w:t xml:space="preserve"> является </w:t>
      </w:r>
      <w:r w:rsidR="001D50D2">
        <w:t>уполномоченный орган</w:t>
      </w:r>
      <w:r>
        <w:t>, созданный в порядке, предусмотренном статьей</w:t>
      </w:r>
      <w:r w:rsidR="001D50D2">
        <w:t>7</w:t>
      </w:r>
      <w:r>
        <w:t xml:space="preserve"> настоящего положения</w:t>
      </w:r>
    </w:p>
    <w:p w:rsidR="00D17D6D" w:rsidRDefault="00D17D6D" w:rsidP="007748A5">
      <w:pPr>
        <w:jc w:val="both"/>
      </w:pPr>
    </w:p>
    <w:p w:rsidR="00D17D6D" w:rsidRDefault="00D17D6D" w:rsidP="00372FC0">
      <w:pPr>
        <w:jc w:val="center"/>
      </w:pPr>
      <w:r w:rsidRPr="00C343D0">
        <w:rPr>
          <w:b/>
        </w:rPr>
        <w:t>Статья 1</w:t>
      </w:r>
      <w:r w:rsidR="00C868BE">
        <w:rPr>
          <w:b/>
        </w:rPr>
        <w:t>3</w:t>
      </w:r>
      <w:r w:rsidRPr="00C343D0">
        <w:rPr>
          <w:b/>
        </w:rPr>
        <w:t xml:space="preserve"> Особенности рассмотрения на публичных слушаниях проекта местного бюджета и отчета о его исполнении</w:t>
      </w:r>
    </w:p>
    <w:p w:rsidR="00C343D0" w:rsidRDefault="00C343D0" w:rsidP="00372FC0">
      <w:pPr>
        <w:jc w:val="center"/>
      </w:pPr>
    </w:p>
    <w:p w:rsidR="00D17D6D" w:rsidRDefault="00D17D6D" w:rsidP="007748A5">
      <w:pPr>
        <w:numPr>
          <w:ilvl w:val="0"/>
          <w:numId w:val="14"/>
        </w:numPr>
        <w:jc w:val="both"/>
      </w:pPr>
      <w:r>
        <w:t xml:space="preserve">Проект местного бюджета и отчет о его исполнении рассматривается на публичных слушаниях с учетом особенностей, предусмотренных Бюджетным кодексом РФ иными федеральными законами, законами РСО - Алания, Уставом </w:t>
      </w:r>
      <w:r w:rsidR="009F75C3">
        <w:t>сельского поселения</w:t>
      </w:r>
      <w:r w:rsidR="001F3780">
        <w:t>.</w:t>
      </w:r>
    </w:p>
    <w:p w:rsidR="00D17D6D" w:rsidRDefault="00D17D6D" w:rsidP="007748A5">
      <w:pPr>
        <w:numPr>
          <w:ilvl w:val="0"/>
          <w:numId w:val="14"/>
        </w:numPr>
        <w:jc w:val="both"/>
      </w:pPr>
      <w:r>
        <w:t>Решение о назначении публичных слушаний по проекту местного бюджета и отчету об его исполнении местного бюджета принимается в течение 10 дней после внесения указанного проекта (отчета) в собрание депутатов и публикуется в установленном настоящим Положением порядке вместе с проектом (отчетом).</w:t>
      </w:r>
    </w:p>
    <w:p w:rsidR="00D17D6D" w:rsidRDefault="00D17D6D" w:rsidP="007748A5">
      <w:pPr>
        <w:ind w:left="360"/>
        <w:jc w:val="both"/>
      </w:pPr>
      <w:r>
        <w:t>Указанный проект (отчет) публикуется вместе с приложением к нему, в которых содержатся сведения, отнесенные Бюджетным</w:t>
      </w:r>
      <w:r w:rsidR="001F3780">
        <w:t xml:space="preserve"> кодексом к составу показателей</w:t>
      </w:r>
      <w:r w:rsidR="00372FC0">
        <w:t>,</w:t>
      </w:r>
      <w:r>
        <w:t xml:space="preserve"> в обязательном порядке представляемых для рассмотрения решения о бюджете.</w:t>
      </w:r>
    </w:p>
    <w:p w:rsidR="00D17D6D" w:rsidRDefault="00D17D6D" w:rsidP="007748A5">
      <w:pPr>
        <w:numPr>
          <w:ilvl w:val="0"/>
          <w:numId w:val="14"/>
        </w:numPr>
        <w:jc w:val="both"/>
      </w:pPr>
      <w:r>
        <w:t>Публичные слушания по указанному проекту (отчету) проводятся не ранее чем через 10 дней после дня опубликования (обнародования) проекта, но не позднее, чем за 5 дней до дня первого рассмотрения собранием депутатов проекта (отчета).</w:t>
      </w:r>
    </w:p>
    <w:p w:rsidR="00D17D6D" w:rsidRDefault="00D17D6D" w:rsidP="007748A5">
      <w:pPr>
        <w:numPr>
          <w:ilvl w:val="0"/>
          <w:numId w:val="14"/>
        </w:numPr>
        <w:jc w:val="both"/>
      </w:pPr>
      <w:r>
        <w:t xml:space="preserve">Уполномоченным органом по проведению публичных слушаний по проекту местного бюджета и отчету об исполнении местного бюджета является </w:t>
      </w:r>
      <w:r w:rsidR="00B70FD6">
        <w:t>уполномоченный орган</w:t>
      </w:r>
      <w:r>
        <w:t xml:space="preserve">, созданный в порядке, предусмотренном статьей </w:t>
      </w:r>
      <w:r w:rsidR="00B70FD6">
        <w:t>7</w:t>
      </w:r>
      <w:r>
        <w:t xml:space="preserve"> настоящего положения.</w:t>
      </w:r>
    </w:p>
    <w:p w:rsidR="00D17D6D" w:rsidRPr="00C343D0" w:rsidRDefault="00D17D6D" w:rsidP="007748A5">
      <w:pPr>
        <w:jc w:val="both"/>
        <w:rPr>
          <w:b/>
        </w:rPr>
      </w:pPr>
    </w:p>
    <w:p w:rsidR="00D17D6D" w:rsidRDefault="00D17D6D" w:rsidP="003861C0">
      <w:pPr>
        <w:jc w:val="center"/>
        <w:rPr>
          <w:b/>
        </w:rPr>
      </w:pPr>
      <w:r w:rsidRPr="00C343D0">
        <w:rPr>
          <w:b/>
        </w:rPr>
        <w:t>Статья 1</w:t>
      </w:r>
      <w:r w:rsidR="00C868BE">
        <w:rPr>
          <w:b/>
        </w:rPr>
        <w:t>4</w:t>
      </w:r>
      <w:r w:rsidRPr="00C343D0">
        <w:rPr>
          <w:b/>
        </w:rPr>
        <w:t xml:space="preserve"> Особенности рассмотрения на публичных слушаниях вопроса о преобразовании </w:t>
      </w:r>
      <w:r w:rsidR="003861C0">
        <w:rPr>
          <w:b/>
        </w:rPr>
        <w:t>муниципального образования</w:t>
      </w:r>
    </w:p>
    <w:p w:rsidR="00C343D0" w:rsidRPr="00C343D0" w:rsidRDefault="00C343D0" w:rsidP="003861C0">
      <w:pPr>
        <w:jc w:val="center"/>
        <w:rPr>
          <w:b/>
        </w:rPr>
      </w:pPr>
    </w:p>
    <w:p w:rsidR="00D17D6D" w:rsidRDefault="00D17D6D" w:rsidP="007748A5">
      <w:pPr>
        <w:numPr>
          <w:ilvl w:val="0"/>
          <w:numId w:val="15"/>
        </w:numPr>
        <w:jc w:val="both"/>
      </w:pPr>
      <w:r>
        <w:t xml:space="preserve">Публичные слушания по вопросу преобразования </w:t>
      </w:r>
      <w:r w:rsidR="003861C0">
        <w:t>сельского поселения</w:t>
      </w:r>
      <w:r>
        <w:t xml:space="preserve"> организуются и проводятся в соответствии с особенностями, предусмотренными Федеральным законом от 6.10.2003г. №131-ФЗ «Об общих принципах организации местного самоуправления в РФ», законами РСО - Алания «О местном самоуправлении в РСО - Алания, «О референдуме в РСО - Алания, Уставом</w:t>
      </w:r>
      <w:r w:rsidR="003861C0" w:rsidRPr="003861C0">
        <w:t xml:space="preserve"> </w:t>
      </w:r>
      <w:r w:rsidR="003861C0">
        <w:t>сельского поселения</w:t>
      </w:r>
      <w:r>
        <w:t>.</w:t>
      </w:r>
    </w:p>
    <w:p w:rsidR="00D17D6D" w:rsidRDefault="00D17D6D" w:rsidP="007748A5">
      <w:pPr>
        <w:numPr>
          <w:ilvl w:val="0"/>
          <w:numId w:val="15"/>
        </w:numPr>
        <w:jc w:val="both"/>
      </w:pPr>
      <w:r>
        <w:t>Решение о назначении публичных слушаний по данному вопросу принимается собранием депутатов.</w:t>
      </w:r>
    </w:p>
    <w:p w:rsidR="00D17D6D" w:rsidRDefault="00D17D6D" w:rsidP="007748A5">
      <w:pPr>
        <w:numPr>
          <w:ilvl w:val="0"/>
          <w:numId w:val="15"/>
        </w:numPr>
        <w:jc w:val="both"/>
      </w:pPr>
      <w:r>
        <w:t xml:space="preserve">Уполномоченным органом по проведению публичных слушаний по вопросу о преобразовании </w:t>
      </w:r>
      <w:r w:rsidR="003861C0">
        <w:t>сельского поселения</w:t>
      </w:r>
      <w:r>
        <w:t xml:space="preserve"> является </w:t>
      </w:r>
      <w:r w:rsidR="003861C0">
        <w:t>уполномоченный орган</w:t>
      </w:r>
      <w:r>
        <w:t xml:space="preserve">, созданный в порядке, предусмотренном статьей </w:t>
      </w:r>
      <w:r w:rsidR="003861C0">
        <w:t>7</w:t>
      </w:r>
      <w:r>
        <w:t xml:space="preserve"> настоящего Положения.</w:t>
      </w:r>
    </w:p>
    <w:p w:rsidR="00D17D6D" w:rsidRDefault="00D17D6D" w:rsidP="007748A5">
      <w:pPr>
        <w:jc w:val="both"/>
      </w:pPr>
    </w:p>
    <w:p w:rsidR="00D17D6D" w:rsidRDefault="00D17D6D" w:rsidP="00DD621B">
      <w:pPr>
        <w:jc w:val="center"/>
        <w:rPr>
          <w:b/>
        </w:rPr>
      </w:pPr>
      <w:r w:rsidRPr="00C343D0">
        <w:rPr>
          <w:b/>
        </w:rPr>
        <w:t xml:space="preserve">Глава </w:t>
      </w:r>
      <w:r w:rsidR="00DD621B">
        <w:rPr>
          <w:b/>
        </w:rPr>
        <w:t>5</w:t>
      </w:r>
      <w:r w:rsidRPr="00C343D0">
        <w:rPr>
          <w:b/>
        </w:rPr>
        <w:t>. Особенности организации и проведения публичных слушаний по проектам муниципальных правовых актов по вопросам</w:t>
      </w:r>
      <w:r w:rsidR="00C343D0">
        <w:rPr>
          <w:b/>
        </w:rPr>
        <w:t xml:space="preserve"> градостроительной деятельности</w:t>
      </w:r>
    </w:p>
    <w:p w:rsidR="00C343D0" w:rsidRPr="00C343D0" w:rsidRDefault="00C343D0" w:rsidP="007748A5">
      <w:pPr>
        <w:jc w:val="both"/>
        <w:rPr>
          <w:b/>
        </w:rPr>
      </w:pPr>
    </w:p>
    <w:p w:rsidR="00D17D6D" w:rsidRPr="00C343D0" w:rsidRDefault="00D17D6D" w:rsidP="007748A5">
      <w:pPr>
        <w:jc w:val="both"/>
        <w:rPr>
          <w:b/>
        </w:rPr>
      </w:pPr>
    </w:p>
    <w:p w:rsidR="00C343D0" w:rsidRPr="00C343D0" w:rsidRDefault="00D17D6D" w:rsidP="00C343D0">
      <w:pPr>
        <w:jc w:val="center"/>
        <w:rPr>
          <w:b/>
        </w:rPr>
      </w:pPr>
      <w:r w:rsidRPr="00C343D0">
        <w:rPr>
          <w:b/>
        </w:rPr>
        <w:t>Статья 1</w:t>
      </w:r>
      <w:r w:rsidR="00C868BE">
        <w:rPr>
          <w:b/>
        </w:rPr>
        <w:t>5</w:t>
      </w:r>
      <w:r w:rsidRPr="00C343D0">
        <w:rPr>
          <w:b/>
        </w:rPr>
        <w:t>. Особенности организации и проведения публичных слушаний</w:t>
      </w:r>
      <w:r w:rsidR="00DD621B">
        <w:rPr>
          <w:b/>
        </w:rPr>
        <w:t xml:space="preserve"> </w:t>
      </w:r>
      <w:r w:rsidRPr="00C343D0">
        <w:rPr>
          <w:b/>
        </w:rPr>
        <w:t>по проектам генеральных плано</w:t>
      </w:r>
      <w:r w:rsidR="00C343D0">
        <w:rPr>
          <w:b/>
        </w:rPr>
        <w:t>в поселений</w:t>
      </w:r>
    </w:p>
    <w:p w:rsidR="00D17D6D" w:rsidRPr="00C343D0" w:rsidRDefault="00D17D6D" w:rsidP="00C343D0">
      <w:pPr>
        <w:jc w:val="center"/>
        <w:rPr>
          <w:b/>
        </w:rPr>
      </w:pPr>
    </w:p>
    <w:p w:rsidR="00D17D6D" w:rsidRDefault="00D17D6D" w:rsidP="007748A5">
      <w:pPr>
        <w:numPr>
          <w:ilvl w:val="0"/>
          <w:numId w:val="16"/>
        </w:numPr>
        <w:jc w:val="both"/>
      </w:pPr>
      <w:r>
        <w:t xml:space="preserve">Глава </w:t>
      </w:r>
      <w:r w:rsidR="00DD621B">
        <w:t>сельского поселения</w:t>
      </w:r>
      <w:r>
        <w:t xml:space="preserve"> при получении проекта генерального плана, прошедшего соответствующую проверку, принимает решение о проведении публичных слушаний по такому проекту в срок не позднее чем через 10 дней со дня получения проекта.</w:t>
      </w:r>
    </w:p>
    <w:p w:rsidR="00D17D6D" w:rsidRDefault="00D17D6D" w:rsidP="00221EEB">
      <w:pPr>
        <w:numPr>
          <w:ilvl w:val="0"/>
          <w:numId w:val="16"/>
        </w:numPr>
        <w:jc w:val="both"/>
      </w:pPr>
      <w:r>
        <w:t>Публичные слушания проводятся в каждом населенном пункте. При внесении изменений в генеральный план публичные слушания проводятся в населенных пунктах, в отношении территории которых предлагается внесение изменений в генеральный план также в населенных пунктах имеющих общую границу с указанными населенными пунктами.</w:t>
      </w:r>
    </w:p>
    <w:p w:rsidR="00D17D6D" w:rsidRDefault="00D17D6D" w:rsidP="007748A5">
      <w:pPr>
        <w:numPr>
          <w:ilvl w:val="0"/>
          <w:numId w:val="16"/>
        </w:numPr>
        <w:jc w:val="both"/>
      </w:pPr>
      <w:r>
        <w:t>В целях обеспечения всем заинтересованным лицам равных возможностей для участия в публичных слушаниях территория населенного пункта может быть поделена на части.</w:t>
      </w:r>
    </w:p>
    <w:p w:rsidR="00D17D6D" w:rsidRDefault="00D17D6D" w:rsidP="007748A5">
      <w:pPr>
        <w:numPr>
          <w:ilvl w:val="0"/>
          <w:numId w:val="16"/>
        </w:numPr>
        <w:jc w:val="both"/>
      </w:pPr>
      <w:r>
        <w:t>В целях доведения до населения информации о содержании проекта генерального плана администрация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радио и по телевидению.</w:t>
      </w:r>
    </w:p>
    <w:p w:rsidR="00D17D6D" w:rsidRDefault="00DD621B" w:rsidP="00DD621B">
      <w:pPr>
        <w:jc w:val="both"/>
      </w:pPr>
      <w:r>
        <w:t xml:space="preserve">    </w:t>
      </w:r>
      <w:r w:rsidR="00FF24A6">
        <w:t xml:space="preserve"> </w:t>
      </w:r>
      <w:r>
        <w:t xml:space="preserve"> 5.</w:t>
      </w:r>
      <w:r w:rsidR="00D17D6D">
        <w:t xml:space="preserve">Заключение о результатах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w:t>
      </w:r>
      <w:r w:rsidR="00FF24A6">
        <w:t>а также</w:t>
      </w:r>
      <w:r w:rsidR="00D17D6D">
        <w:t xml:space="preserve"> размещаются на официальном сайте </w:t>
      </w:r>
      <w:r w:rsidR="00B53265">
        <w:t>органов местного самоуправления Алагирского района</w:t>
      </w:r>
      <w:r w:rsidR="00D17D6D">
        <w:t xml:space="preserve"> в сети «Интернет».</w:t>
      </w:r>
    </w:p>
    <w:p w:rsidR="00D17D6D" w:rsidRDefault="00AD1399" w:rsidP="00AD1399">
      <w:pPr>
        <w:jc w:val="both"/>
      </w:pPr>
      <w:r>
        <w:t xml:space="preserve">     6.</w:t>
      </w:r>
      <w:r w:rsidR="00D17D6D">
        <w:t xml:space="preserve">Срок проведения публичных слушаний составляет не менее одного и не более трех месяцев с момента оповещения жителей </w:t>
      </w:r>
      <w:r w:rsidR="00FF24A6">
        <w:t>сельского поселения</w:t>
      </w:r>
      <w:r w:rsidR="00D17D6D">
        <w:t xml:space="preserve"> о времени и месте проведения публичных слушаний до дня опубликования заключения о результатах публичных слушаний.</w:t>
      </w:r>
    </w:p>
    <w:p w:rsidR="00D17D6D" w:rsidRDefault="00AD1399" w:rsidP="00AD1399">
      <w:pPr>
        <w:jc w:val="both"/>
      </w:pPr>
      <w:r>
        <w:t xml:space="preserve">     7.</w:t>
      </w:r>
      <w:r w:rsidR="00D17D6D">
        <w:t>Глава</w:t>
      </w:r>
      <w:r w:rsidR="00FF24A6" w:rsidRPr="00FF24A6">
        <w:t xml:space="preserve"> </w:t>
      </w:r>
      <w:r w:rsidR="00FF24A6">
        <w:t>сельского поселения</w:t>
      </w:r>
      <w:r w:rsidR="00D17D6D">
        <w:t xml:space="preserve"> с учетом заключения о результатах публичных слушаний принимает решение:</w:t>
      </w:r>
    </w:p>
    <w:p w:rsidR="00D17D6D" w:rsidRDefault="00D17D6D" w:rsidP="007748A5">
      <w:pPr>
        <w:numPr>
          <w:ilvl w:val="0"/>
          <w:numId w:val="17"/>
        </w:numPr>
        <w:jc w:val="both"/>
      </w:pPr>
      <w:r>
        <w:t>о согласии с проектом генерального плана и направлении его в собрание депутатов;</w:t>
      </w:r>
    </w:p>
    <w:p w:rsidR="00D17D6D" w:rsidRDefault="00D17D6D" w:rsidP="007748A5">
      <w:pPr>
        <w:numPr>
          <w:ilvl w:val="0"/>
          <w:numId w:val="17"/>
        </w:numPr>
        <w:jc w:val="both"/>
      </w:pPr>
      <w:r>
        <w:t>об отклонении проекта генерального плана и отправке его на доработку.</w:t>
      </w:r>
    </w:p>
    <w:p w:rsidR="00D17D6D" w:rsidRDefault="00AD1399" w:rsidP="00AD1399">
      <w:pPr>
        <w:jc w:val="both"/>
      </w:pPr>
      <w:r>
        <w:t xml:space="preserve">      8.</w:t>
      </w:r>
      <w:r w:rsidR="00D17D6D">
        <w:t xml:space="preserve">Глава </w:t>
      </w:r>
      <w:r w:rsidR="00FF24A6">
        <w:t>сельского поселения</w:t>
      </w:r>
      <w:r w:rsidR="00D17D6D">
        <w:t xml:space="preserve"> в случае принятия решения о согласии с проектом генерального плана направляет его в собрание депутатов с прилагаемым к нему заключением о результатах публичных слушаний.</w:t>
      </w:r>
    </w:p>
    <w:p w:rsidR="00D17D6D" w:rsidRDefault="00D17D6D" w:rsidP="007748A5">
      <w:pPr>
        <w:jc w:val="both"/>
      </w:pPr>
    </w:p>
    <w:p w:rsidR="00D17D6D" w:rsidRDefault="00D17D6D" w:rsidP="00C343D0">
      <w:pPr>
        <w:jc w:val="center"/>
        <w:rPr>
          <w:b/>
        </w:rPr>
      </w:pPr>
      <w:r w:rsidRPr="00C343D0">
        <w:rPr>
          <w:b/>
        </w:rPr>
        <w:t>Статья 1</w:t>
      </w:r>
      <w:r w:rsidR="00C868BE">
        <w:rPr>
          <w:b/>
        </w:rPr>
        <w:t>6</w:t>
      </w:r>
      <w:r w:rsidRPr="00C343D0">
        <w:rPr>
          <w:b/>
        </w:rPr>
        <w:t>. Особенности организации проведения публичных слушаний по проектам прав</w:t>
      </w:r>
      <w:r w:rsidR="00C343D0">
        <w:rPr>
          <w:b/>
        </w:rPr>
        <w:t>ил землепользования и застройки</w:t>
      </w:r>
    </w:p>
    <w:p w:rsidR="00C343D0" w:rsidRPr="00C343D0" w:rsidRDefault="00C343D0" w:rsidP="00C343D0">
      <w:pPr>
        <w:jc w:val="center"/>
        <w:rPr>
          <w:b/>
        </w:rPr>
      </w:pPr>
    </w:p>
    <w:p w:rsidR="00D17D6D" w:rsidRDefault="00D17D6D" w:rsidP="007748A5">
      <w:pPr>
        <w:numPr>
          <w:ilvl w:val="0"/>
          <w:numId w:val="18"/>
        </w:numPr>
        <w:jc w:val="both"/>
      </w:pPr>
      <w:r>
        <w:t xml:space="preserve">Глава </w:t>
      </w:r>
      <w:r w:rsidR="00DF33A8">
        <w:t>сельского поселения</w:t>
      </w:r>
      <w: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w:t>
      </w:r>
      <w:r w:rsidR="00DF33A8">
        <w:t>р</w:t>
      </w:r>
      <w:r>
        <w:t>ок не позднее чем через 10 дней со дня получения такого проекта.</w:t>
      </w:r>
    </w:p>
    <w:p w:rsidR="00D17D6D" w:rsidRDefault="00D17D6D" w:rsidP="007748A5">
      <w:pPr>
        <w:numPr>
          <w:ilvl w:val="0"/>
          <w:numId w:val="18"/>
        </w:numPr>
        <w:jc w:val="both"/>
      </w:pPr>
      <w:r>
        <w:t>Публичные слушания по проекту правил землепользования и застройки проводятся комиссией по подготовке проекта правил землепользования и застройки в соответствии со статьей 31 Градостроительного кодекса РФ и настоящим Положением.</w:t>
      </w:r>
    </w:p>
    <w:p w:rsidR="00D17D6D" w:rsidRDefault="00D17D6D" w:rsidP="007748A5">
      <w:pPr>
        <w:jc w:val="both"/>
      </w:pPr>
      <w:r>
        <w:t xml:space="preserve">Одновременно с принятием решения о подготовке проекта правил землепользования и застройки главой </w:t>
      </w:r>
      <w:r w:rsidR="00DF33A8">
        <w:t>сельского поселения</w:t>
      </w:r>
      <w:r>
        <w:t xml:space="preserve"> утверждаются состав, и порядок деятельности комиссии по подготовке проекта правил землепользования и застройки.</w:t>
      </w:r>
    </w:p>
    <w:p w:rsidR="00D17D6D" w:rsidRDefault="00D41372" w:rsidP="007748A5">
      <w:pPr>
        <w:numPr>
          <w:ilvl w:val="0"/>
          <w:numId w:val="18"/>
        </w:numPr>
        <w:jc w:val="both"/>
      </w:pPr>
      <w:r>
        <w:t xml:space="preserve"> Срок проведения</w:t>
      </w:r>
      <w:r w:rsidR="00D17D6D">
        <w:t xml:space="preserve">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17D6D" w:rsidRDefault="00D17D6D" w:rsidP="007748A5">
      <w:pPr>
        <w:numPr>
          <w:ilvl w:val="0"/>
          <w:numId w:val="18"/>
        </w:numPr>
        <w:jc w:val="both"/>
      </w:pPr>
      <w:r>
        <w:lastRenderedPageBreak/>
        <w:t xml:space="preserve">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комиссия по подготовке проекта правил землепользования и застройки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w:t>
      </w:r>
      <w:r w:rsidR="00DF33A8">
        <w:t>сельского поселения</w:t>
      </w:r>
      <w:r>
        <w:t xml:space="preserve"> решения о проведении публичных слушаний по предложениям о внесении изменений в правила землепользования и застройки.</w:t>
      </w:r>
    </w:p>
    <w:p w:rsidR="00D17D6D" w:rsidRDefault="00D17D6D" w:rsidP="007748A5">
      <w:pPr>
        <w:numPr>
          <w:ilvl w:val="0"/>
          <w:numId w:val="18"/>
        </w:numPr>
        <w:jc w:val="both"/>
      </w:pPr>
      <w:r>
        <w:t xml:space="preserve">После завершения публичных слушаний по проекту правил землепользования и застройки комиссия по подготовке проекта правил землепользования и </w:t>
      </w:r>
      <w:r w:rsidR="00DF33A8">
        <w:t xml:space="preserve">застройки с учетом результатов </w:t>
      </w:r>
      <w:r>
        <w:t xml:space="preserve">публичных слушаний </w:t>
      </w:r>
      <w:r w:rsidR="00DF33A8">
        <w:t>обеспечивает изменение в проект</w:t>
      </w:r>
      <w:r>
        <w:t xml:space="preserve"> правил землепользования и застройки с учетом результатов таких публичных слушаний и представляет указанный проект главе </w:t>
      </w:r>
      <w:r w:rsidR="00DF33A8">
        <w:t>сельского поселения.</w:t>
      </w:r>
      <w:r>
        <w:t xml:space="preserve">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составляемые в двух экземплярах.</w:t>
      </w:r>
    </w:p>
    <w:p w:rsidR="00D17D6D" w:rsidRDefault="00D17D6D" w:rsidP="007748A5">
      <w:pPr>
        <w:numPr>
          <w:ilvl w:val="0"/>
          <w:numId w:val="18"/>
        </w:numPr>
        <w:jc w:val="both"/>
      </w:pPr>
      <w:r>
        <w:t xml:space="preserve">Глава </w:t>
      </w:r>
      <w:r w:rsidR="00DF33A8">
        <w:t>сельского поселения</w:t>
      </w:r>
      <w:r>
        <w:t xml:space="preserve"> в течение 10 дней после представления ему проекта правил землепользования и застройки и обязательных предложений должен принять решение о направлении указанного проекта в собрание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17D6D" w:rsidRDefault="00D17D6D" w:rsidP="007748A5">
      <w:pPr>
        <w:numPr>
          <w:ilvl w:val="0"/>
          <w:numId w:val="18"/>
        </w:numPr>
        <w:jc w:val="both"/>
      </w:pPr>
      <w:r>
        <w:t>Правила землепользования и застройки у</w:t>
      </w:r>
      <w:r w:rsidR="00DF33A8">
        <w:t>тверждаются собранием депутатов.</w:t>
      </w:r>
      <w:r>
        <w:t xml:space="preserve"> Обязательным приложением к проекту правил землепользования и застройки является заключение о результатах публичных слушаний по указанному проекту.</w:t>
      </w:r>
    </w:p>
    <w:p w:rsidR="00D17D6D" w:rsidRDefault="00D17D6D" w:rsidP="007748A5">
      <w:pPr>
        <w:numPr>
          <w:ilvl w:val="0"/>
          <w:numId w:val="18"/>
        </w:numPr>
        <w:jc w:val="both"/>
      </w:pPr>
      <w:r>
        <w:t xml:space="preserve">Собрание депутатов по результатам рассмотрения проекта правил землепользования и застройки </w:t>
      </w:r>
      <w:r w:rsidR="00DF33A8">
        <w:t>и</w:t>
      </w:r>
      <w:r>
        <w:t xml:space="preserve"> обязательных приложений к нему может утвердить правила землепользования и застройки или направить проект правил землепользования и застройки главе</w:t>
      </w:r>
      <w:r w:rsidR="00DF33A8" w:rsidRPr="00DF33A8">
        <w:t xml:space="preserve"> </w:t>
      </w:r>
      <w:r w:rsidR="00DF33A8">
        <w:t>сельского поселения</w:t>
      </w:r>
      <w:r>
        <w:t xml:space="preserve"> на доработку в соответствии с результатами публичных слушаний по указанному проекту.</w:t>
      </w:r>
    </w:p>
    <w:p w:rsidR="00D17D6D" w:rsidRPr="00B31A48" w:rsidRDefault="007D6C42" w:rsidP="007D6C42">
      <w:pPr>
        <w:jc w:val="both"/>
        <w:rPr>
          <w:b/>
        </w:rPr>
      </w:pPr>
      <w:r>
        <w:t xml:space="preserve"> </w:t>
      </w:r>
    </w:p>
    <w:p w:rsidR="00D17D6D" w:rsidRDefault="00D17D6D" w:rsidP="00AD1399">
      <w:pPr>
        <w:jc w:val="center"/>
        <w:rPr>
          <w:b/>
        </w:rPr>
      </w:pPr>
      <w:r w:rsidRPr="00C343D0">
        <w:rPr>
          <w:b/>
        </w:rPr>
        <w:t xml:space="preserve">Статья </w:t>
      </w:r>
      <w:r w:rsidR="00AD1399">
        <w:rPr>
          <w:b/>
        </w:rPr>
        <w:t>1</w:t>
      </w:r>
      <w:r w:rsidR="00C868BE">
        <w:rPr>
          <w:b/>
        </w:rPr>
        <w:t>7</w:t>
      </w:r>
      <w:r w:rsidRPr="00C343D0">
        <w:rPr>
          <w:b/>
        </w:rPr>
        <w:t xml:space="preserve"> Особенности организации проведения публичных слушаний по проектам планировки территории и проектам межевания территорий</w:t>
      </w:r>
    </w:p>
    <w:p w:rsidR="00C343D0" w:rsidRPr="00C343D0" w:rsidRDefault="00C343D0" w:rsidP="007748A5">
      <w:pPr>
        <w:jc w:val="both"/>
        <w:rPr>
          <w:b/>
        </w:rPr>
      </w:pPr>
    </w:p>
    <w:p w:rsidR="00D17D6D" w:rsidRDefault="00D17D6D" w:rsidP="007748A5">
      <w:pPr>
        <w:numPr>
          <w:ilvl w:val="0"/>
          <w:numId w:val="21"/>
        </w:numPr>
        <w:jc w:val="both"/>
      </w:pPr>
      <w:r>
        <w:t xml:space="preserve">Глава </w:t>
      </w:r>
      <w:r w:rsidR="00AD1399">
        <w:t>сельского поселения</w:t>
      </w:r>
      <w:r>
        <w:t xml:space="preserve">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через 10 дней со дня получения такого проекта.</w:t>
      </w:r>
    </w:p>
    <w:p w:rsidR="00D17D6D" w:rsidRDefault="00D17D6D" w:rsidP="007748A5">
      <w:pPr>
        <w:numPr>
          <w:ilvl w:val="0"/>
          <w:numId w:val="21"/>
        </w:numPr>
        <w:jc w:val="both"/>
      </w:pPr>
      <w:r>
        <w:t>Уполномоченным органом по проведению публичных слушаний по данному вопросу является администрация.</w:t>
      </w:r>
    </w:p>
    <w:p w:rsidR="00D17D6D" w:rsidRDefault="00D17D6D" w:rsidP="007748A5">
      <w:pPr>
        <w:numPr>
          <w:ilvl w:val="0"/>
          <w:numId w:val="21"/>
        </w:numPr>
        <w:jc w:val="both"/>
      </w:pPr>
      <w:r>
        <w:t xml:space="preserve">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w:t>
      </w:r>
      <w:r>
        <w:lastRenderedPageBreak/>
        <w:t>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17D6D" w:rsidRDefault="00D17D6D" w:rsidP="007748A5">
      <w:pPr>
        <w:numPr>
          <w:ilvl w:val="0"/>
          <w:numId w:val="21"/>
        </w:numPr>
        <w:jc w:val="both"/>
      </w:pPr>
      <w:r>
        <w:t>Участники публичных слушаний по проекту планировки территории и проекту межевания территории вправе предоставлять в уполномоченный на</w:t>
      </w:r>
      <w:r w:rsidR="00AD1399">
        <w:t xml:space="preserve"> проведения публичных слушаний </w:t>
      </w:r>
      <w:r>
        <w:t>орган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D17D6D" w:rsidRDefault="00D17D6D" w:rsidP="007748A5">
      <w:pPr>
        <w:numPr>
          <w:ilvl w:val="0"/>
          <w:numId w:val="21"/>
        </w:numPr>
        <w:jc w:val="both"/>
      </w:pPr>
      <w:r>
        <w:t>Протокол публичных слушаний и заключение о результатах публичных слушаний по проекту  планировки территории и проекту межевания территории составляются в двух экземплярах.</w:t>
      </w:r>
    </w:p>
    <w:p w:rsidR="00D17D6D" w:rsidRDefault="00D17D6D" w:rsidP="007748A5">
      <w:pPr>
        <w:numPr>
          <w:ilvl w:val="0"/>
          <w:numId w:val="21"/>
        </w:numPr>
        <w:jc w:val="both"/>
      </w:pPr>
      <w:r>
        <w:t>Заключение о результатах публичных слушаний по проекту планировки территории и проекту межевания территории п</w:t>
      </w:r>
      <w:r w:rsidR="00AD1399">
        <w:t>одлежит опубликованию в порядке</w:t>
      </w:r>
      <w:r>
        <w:t>, установленном частью 6 статьи 16 настоящего Положения.</w:t>
      </w:r>
    </w:p>
    <w:p w:rsidR="00D17D6D" w:rsidRDefault="00D17D6D" w:rsidP="007748A5">
      <w:pPr>
        <w:numPr>
          <w:ilvl w:val="0"/>
          <w:numId w:val="21"/>
        </w:numPr>
        <w:jc w:val="both"/>
      </w:pPr>
      <w:r>
        <w:t xml:space="preserve">Срок проведения публичных слушаний со дня оповещения жителей </w:t>
      </w:r>
      <w:r w:rsidR="00AD1399">
        <w:t>сельского поселения</w:t>
      </w:r>
      <w:r>
        <w:t xml:space="preserve"> о времени и месте их проведения до дня опубликования заключения о </w:t>
      </w:r>
      <w:r w:rsidR="00AD1399">
        <w:t xml:space="preserve">результатах публичных слушаний </w:t>
      </w:r>
      <w:r>
        <w:t>не может быть меньше одного месяца и более трех месяцев.</w:t>
      </w:r>
    </w:p>
    <w:p w:rsidR="00D17D6D" w:rsidRDefault="00D17D6D" w:rsidP="007748A5">
      <w:pPr>
        <w:numPr>
          <w:ilvl w:val="0"/>
          <w:numId w:val="21"/>
        </w:numPr>
        <w:jc w:val="both"/>
      </w:pPr>
      <w:r>
        <w:t>Уполномоченный орган отправляет соответственно главе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D17D6D" w:rsidRDefault="00D17D6D" w:rsidP="007748A5">
      <w:pPr>
        <w:numPr>
          <w:ilvl w:val="0"/>
          <w:numId w:val="21"/>
        </w:numPr>
        <w:jc w:val="both"/>
      </w:pPr>
      <w:r>
        <w:t xml:space="preserve">Глава </w:t>
      </w:r>
      <w:r w:rsidR="00AD1399">
        <w:t>сельского поселения</w:t>
      </w:r>
      <w: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w:t>
      </w:r>
    </w:p>
    <w:p w:rsidR="00D17D6D" w:rsidRDefault="00D17D6D" w:rsidP="007748A5">
      <w:pPr>
        <w:numPr>
          <w:ilvl w:val="0"/>
          <w:numId w:val="21"/>
        </w:numPr>
        <w:jc w:val="both"/>
      </w:pPr>
      <w:r>
        <w:t>Утвержденная документация по планировке территории ( проекты планировки территории и проекты межевания территории) подлежит опубликованию в</w:t>
      </w:r>
      <w:r w:rsidR="003C6C6C">
        <w:t xml:space="preserve"> порядке. установленном частью 5</w:t>
      </w:r>
      <w:r>
        <w:t xml:space="preserve"> статьи 16 настоящего Положения в течение 7 дней со дня утверждения указанной документации.</w:t>
      </w: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2672B5" w:rsidRDefault="002672B5" w:rsidP="000757A7">
      <w:pPr>
        <w:pStyle w:val="ab"/>
        <w:jc w:val="right"/>
        <w:rPr>
          <w:sz w:val="20"/>
          <w:szCs w:val="20"/>
        </w:rPr>
      </w:pPr>
    </w:p>
    <w:p w:rsidR="002672B5" w:rsidRDefault="002672B5" w:rsidP="000757A7">
      <w:pPr>
        <w:pStyle w:val="ab"/>
        <w:jc w:val="right"/>
        <w:rPr>
          <w:sz w:val="20"/>
          <w:szCs w:val="20"/>
        </w:rPr>
      </w:pPr>
    </w:p>
    <w:p w:rsidR="002672B5" w:rsidRDefault="002672B5" w:rsidP="000757A7">
      <w:pPr>
        <w:pStyle w:val="ab"/>
        <w:jc w:val="right"/>
        <w:rPr>
          <w:sz w:val="20"/>
          <w:szCs w:val="20"/>
        </w:rPr>
      </w:pPr>
    </w:p>
    <w:p w:rsidR="002672B5" w:rsidRDefault="002672B5" w:rsidP="000757A7">
      <w:pPr>
        <w:pStyle w:val="ab"/>
        <w:jc w:val="right"/>
        <w:rPr>
          <w:sz w:val="20"/>
          <w:szCs w:val="20"/>
        </w:rPr>
      </w:pPr>
    </w:p>
    <w:p w:rsidR="009651F4" w:rsidRDefault="009651F4" w:rsidP="000757A7">
      <w:pPr>
        <w:pStyle w:val="ab"/>
        <w:jc w:val="right"/>
        <w:rPr>
          <w:b/>
          <w:sz w:val="20"/>
          <w:szCs w:val="20"/>
        </w:rPr>
      </w:pPr>
    </w:p>
    <w:p w:rsidR="009651F4" w:rsidRDefault="009651F4" w:rsidP="000757A7">
      <w:pPr>
        <w:pStyle w:val="ab"/>
        <w:jc w:val="right"/>
        <w:rPr>
          <w:b/>
          <w:sz w:val="20"/>
          <w:szCs w:val="20"/>
        </w:rPr>
      </w:pPr>
    </w:p>
    <w:p w:rsidR="009651F4" w:rsidRDefault="009651F4" w:rsidP="000757A7">
      <w:pPr>
        <w:pStyle w:val="ab"/>
        <w:jc w:val="right"/>
        <w:rPr>
          <w:b/>
          <w:sz w:val="20"/>
          <w:szCs w:val="20"/>
        </w:rPr>
      </w:pPr>
    </w:p>
    <w:p w:rsidR="000757A7" w:rsidRPr="00D93307" w:rsidRDefault="000757A7" w:rsidP="000757A7">
      <w:pPr>
        <w:pStyle w:val="ab"/>
        <w:jc w:val="right"/>
        <w:rPr>
          <w:b/>
          <w:sz w:val="20"/>
          <w:szCs w:val="20"/>
        </w:rPr>
      </w:pPr>
      <w:r w:rsidRPr="00D93307">
        <w:rPr>
          <w:b/>
          <w:sz w:val="20"/>
          <w:szCs w:val="20"/>
        </w:rPr>
        <w:t>Приложение № 1</w:t>
      </w:r>
    </w:p>
    <w:p w:rsidR="000757A7" w:rsidRPr="00A07FD0" w:rsidRDefault="000757A7" w:rsidP="000757A7">
      <w:pPr>
        <w:pStyle w:val="ab"/>
        <w:spacing w:before="0" w:after="0"/>
        <w:jc w:val="center"/>
        <w:rPr>
          <w:b/>
          <w:color w:val="000000"/>
        </w:rPr>
      </w:pPr>
      <w:r w:rsidRPr="00A07FD0">
        <w:rPr>
          <w:b/>
          <w:color w:val="000000"/>
        </w:rPr>
        <w:t>ПОДПИСНОЙ ЛИСТ</w:t>
      </w:r>
    </w:p>
    <w:p w:rsidR="000757A7" w:rsidRDefault="000757A7" w:rsidP="000757A7">
      <w:pPr>
        <w:pStyle w:val="ab"/>
        <w:spacing w:before="0" w:after="0"/>
        <w:jc w:val="center"/>
        <w:rPr>
          <w:b/>
          <w:color w:val="000000"/>
        </w:rPr>
      </w:pPr>
      <w:r w:rsidRPr="00A07FD0">
        <w:rPr>
          <w:b/>
          <w:color w:val="000000"/>
        </w:rPr>
        <w:t>членов инициативной группы граждан</w:t>
      </w:r>
    </w:p>
    <w:p w:rsidR="000757A7" w:rsidRDefault="00734DE3" w:rsidP="000757A7">
      <w:pPr>
        <w:pStyle w:val="ab"/>
        <w:spacing w:before="0" w:after="0"/>
        <w:jc w:val="center"/>
        <w:rPr>
          <w:b/>
          <w:color w:val="000000"/>
        </w:rPr>
      </w:pPr>
      <w:r>
        <w:rPr>
          <w:b/>
          <w:color w:val="000000"/>
        </w:rPr>
        <w:t>Хаталдонского</w:t>
      </w:r>
      <w:r w:rsidR="000757A7">
        <w:rPr>
          <w:b/>
          <w:color w:val="000000"/>
        </w:rPr>
        <w:t xml:space="preserve"> сельского поселения Алагирского  района РСО-Алания</w:t>
      </w:r>
    </w:p>
    <w:p w:rsidR="008C0384" w:rsidRDefault="008C0384" w:rsidP="007748A5">
      <w:pPr>
        <w:jc w:val="both"/>
        <w:rPr>
          <w:sz w:val="20"/>
          <w:szCs w:val="20"/>
        </w:rPr>
      </w:pPr>
    </w:p>
    <w:tbl>
      <w:tblPr>
        <w:tblStyle w:val="ac"/>
        <w:tblW w:w="10173" w:type="dxa"/>
        <w:tblLook w:val="04A0" w:firstRow="1" w:lastRow="0" w:firstColumn="1" w:lastColumn="0" w:noHBand="0" w:noVBand="1"/>
      </w:tblPr>
      <w:tblGrid>
        <w:gridCol w:w="431"/>
        <w:gridCol w:w="3079"/>
        <w:gridCol w:w="1418"/>
        <w:gridCol w:w="1559"/>
        <w:gridCol w:w="1985"/>
        <w:gridCol w:w="1701"/>
      </w:tblGrid>
      <w:tr w:rsidR="005946FC" w:rsidTr="005946FC">
        <w:tc>
          <w:tcPr>
            <w:tcW w:w="0" w:type="auto"/>
          </w:tcPr>
          <w:p w:rsidR="00FE7BCD" w:rsidRDefault="00FE7BCD" w:rsidP="007748A5">
            <w:pPr>
              <w:jc w:val="both"/>
              <w:rPr>
                <w:sz w:val="20"/>
                <w:szCs w:val="20"/>
              </w:rPr>
            </w:pPr>
            <w:r>
              <w:rPr>
                <w:sz w:val="20"/>
                <w:szCs w:val="20"/>
              </w:rPr>
              <w:t>№</w:t>
            </w:r>
          </w:p>
          <w:p w:rsidR="00FE7BCD" w:rsidRDefault="00FE7BCD" w:rsidP="007748A5">
            <w:pPr>
              <w:jc w:val="both"/>
              <w:rPr>
                <w:sz w:val="20"/>
                <w:szCs w:val="20"/>
              </w:rPr>
            </w:pPr>
            <w:r>
              <w:rPr>
                <w:sz w:val="20"/>
                <w:szCs w:val="20"/>
              </w:rPr>
              <w:t>пп</w:t>
            </w:r>
          </w:p>
        </w:tc>
        <w:tc>
          <w:tcPr>
            <w:tcW w:w="3079" w:type="dxa"/>
          </w:tcPr>
          <w:p w:rsidR="00FE7BCD" w:rsidRDefault="00FE7BCD" w:rsidP="007748A5">
            <w:pPr>
              <w:jc w:val="both"/>
              <w:rPr>
                <w:sz w:val="20"/>
                <w:szCs w:val="20"/>
              </w:rPr>
            </w:pPr>
            <w:r>
              <w:rPr>
                <w:sz w:val="20"/>
                <w:szCs w:val="20"/>
              </w:rPr>
              <w:t>Фамилия,</w:t>
            </w:r>
            <w:r w:rsidR="005946FC">
              <w:rPr>
                <w:sz w:val="20"/>
                <w:szCs w:val="20"/>
              </w:rPr>
              <w:t xml:space="preserve">   </w:t>
            </w:r>
            <w:r>
              <w:rPr>
                <w:sz w:val="20"/>
                <w:szCs w:val="20"/>
              </w:rPr>
              <w:t xml:space="preserve"> имя</w:t>
            </w:r>
            <w:r w:rsidR="005946FC">
              <w:rPr>
                <w:sz w:val="20"/>
                <w:szCs w:val="20"/>
              </w:rPr>
              <w:t xml:space="preserve">,    </w:t>
            </w:r>
            <w:r>
              <w:rPr>
                <w:sz w:val="20"/>
                <w:szCs w:val="20"/>
              </w:rPr>
              <w:t>отчество</w:t>
            </w:r>
          </w:p>
        </w:tc>
        <w:tc>
          <w:tcPr>
            <w:tcW w:w="1418" w:type="dxa"/>
          </w:tcPr>
          <w:p w:rsidR="00FE7BCD" w:rsidRDefault="00FE7BCD" w:rsidP="007748A5">
            <w:pPr>
              <w:jc w:val="both"/>
              <w:rPr>
                <w:sz w:val="20"/>
                <w:szCs w:val="20"/>
              </w:rPr>
            </w:pPr>
            <w:r>
              <w:rPr>
                <w:sz w:val="20"/>
                <w:szCs w:val="20"/>
              </w:rPr>
              <w:t>Дата рождения</w:t>
            </w:r>
          </w:p>
        </w:tc>
        <w:tc>
          <w:tcPr>
            <w:tcW w:w="1559" w:type="dxa"/>
          </w:tcPr>
          <w:p w:rsidR="00FE7BCD" w:rsidRDefault="005946FC" w:rsidP="007748A5">
            <w:pPr>
              <w:jc w:val="both"/>
              <w:rPr>
                <w:sz w:val="20"/>
                <w:szCs w:val="20"/>
              </w:rPr>
            </w:pPr>
            <w:r>
              <w:rPr>
                <w:sz w:val="20"/>
                <w:szCs w:val="20"/>
              </w:rPr>
              <w:t>Серия и номер</w:t>
            </w:r>
          </w:p>
          <w:p w:rsidR="005946FC" w:rsidRDefault="005946FC" w:rsidP="007748A5">
            <w:pPr>
              <w:jc w:val="both"/>
              <w:rPr>
                <w:sz w:val="20"/>
                <w:szCs w:val="20"/>
              </w:rPr>
            </w:pPr>
            <w:r>
              <w:rPr>
                <w:sz w:val="20"/>
                <w:szCs w:val="20"/>
              </w:rPr>
              <w:t>паспорта гражд.</w:t>
            </w:r>
          </w:p>
          <w:p w:rsidR="005946FC" w:rsidRDefault="005946FC" w:rsidP="007748A5">
            <w:pPr>
              <w:jc w:val="both"/>
              <w:rPr>
                <w:sz w:val="20"/>
                <w:szCs w:val="20"/>
              </w:rPr>
            </w:pPr>
            <w:r>
              <w:rPr>
                <w:sz w:val="20"/>
                <w:szCs w:val="20"/>
              </w:rPr>
              <w:t>или документ,</w:t>
            </w:r>
          </w:p>
          <w:p w:rsidR="005946FC" w:rsidRDefault="005946FC" w:rsidP="007748A5">
            <w:pPr>
              <w:jc w:val="both"/>
              <w:rPr>
                <w:sz w:val="20"/>
                <w:szCs w:val="20"/>
              </w:rPr>
            </w:pPr>
            <w:r>
              <w:rPr>
                <w:sz w:val="20"/>
                <w:szCs w:val="20"/>
              </w:rPr>
              <w:t>заменяющего</w:t>
            </w:r>
          </w:p>
          <w:p w:rsidR="005946FC" w:rsidRDefault="005946FC" w:rsidP="007748A5">
            <w:pPr>
              <w:jc w:val="both"/>
              <w:rPr>
                <w:sz w:val="20"/>
                <w:szCs w:val="20"/>
              </w:rPr>
            </w:pPr>
            <w:r>
              <w:rPr>
                <w:sz w:val="20"/>
                <w:szCs w:val="20"/>
              </w:rPr>
              <w:t>паспорт</w:t>
            </w:r>
          </w:p>
          <w:p w:rsidR="005946FC" w:rsidRDefault="005946FC" w:rsidP="007748A5">
            <w:pPr>
              <w:jc w:val="both"/>
              <w:rPr>
                <w:sz w:val="20"/>
                <w:szCs w:val="20"/>
              </w:rPr>
            </w:pPr>
            <w:r>
              <w:rPr>
                <w:sz w:val="20"/>
                <w:szCs w:val="20"/>
              </w:rPr>
              <w:t>гражданина</w:t>
            </w:r>
          </w:p>
        </w:tc>
        <w:tc>
          <w:tcPr>
            <w:tcW w:w="1985" w:type="dxa"/>
          </w:tcPr>
          <w:p w:rsidR="00FE7BCD" w:rsidRDefault="005946FC" w:rsidP="007748A5">
            <w:pPr>
              <w:jc w:val="both"/>
              <w:rPr>
                <w:sz w:val="20"/>
                <w:szCs w:val="20"/>
              </w:rPr>
            </w:pPr>
            <w:r>
              <w:rPr>
                <w:sz w:val="20"/>
                <w:szCs w:val="20"/>
              </w:rPr>
              <w:t>Адрес места</w:t>
            </w:r>
          </w:p>
          <w:p w:rsidR="005946FC" w:rsidRDefault="005946FC" w:rsidP="007748A5">
            <w:pPr>
              <w:jc w:val="both"/>
              <w:rPr>
                <w:sz w:val="20"/>
                <w:szCs w:val="20"/>
              </w:rPr>
            </w:pPr>
            <w:r>
              <w:rPr>
                <w:sz w:val="20"/>
                <w:szCs w:val="20"/>
              </w:rPr>
              <w:t>жительства</w:t>
            </w:r>
          </w:p>
        </w:tc>
        <w:tc>
          <w:tcPr>
            <w:tcW w:w="1701" w:type="dxa"/>
          </w:tcPr>
          <w:p w:rsidR="00FE7BCD" w:rsidRDefault="005946FC" w:rsidP="007748A5">
            <w:pPr>
              <w:jc w:val="both"/>
              <w:rPr>
                <w:sz w:val="20"/>
                <w:szCs w:val="20"/>
              </w:rPr>
            </w:pPr>
            <w:r>
              <w:rPr>
                <w:sz w:val="20"/>
                <w:szCs w:val="20"/>
              </w:rPr>
              <w:t>Личная  подпись</w:t>
            </w:r>
          </w:p>
        </w:tc>
      </w:tr>
      <w:tr w:rsidR="005946FC" w:rsidTr="005946FC">
        <w:tc>
          <w:tcPr>
            <w:tcW w:w="0" w:type="auto"/>
          </w:tcPr>
          <w:p w:rsidR="00FE7BCD" w:rsidRDefault="005946FC" w:rsidP="007748A5">
            <w:pPr>
              <w:jc w:val="both"/>
              <w:rPr>
                <w:sz w:val="20"/>
                <w:szCs w:val="20"/>
              </w:rPr>
            </w:pPr>
            <w:r>
              <w:rPr>
                <w:sz w:val="20"/>
                <w:szCs w:val="20"/>
              </w:rPr>
              <w:t>1</w:t>
            </w:r>
          </w:p>
        </w:tc>
        <w:tc>
          <w:tcPr>
            <w:tcW w:w="3079" w:type="dxa"/>
          </w:tcPr>
          <w:p w:rsidR="00FE7BCD" w:rsidRDefault="00FE7BCD" w:rsidP="007748A5">
            <w:pPr>
              <w:jc w:val="both"/>
              <w:rPr>
                <w:sz w:val="20"/>
                <w:szCs w:val="20"/>
              </w:rPr>
            </w:pPr>
          </w:p>
        </w:tc>
        <w:tc>
          <w:tcPr>
            <w:tcW w:w="1418" w:type="dxa"/>
          </w:tcPr>
          <w:p w:rsidR="00FE7BCD" w:rsidRDefault="00FE7BCD" w:rsidP="007748A5">
            <w:pPr>
              <w:jc w:val="both"/>
              <w:rPr>
                <w:sz w:val="20"/>
                <w:szCs w:val="20"/>
              </w:rPr>
            </w:pPr>
          </w:p>
        </w:tc>
        <w:tc>
          <w:tcPr>
            <w:tcW w:w="1559" w:type="dxa"/>
          </w:tcPr>
          <w:p w:rsidR="00FE7BCD" w:rsidRDefault="00FE7BCD" w:rsidP="007748A5">
            <w:pPr>
              <w:jc w:val="both"/>
              <w:rPr>
                <w:sz w:val="20"/>
                <w:szCs w:val="20"/>
              </w:rPr>
            </w:pPr>
          </w:p>
        </w:tc>
        <w:tc>
          <w:tcPr>
            <w:tcW w:w="1985" w:type="dxa"/>
          </w:tcPr>
          <w:p w:rsidR="00FE7BCD" w:rsidRDefault="00FE7BCD" w:rsidP="007748A5">
            <w:pPr>
              <w:jc w:val="both"/>
              <w:rPr>
                <w:sz w:val="20"/>
                <w:szCs w:val="20"/>
              </w:rPr>
            </w:pPr>
          </w:p>
        </w:tc>
        <w:tc>
          <w:tcPr>
            <w:tcW w:w="1701" w:type="dxa"/>
          </w:tcPr>
          <w:p w:rsidR="00FE7BCD" w:rsidRDefault="00FE7BCD" w:rsidP="007748A5">
            <w:pPr>
              <w:jc w:val="both"/>
              <w:rPr>
                <w:sz w:val="20"/>
                <w:szCs w:val="20"/>
              </w:rPr>
            </w:pPr>
          </w:p>
          <w:p w:rsidR="00D21DCE" w:rsidRDefault="00D21DCE" w:rsidP="007748A5">
            <w:pPr>
              <w:jc w:val="both"/>
              <w:rPr>
                <w:sz w:val="20"/>
                <w:szCs w:val="20"/>
              </w:rPr>
            </w:pPr>
          </w:p>
        </w:tc>
      </w:tr>
      <w:tr w:rsidR="005946FC" w:rsidTr="005946FC">
        <w:tc>
          <w:tcPr>
            <w:tcW w:w="0" w:type="auto"/>
          </w:tcPr>
          <w:p w:rsidR="00FE7BCD" w:rsidRDefault="00985469" w:rsidP="007748A5">
            <w:pPr>
              <w:jc w:val="both"/>
              <w:rPr>
                <w:sz w:val="20"/>
                <w:szCs w:val="20"/>
              </w:rPr>
            </w:pPr>
            <w:r>
              <w:rPr>
                <w:sz w:val="20"/>
                <w:szCs w:val="20"/>
              </w:rPr>
              <w:t>2</w:t>
            </w:r>
          </w:p>
        </w:tc>
        <w:tc>
          <w:tcPr>
            <w:tcW w:w="3079" w:type="dxa"/>
          </w:tcPr>
          <w:p w:rsidR="00FE7BCD" w:rsidRDefault="00FE7BCD" w:rsidP="007748A5">
            <w:pPr>
              <w:jc w:val="both"/>
              <w:rPr>
                <w:sz w:val="20"/>
                <w:szCs w:val="20"/>
              </w:rPr>
            </w:pPr>
          </w:p>
        </w:tc>
        <w:tc>
          <w:tcPr>
            <w:tcW w:w="1418" w:type="dxa"/>
          </w:tcPr>
          <w:p w:rsidR="00FE7BCD" w:rsidRDefault="00FE7BCD" w:rsidP="007748A5">
            <w:pPr>
              <w:jc w:val="both"/>
              <w:rPr>
                <w:sz w:val="20"/>
                <w:szCs w:val="20"/>
              </w:rPr>
            </w:pPr>
          </w:p>
        </w:tc>
        <w:tc>
          <w:tcPr>
            <w:tcW w:w="1559" w:type="dxa"/>
          </w:tcPr>
          <w:p w:rsidR="00FE7BCD" w:rsidRDefault="00FE7BCD" w:rsidP="007748A5">
            <w:pPr>
              <w:jc w:val="both"/>
              <w:rPr>
                <w:sz w:val="20"/>
                <w:szCs w:val="20"/>
              </w:rPr>
            </w:pPr>
          </w:p>
        </w:tc>
        <w:tc>
          <w:tcPr>
            <w:tcW w:w="1985" w:type="dxa"/>
          </w:tcPr>
          <w:p w:rsidR="00FE7BCD" w:rsidRDefault="00FE7BCD" w:rsidP="007748A5">
            <w:pPr>
              <w:jc w:val="both"/>
              <w:rPr>
                <w:sz w:val="20"/>
                <w:szCs w:val="20"/>
              </w:rPr>
            </w:pPr>
          </w:p>
        </w:tc>
        <w:tc>
          <w:tcPr>
            <w:tcW w:w="1701" w:type="dxa"/>
          </w:tcPr>
          <w:p w:rsidR="00FE7BCD" w:rsidRDefault="00FE7BCD" w:rsidP="007748A5">
            <w:pPr>
              <w:jc w:val="both"/>
              <w:rPr>
                <w:sz w:val="20"/>
                <w:szCs w:val="20"/>
              </w:rPr>
            </w:pPr>
          </w:p>
          <w:p w:rsidR="00D21DCE" w:rsidRDefault="00D21DCE" w:rsidP="007748A5">
            <w:pPr>
              <w:jc w:val="both"/>
              <w:rPr>
                <w:sz w:val="20"/>
                <w:szCs w:val="20"/>
              </w:rPr>
            </w:pPr>
          </w:p>
        </w:tc>
      </w:tr>
      <w:tr w:rsidR="005946FC" w:rsidTr="005946FC">
        <w:tc>
          <w:tcPr>
            <w:tcW w:w="0" w:type="auto"/>
          </w:tcPr>
          <w:p w:rsidR="00FE7BCD" w:rsidRDefault="00985469" w:rsidP="007748A5">
            <w:pPr>
              <w:jc w:val="both"/>
              <w:rPr>
                <w:sz w:val="20"/>
                <w:szCs w:val="20"/>
              </w:rPr>
            </w:pPr>
            <w:r>
              <w:rPr>
                <w:sz w:val="20"/>
                <w:szCs w:val="20"/>
              </w:rPr>
              <w:t>3</w:t>
            </w:r>
          </w:p>
        </w:tc>
        <w:tc>
          <w:tcPr>
            <w:tcW w:w="3079" w:type="dxa"/>
          </w:tcPr>
          <w:p w:rsidR="00FE7BCD" w:rsidRDefault="00FE7BCD" w:rsidP="007748A5">
            <w:pPr>
              <w:jc w:val="both"/>
              <w:rPr>
                <w:sz w:val="20"/>
                <w:szCs w:val="20"/>
              </w:rPr>
            </w:pPr>
          </w:p>
        </w:tc>
        <w:tc>
          <w:tcPr>
            <w:tcW w:w="1418" w:type="dxa"/>
          </w:tcPr>
          <w:p w:rsidR="00FE7BCD" w:rsidRDefault="00FE7BCD" w:rsidP="007748A5">
            <w:pPr>
              <w:jc w:val="both"/>
              <w:rPr>
                <w:sz w:val="20"/>
                <w:szCs w:val="20"/>
              </w:rPr>
            </w:pPr>
          </w:p>
        </w:tc>
        <w:tc>
          <w:tcPr>
            <w:tcW w:w="1559" w:type="dxa"/>
          </w:tcPr>
          <w:p w:rsidR="00FE7BCD" w:rsidRDefault="00FE7BCD" w:rsidP="007748A5">
            <w:pPr>
              <w:jc w:val="both"/>
              <w:rPr>
                <w:sz w:val="20"/>
                <w:szCs w:val="20"/>
              </w:rPr>
            </w:pPr>
          </w:p>
        </w:tc>
        <w:tc>
          <w:tcPr>
            <w:tcW w:w="1985" w:type="dxa"/>
          </w:tcPr>
          <w:p w:rsidR="00FE7BCD" w:rsidRDefault="00FE7BCD" w:rsidP="007748A5">
            <w:pPr>
              <w:jc w:val="both"/>
              <w:rPr>
                <w:sz w:val="20"/>
                <w:szCs w:val="20"/>
              </w:rPr>
            </w:pPr>
          </w:p>
        </w:tc>
        <w:tc>
          <w:tcPr>
            <w:tcW w:w="1701" w:type="dxa"/>
          </w:tcPr>
          <w:p w:rsidR="00FE7BCD" w:rsidRDefault="00FE7BCD" w:rsidP="007748A5">
            <w:pPr>
              <w:jc w:val="both"/>
              <w:rPr>
                <w:sz w:val="20"/>
                <w:szCs w:val="20"/>
              </w:rPr>
            </w:pPr>
          </w:p>
          <w:p w:rsidR="00D21DCE" w:rsidRDefault="00D21DCE" w:rsidP="007748A5">
            <w:pPr>
              <w:jc w:val="both"/>
              <w:rPr>
                <w:sz w:val="20"/>
                <w:szCs w:val="20"/>
              </w:rPr>
            </w:pPr>
          </w:p>
        </w:tc>
      </w:tr>
      <w:tr w:rsidR="005946FC" w:rsidTr="005946FC">
        <w:tc>
          <w:tcPr>
            <w:tcW w:w="0" w:type="auto"/>
          </w:tcPr>
          <w:p w:rsidR="00FE7BCD" w:rsidRDefault="00985469" w:rsidP="007748A5">
            <w:pPr>
              <w:jc w:val="both"/>
              <w:rPr>
                <w:sz w:val="20"/>
                <w:szCs w:val="20"/>
              </w:rPr>
            </w:pPr>
            <w:r>
              <w:rPr>
                <w:sz w:val="20"/>
                <w:szCs w:val="20"/>
              </w:rPr>
              <w:t>4</w:t>
            </w:r>
          </w:p>
        </w:tc>
        <w:tc>
          <w:tcPr>
            <w:tcW w:w="3079" w:type="dxa"/>
          </w:tcPr>
          <w:p w:rsidR="00FE7BCD" w:rsidRDefault="00FE7BCD" w:rsidP="007748A5">
            <w:pPr>
              <w:jc w:val="both"/>
              <w:rPr>
                <w:sz w:val="20"/>
                <w:szCs w:val="20"/>
              </w:rPr>
            </w:pPr>
          </w:p>
        </w:tc>
        <w:tc>
          <w:tcPr>
            <w:tcW w:w="1418" w:type="dxa"/>
          </w:tcPr>
          <w:p w:rsidR="00FE7BCD" w:rsidRDefault="00FE7BCD" w:rsidP="007748A5">
            <w:pPr>
              <w:jc w:val="both"/>
              <w:rPr>
                <w:sz w:val="20"/>
                <w:szCs w:val="20"/>
              </w:rPr>
            </w:pPr>
          </w:p>
        </w:tc>
        <w:tc>
          <w:tcPr>
            <w:tcW w:w="1559" w:type="dxa"/>
          </w:tcPr>
          <w:p w:rsidR="00FE7BCD" w:rsidRDefault="00FE7BCD" w:rsidP="007748A5">
            <w:pPr>
              <w:jc w:val="both"/>
              <w:rPr>
                <w:sz w:val="20"/>
                <w:szCs w:val="20"/>
              </w:rPr>
            </w:pPr>
          </w:p>
        </w:tc>
        <w:tc>
          <w:tcPr>
            <w:tcW w:w="1985" w:type="dxa"/>
          </w:tcPr>
          <w:p w:rsidR="00FE7BCD" w:rsidRDefault="00FE7BCD" w:rsidP="007748A5">
            <w:pPr>
              <w:jc w:val="both"/>
              <w:rPr>
                <w:sz w:val="20"/>
                <w:szCs w:val="20"/>
              </w:rPr>
            </w:pPr>
          </w:p>
        </w:tc>
        <w:tc>
          <w:tcPr>
            <w:tcW w:w="1701" w:type="dxa"/>
          </w:tcPr>
          <w:p w:rsidR="00FE7BCD" w:rsidRDefault="00FE7BCD" w:rsidP="007748A5">
            <w:pPr>
              <w:jc w:val="both"/>
              <w:rPr>
                <w:sz w:val="20"/>
                <w:szCs w:val="20"/>
              </w:rPr>
            </w:pPr>
          </w:p>
          <w:p w:rsidR="00D21DCE" w:rsidRDefault="00D21DCE" w:rsidP="007748A5">
            <w:pPr>
              <w:jc w:val="both"/>
              <w:rPr>
                <w:sz w:val="20"/>
                <w:szCs w:val="20"/>
              </w:rPr>
            </w:pPr>
          </w:p>
        </w:tc>
      </w:tr>
      <w:tr w:rsidR="005946FC" w:rsidTr="005946FC">
        <w:tc>
          <w:tcPr>
            <w:tcW w:w="0" w:type="auto"/>
          </w:tcPr>
          <w:p w:rsidR="00FE7BCD" w:rsidRDefault="00985469" w:rsidP="007748A5">
            <w:pPr>
              <w:jc w:val="both"/>
              <w:rPr>
                <w:sz w:val="20"/>
                <w:szCs w:val="20"/>
              </w:rPr>
            </w:pPr>
            <w:r>
              <w:rPr>
                <w:sz w:val="20"/>
                <w:szCs w:val="20"/>
              </w:rPr>
              <w:t>5</w:t>
            </w:r>
          </w:p>
        </w:tc>
        <w:tc>
          <w:tcPr>
            <w:tcW w:w="3079" w:type="dxa"/>
          </w:tcPr>
          <w:p w:rsidR="00FE7BCD" w:rsidRDefault="00FE7BCD" w:rsidP="007748A5">
            <w:pPr>
              <w:jc w:val="both"/>
              <w:rPr>
                <w:sz w:val="20"/>
                <w:szCs w:val="20"/>
              </w:rPr>
            </w:pPr>
          </w:p>
        </w:tc>
        <w:tc>
          <w:tcPr>
            <w:tcW w:w="1418" w:type="dxa"/>
          </w:tcPr>
          <w:p w:rsidR="00FE7BCD" w:rsidRDefault="00FE7BCD" w:rsidP="007748A5">
            <w:pPr>
              <w:jc w:val="both"/>
              <w:rPr>
                <w:sz w:val="20"/>
                <w:szCs w:val="20"/>
              </w:rPr>
            </w:pPr>
          </w:p>
        </w:tc>
        <w:tc>
          <w:tcPr>
            <w:tcW w:w="1559" w:type="dxa"/>
          </w:tcPr>
          <w:p w:rsidR="00FE7BCD" w:rsidRDefault="00FE7BCD" w:rsidP="007748A5">
            <w:pPr>
              <w:jc w:val="both"/>
              <w:rPr>
                <w:sz w:val="20"/>
                <w:szCs w:val="20"/>
              </w:rPr>
            </w:pPr>
          </w:p>
        </w:tc>
        <w:tc>
          <w:tcPr>
            <w:tcW w:w="1985" w:type="dxa"/>
          </w:tcPr>
          <w:p w:rsidR="00FE7BCD" w:rsidRDefault="00FE7BCD" w:rsidP="007748A5">
            <w:pPr>
              <w:jc w:val="both"/>
              <w:rPr>
                <w:sz w:val="20"/>
                <w:szCs w:val="20"/>
              </w:rPr>
            </w:pPr>
          </w:p>
        </w:tc>
        <w:tc>
          <w:tcPr>
            <w:tcW w:w="1701" w:type="dxa"/>
          </w:tcPr>
          <w:p w:rsidR="00FE7BCD" w:rsidRDefault="00FE7BCD" w:rsidP="007748A5">
            <w:pPr>
              <w:jc w:val="both"/>
              <w:rPr>
                <w:sz w:val="20"/>
                <w:szCs w:val="20"/>
              </w:rPr>
            </w:pPr>
          </w:p>
          <w:p w:rsidR="00D21DCE" w:rsidRDefault="00D21DCE" w:rsidP="007748A5">
            <w:pPr>
              <w:jc w:val="both"/>
              <w:rPr>
                <w:sz w:val="20"/>
                <w:szCs w:val="20"/>
              </w:rPr>
            </w:pPr>
          </w:p>
        </w:tc>
      </w:tr>
      <w:tr w:rsidR="005946FC" w:rsidTr="005946FC">
        <w:tc>
          <w:tcPr>
            <w:tcW w:w="0" w:type="auto"/>
          </w:tcPr>
          <w:p w:rsidR="00FE7BCD" w:rsidRDefault="00985469" w:rsidP="007748A5">
            <w:pPr>
              <w:jc w:val="both"/>
              <w:rPr>
                <w:sz w:val="20"/>
                <w:szCs w:val="20"/>
              </w:rPr>
            </w:pPr>
            <w:r>
              <w:rPr>
                <w:sz w:val="20"/>
                <w:szCs w:val="20"/>
              </w:rPr>
              <w:t>6</w:t>
            </w:r>
          </w:p>
        </w:tc>
        <w:tc>
          <w:tcPr>
            <w:tcW w:w="3079" w:type="dxa"/>
          </w:tcPr>
          <w:p w:rsidR="00FE7BCD" w:rsidRDefault="00FE7BCD" w:rsidP="007748A5">
            <w:pPr>
              <w:jc w:val="both"/>
              <w:rPr>
                <w:sz w:val="20"/>
                <w:szCs w:val="20"/>
              </w:rPr>
            </w:pPr>
          </w:p>
        </w:tc>
        <w:tc>
          <w:tcPr>
            <w:tcW w:w="1418" w:type="dxa"/>
          </w:tcPr>
          <w:p w:rsidR="00FE7BCD" w:rsidRDefault="00FE7BCD" w:rsidP="007748A5">
            <w:pPr>
              <w:jc w:val="both"/>
              <w:rPr>
                <w:sz w:val="20"/>
                <w:szCs w:val="20"/>
              </w:rPr>
            </w:pPr>
          </w:p>
        </w:tc>
        <w:tc>
          <w:tcPr>
            <w:tcW w:w="1559" w:type="dxa"/>
          </w:tcPr>
          <w:p w:rsidR="00FE7BCD" w:rsidRDefault="00FE7BCD" w:rsidP="007748A5">
            <w:pPr>
              <w:jc w:val="both"/>
              <w:rPr>
                <w:sz w:val="20"/>
                <w:szCs w:val="20"/>
              </w:rPr>
            </w:pPr>
          </w:p>
        </w:tc>
        <w:tc>
          <w:tcPr>
            <w:tcW w:w="1985" w:type="dxa"/>
          </w:tcPr>
          <w:p w:rsidR="00FE7BCD" w:rsidRDefault="00FE7BCD" w:rsidP="007748A5">
            <w:pPr>
              <w:jc w:val="both"/>
              <w:rPr>
                <w:sz w:val="20"/>
                <w:szCs w:val="20"/>
              </w:rPr>
            </w:pPr>
          </w:p>
        </w:tc>
        <w:tc>
          <w:tcPr>
            <w:tcW w:w="1701" w:type="dxa"/>
          </w:tcPr>
          <w:p w:rsidR="00FE7BCD" w:rsidRDefault="00FE7BCD" w:rsidP="007748A5">
            <w:pPr>
              <w:jc w:val="both"/>
              <w:rPr>
                <w:sz w:val="20"/>
                <w:szCs w:val="20"/>
              </w:rPr>
            </w:pPr>
          </w:p>
          <w:p w:rsidR="00D21DCE" w:rsidRDefault="00D21DCE" w:rsidP="007748A5">
            <w:pPr>
              <w:jc w:val="both"/>
              <w:rPr>
                <w:sz w:val="20"/>
                <w:szCs w:val="20"/>
              </w:rPr>
            </w:pPr>
          </w:p>
        </w:tc>
      </w:tr>
      <w:tr w:rsidR="005946FC" w:rsidTr="005946FC">
        <w:tc>
          <w:tcPr>
            <w:tcW w:w="0" w:type="auto"/>
          </w:tcPr>
          <w:p w:rsidR="00FE7BCD" w:rsidRDefault="00985469" w:rsidP="007748A5">
            <w:pPr>
              <w:jc w:val="both"/>
              <w:rPr>
                <w:sz w:val="20"/>
                <w:szCs w:val="20"/>
              </w:rPr>
            </w:pPr>
            <w:r>
              <w:rPr>
                <w:sz w:val="20"/>
                <w:szCs w:val="20"/>
              </w:rPr>
              <w:t>7</w:t>
            </w:r>
          </w:p>
        </w:tc>
        <w:tc>
          <w:tcPr>
            <w:tcW w:w="3079" w:type="dxa"/>
          </w:tcPr>
          <w:p w:rsidR="00FE7BCD" w:rsidRDefault="00FE7BCD" w:rsidP="007748A5">
            <w:pPr>
              <w:jc w:val="both"/>
              <w:rPr>
                <w:sz w:val="20"/>
                <w:szCs w:val="20"/>
              </w:rPr>
            </w:pPr>
          </w:p>
        </w:tc>
        <w:tc>
          <w:tcPr>
            <w:tcW w:w="1418" w:type="dxa"/>
          </w:tcPr>
          <w:p w:rsidR="00FE7BCD" w:rsidRDefault="00FE7BCD" w:rsidP="007748A5">
            <w:pPr>
              <w:jc w:val="both"/>
              <w:rPr>
                <w:sz w:val="20"/>
                <w:szCs w:val="20"/>
              </w:rPr>
            </w:pPr>
          </w:p>
        </w:tc>
        <w:tc>
          <w:tcPr>
            <w:tcW w:w="1559" w:type="dxa"/>
          </w:tcPr>
          <w:p w:rsidR="00FE7BCD" w:rsidRDefault="00FE7BCD" w:rsidP="007748A5">
            <w:pPr>
              <w:jc w:val="both"/>
              <w:rPr>
                <w:sz w:val="20"/>
                <w:szCs w:val="20"/>
              </w:rPr>
            </w:pPr>
          </w:p>
        </w:tc>
        <w:tc>
          <w:tcPr>
            <w:tcW w:w="1985" w:type="dxa"/>
          </w:tcPr>
          <w:p w:rsidR="00FE7BCD" w:rsidRDefault="00FE7BCD" w:rsidP="007748A5">
            <w:pPr>
              <w:jc w:val="both"/>
              <w:rPr>
                <w:sz w:val="20"/>
                <w:szCs w:val="20"/>
              </w:rPr>
            </w:pPr>
          </w:p>
        </w:tc>
        <w:tc>
          <w:tcPr>
            <w:tcW w:w="1701" w:type="dxa"/>
          </w:tcPr>
          <w:p w:rsidR="00FE7BCD" w:rsidRDefault="00FE7BCD" w:rsidP="007748A5">
            <w:pPr>
              <w:jc w:val="both"/>
              <w:rPr>
                <w:sz w:val="20"/>
                <w:szCs w:val="20"/>
              </w:rPr>
            </w:pPr>
          </w:p>
          <w:p w:rsidR="00D21DCE" w:rsidRDefault="00D21DCE" w:rsidP="007748A5">
            <w:pPr>
              <w:jc w:val="both"/>
              <w:rPr>
                <w:sz w:val="20"/>
                <w:szCs w:val="20"/>
              </w:rPr>
            </w:pPr>
          </w:p>
        </w:tc>
      </w:tr>
      <w:tr w:rsidR="005946FC" w:rsidTr="005946FC">
        <w:tc>
          <w:tcPr>
            <w:tcW w:w="0" w:type="auto"/>
          </w:tcPr>
          <w:p w:rsidR="00FE7BCD" w:rsidRDefault="00985469" w:rsidP="007748A5">
            <w:pPr>
              <w:jc w:val="both"/>
              <w:rPr>
                <w:sz w:val="20"/>
                <w:szCs w:val="20"/>
              </w:rPr>
            </w:pPr>
            <w:r>
              <w:rPr>
                <w:sz w:val="20"/>
                <w:szCs w:val="20"/>
              </w:rPr>
              <w:t>8</w:t>
            </w:r>
          </w:p>
        </w:tc>
        <w:tc>
          <w:tcPr>
            <w:tcW w:w="3079" w:type="dxa"/>
          </w:tcPr>
          <w:p w:rsidR="00FE7BCD" w:rsidRDefault="00FE7BCD" w:rsidP="007748A5">
            <w:pPr>
              <w:jc w:val="both"/>
              <w:rPr>
                <w:sz w:val="20"/>
                <w:szCs w:val="20"/>
              </w:rPr>
            </w:pPr>
          </w:p>
        </w:tc>
        <w:tc>
          <w:tcPr>
            <w:tcW w:w="1418" w:type="dxa"/>
          </w:tcPr>
          <w:p w:rsidR="00FE7BCD" w:rsidRDefault="00FE7BCD" w:rsidP="007748A5">
            <w:pPr>
              <w:jc w:val="both"/>
              <w:rPr>
                <w:sz w:val="20"/>
                <w:szCs w:val="20"/>
              </w:rPr>
            </w:pPr>
          </w:p>
        </w:tc>
        <w:tc>
          <w:tcPr>
            <w:tcW w:w="1559" w:type="dxa"/>
          </w:tcPr>
          <w:p w:rsidR="00FE7BCD" w:rsidRDefault="00FE7BCD" w:rsidP="007748A5">
            <w:pPr>
              <w:jc w:val="both"/>
              <w:rPr>
                <w:sz w:val="20"/>
                <w:szCs w:val="20"/>
              </w:rPr>
            </w:pPr>
          </w:p>
        </w:tc>
        <w:tc>
          <w:tcPr>
            <w:tcW w:w="1985" w:type="dxa"/>
          </w:tcPr>
          <w:p w:rsidR="00FE7BCD" w:rsidRDefault="00FE7BCD" w:rsidP="007748A5">
            <w:pPr>
              <w:jc w:val="both"/>
              <w:rPr>
                <w:sz w:val="20"/>
                <w:szCs w:val="20"/>
              </w:rPr>
            </w:pPr>
          </w:p>
        </w:tc>
        <w:tc>
          <w:tcPr>
            <w:tcW w:w="1701" w:type="dxa"/>
          </w:tcPr>
          <w:p w:rsidR="00FE7BCD" w:rsidRDefault="00FE7BCD" w:rsidP="007748A5">
            <w:pPr>
              <w:jc w:val="both"/>
              <w:rPr>
                <w:sz w:val="20"/>
                <w:szCs w:val="20"/>
              </w:rPr>
            </w:pPr>
          </w:p>
          <w:p w:rsidR="00D21DCE" w:rsidRDefault="00D21DCE" w:rsidP="007748A5">
            <w:pPr>
              <w:jc w:val="both"/>
              <w:rPr>
                <w:sz w:val="20"/>
                <w:szCs w:val="20"/>
              </w:rPr>
            </w:pPr>
          </w:p>
        </w:tc>
      </w:tr>
      <w:tr w:rsidR="005946FC" w:rsidTr="005946FC">
        <w:tc>
          <w:tcPr>
            <w:tcW w:w="0" w:type="auto"/>
          </w:tcPr>
          <w:p w:rsidR="00FE7BCD" w:rsidRDefault="00985469" w:rsidP="007748A5">
            <w:pPr>
              <w:jc w:val="both"/>
              <w:rPr>
                <w:sz w:val="20"/>
                <w:szCs w:val="20"/>
              </w:rPr>
            </w:pPr>
            <w:r>
              <w:rPr>
                <w:sz w:val="20"/>
                <w:szCs w:val="20"/>
              </w:rPr>
              <w:t>9</w:t>
            </w:r>
          </w:p>
        </w:tc>
        <w:tc>
          <w:tcPr>
            <w:tcW w:w="3079" w:type="dxa"/>
          </w:tcPr>
          <w:p w:rsidR="00FE7BCD" w:rsidRDefault="00FE7BCD" w:rsidP="007748A5">
            <w:pPr>
              <w:jc w:val="both"/>
              <w:rPr>
                <w:sz w:val="20"/>
                <w:szCs w:val="20"/>
              </w:rPr>
            </w:pPr>
          </w:p>
        </w:tc>
        <w:tc>
          <w:tcPr>
            <w:tcW w:w="1418" w:type="dxa"/>
          </w:tcPr>
          <w:p w:rsidR="00FE7BCD" w:rsidRDefault="00FE7BCD" w:rsidP="007748A5">
            <w:pPr>
              <w:jc w:val="both"/>
              <w:rPr>
                <w:sz w:val="20"/>
                <w:szCs w:val="20"/>
              </w:rPr>
            </w:pPr>
          </w:p>
        </w:tc>
        <w:tc>
          <w:tcPr>
            <w:tcW w:w="1559" w:type="dxa"/>
          </w:tcPr>
          <w:p w:rsidR="00FE7BCD" w:rsidRDefault="00FE7BCD" w:rsidP="007748A5">
            <w:pPr>
              <w:jc w:val="both"/>
              <w:rPr>
                <w:sz w:val="20"/>
                <w:szCs w:val="20"/>
              </w:rPr>
            </w:pPr>
          </w:p>
        </w:tc>
        <w:tc>
          <w:tcPr>
            <w:tcW w:w="1985" w:type="dxa"/>
          </w:tcPr>
          <w:p w:rsidR="00FE7BCD" w:rsidRDefault="00FE7BCD" w:rsidP="007748A5">
            <w:pPr>
              <w:jc w:val="both"/>
              <w:rPr>
                <w:sz w:val="20"/>
                <w:szCs w:val="20"/>
              </w:rPr>
            </w:pPr>
          </w:p>
        </w:tc>
        <w:tc>
          <w:tcPr>
            <w:tcW w:w="1701" w:type="dxa"/>
          </w:tcPr>
          <w:p w:rsidR="00FE7BCD" w:rsidRDefault="00FE7BCD" w:rsidP="007748A5">
            <w:pPr>
              <w:jc w:val="both"/>
              <w:rPr>
                <w:sz w:val="20"/>
                <w:szCs w:val="20"/>
              </w:rPr>
            </w:pPr>
          </w:p>
          <w:p w:rsidR="00D21DCE" w:rsidRDefault="00D21DCE" w:rsidP="007748A5">
            <w:pPr>
              <w:jc w:val="both"/>
              <w:rPr>
                <w:sz w:val="20"/>
                <w:szCs w:val="20"/>
              </w:rPr>
            </w:pPr>
          </w:p>
        </w:tc>
      </w:tr>
      <w:tr w:rsidR="005946FC" w:rsidTr="005946FC">
        <w:tc>
          <w:tcPr>
            <w:tcW w:w="0" w:type="auto"/>
          </w:tcPr>
          <w:p w:rsidR="00FE7BCD" w:rsidRDefault="00985469" w:rsidP="007748A5">
            <w:pPr>
              <w:jc w:val="both"/>
              <w:rPr>
                <w:sz w:val="20"/>
                <w:szCs w:val="20"/>
              </w:rPr>
            </w:pPr>
            <w:r>
              <w:rPr>
                <w:sz w:val="20"/>
                <w:szCs w:val="20"/>
              </w:rPr>
              <w:t>10</w:t>
            </w:r>
          </w:p>
        </w:tc>
        <w:tc>
          <w:tcPr>
            <w:tcW w:w="3079" w:type="dxa"/>
          </w:tcPr>
          <w:p w:rsidR="00FE7BCD" w:rsidRDefault="00FE7BCD" w:rsidP="007748A5">
            <w:pPr>
              <w:jc w:val="both"/>
              <w:rPr>
                <w:sz w:val="20"/>
                <w:szCs w:val="20"/>
              </w:rPr>
            </w:pPr>
          </w:p>
        </w:tc>
        <w:tc>
          <w:tcPr>
            <w:tcW w:w="1418" w:type="dxa"/>
          </w:tcPr>
          <w:p w:rsidR="00FE7BCD" w:rsidRDefault="00FE7BCD" w:rsidP="007748A5">
            <w:pPr>
              <w:jc w:val="both"/>
              <w:rPr>
                <w:sz w:val="20"/>
                <w:szCs w:val="20"/>
              </w:rPr>
            </w:pPr>
          </w:p>
        </w:tc>
        <w:tc>
          <w:tcPr>
            <w:tcW w:w="1559" w:type="dxa"/>
          </w:tcPr>
          <w:p w:rsidR="00FE7BCD" w:rsidRDefault="00FE7BCD" w:rsidP="007748A5">
            <w:pPr>
              <w:jc w:val="both"/>
              <w:rPr>
                <w:sz w:val="20"/>
                <w:szCs w:val="20"/>
              </w:rPr>
            </w:pPr>
          </w:p>
        </w:tc>
        <w:tc>
          <w:tcPr>
            <w:tcW w:w="1985" w:type="dxa"/>
          </w:tcPr>
          <w:p w:rsidR="00FE7BCD" w:rsidRDefault="00FE7BCD" w:rsidP="007748A5">
            <w:pPr>
              <w:jc w:val="both"/>
              <w:rPr>
                <w:sz w:val="20"/>
                <w:szCs w:val="20"/>
              </w:rPr>
            </w:pPr>
          </w:p>
        </w:tc>
        <w:tc>
          <w:tcPr>
            <w:tcW w:w="1701" w:type="dxa"/>
          </w:tcPr>
          <w:p w:rsidR="00FE7BCD" w:rsidRDefault="00FE7BCD" w:rsidP="007748A5">
            <w:pPr>
              <w:jc w:val="both"/>
              <w:rPr>
                <w:sz w:val="20"/>
                <w:szCs w:val="20"/>
              </w:rPr>
            </w:pPr>
          </w:p>
          <w:p w:rsidR="00D21DCE" w:rsidRDefault="00D21DCE" w:rsidP="007748A5">
            <w:pPr>
              <w:jc w:val="both"/>
              <w:rPr>
                <w:sz w:val="20"/>
                <w:szCs w:val="20"/>
              </w:rPr>
            </w:pPr>
          </w:p>
        </w:tc>
      </w:tr>
      <w:tr w:rsidR="005946FC" w:rsidTr="005946FC">
        <w:tc>
          <w:tcPr>
            <w:tcW w:w="0" w:type="auto"/>
          </w:tcPr>
          <w:p w:rsidR="00FE7BCD" w:rsidRDefault="00D21DCE" w:rsidP="007748A5">
            <w:pPr>
              <w:jc w:val="both"/>
              <w:rPr>
                <w:sz w:val="20"/>
                <w:szCs w:val="20"/>
              </w:rPr>
            </w:pPr>
            <w:r>
              <w:rPr>
                <w:sz w:val="20"/>
                <w:szCs w:val="20"/>
              </w:rPr>
              <w:t>11</w:t>
            </w:r>
          </w:p>
        </w:tc>
        <w:tc>
          <w:tcPr>
            <w:tcW w:w="3079" w:type="dxa"/>
          </w:tcPr>
          <w:p w:rsidR="00FE7BCD" w:rsidRDefault="00FE7BCD" w:rsidP="007748A5">
            <w:pPr>
              <w:jc w:val="both"/>
              <w:rPr>
                <w:sz w:val="20"/>
                <w:szCs w:val="20"/>
              </w:rPr>
            </w:pPr>
          </w:p>
          <w:p w:rsidR="00D21DCE" w:rsidRDefault="00D21DCE" w:rsidP="007748A5">
            <w:pPr>
              <w:jc w:val="both"/>
              <w:rPr>
                <w:sz w:val="20"/>
                <w:szCs w:val="20"/>
              </w:rPr>
            </w:pPr>
          </w:p>
        </w:tc>
        <w:tc>
          <w:tcPr>
            <w:tcW w:w="1418" w:type="dxa"/>
          </w:tcPr>
          <w:p w:rsidR="00FE7BCD" w:rsidRDefault="00FE7BCD" w:rsidP="007748A5">
            <w:pPr>
              <w:jc w:val="both"/>
              <w:rPr>
                <w:sz w:val="20"/>
                <w:szCs w:val="20"/>
              </w:rPr>
            </w:pPr>
          </w:p>
        </w:tc>
        <w:tc>
          <w:tcPr>
            <w:tcW w:w="1559" w:type="dxa"/>
          </w:tcPr>
          <w:p w:rsidR="00FE7BCD" w:rsidRDefault="00FE7BCD" w:rsidP="007748A5">
            <w:pPr>
              <w:jc w:val="both"/>
              <w:rPr>
                <w:sz w:val="20"/>
                <w:szCs w:val="20"/>
              </w:rPr>
            </w:pPr>
          </w:p>
        </w:tc>
        <w:tc>
          <w:tcPr>
            <w:tcW w:w="1985" w:type="dxa"/>
          </w:tcPr>
          <w:p w:rsidR="00FE7BCD" w:rsidRDefault="00FE7BCD" w:rsidP="007748A5">
            <w:pPr>
              <w:jc w:val="both"/>
              <w:rPr>
                <w:sz w:val="20"/>
                <w:szCs w:val="20"/>
              </w:rPr>
            </w:pPr>
          </w:p>
        </w:tc>
        <w:tc>
          <w:tcPr>
            <w:tcW w:w="1701" w:type="dxa"/>
          </w:tcPr>
          <w:p w:rsidR="00FE7BCD" w:rsidRDefault="00FE7BCD" w:rsidP="007748A5">
            <w:pPr>
              <w:jc w:val="both"/>
              <w:rPr>
                <w:sz w:val="20"/>
                <w:szCs w:val="20"/>
              </w:rPr>
            </w:pPr>
          </w:p>
        </w:tc>
      </w:tr>
      <w:tr w:rsidR="005946FC" w:rsidTr="005946FC">
        <w:tc>
          <w:tcPr>
            <w:tcW w:w="0" w:type="auto"/>
          </w:tcPr>
          <w:p w:rsidR="00FE7BCD" w:rsidRDefault="00D21DCE" w:rsidP="007748A5">
            <w:pPr>
              <w:jc w:val="both"/>
              <w:rPr>
                <w:sz w:val="20"/>
                <w:szCs w:val="20"/>
              </w:rPr>
            </w:pPr>
            <w:r>
              <w:rPr>
                <w:sz w:val="20"/>
                <w:szCs w:val="20"/>
              </w:rPr>
              <w:t>12</w:t>
            </w:r>
          </w:p>
        </w:tc>
        <w:tc>
          <w:tcPr>
            <w:tcW w:w="3079" w:type="dxa"/>
          </w:tcPr>
          <w:p w:rsidR="00FE7BCD" w:rsidRDefault="00FE7BCD" w:rsidP="007748A5">
            <w:pPr>
              <w:jc w:val="both"/>
              <w:rPr>
                <w:sz w:val="20"/>
                <w:szCs w:val="20"/>
              </w:rPr>
            </w:pPr>
          </w:p>
          <w:p w:rsidR="00D21DCE" w:rsidRDefault="00D21DCE" w:rsidP="007748A5">
            <w:pPr>
              <w:jc w:val="both"/>
              <w:rPr>
                <w:sz w:val="20"/>
                <w:szCs w:val="20"/>
              </w:rPr>
            </w:pPr>
          </w:p>
        </w:tc>
        <w:tc>
          <w:tcPr>
            <w:tcW w:w="1418" w:type="dxa"/>
          </w:tcPr>
          <w:p w:rsidR="00FE7BCD" w:rsidRDefault="00FE7BCD" w:rsidP="007748A5">
            <w:pPr>
              <w:jc w:val="both"/>
              <w:rPr>
                <w:sz w:val="20"/>
                <w:szCs w:val="20"/>
              </w:rPr>
            </w:pPr>
          </w:p>
        </w:tc>
        <w:tc>
          <w:tcPr>
            <w:tcW w:w="1559" w:type="dxa"/>
          </w:tcPr>
          <w:p w:rsidR="00FE7BCD" w:rsidRDefault="00FE7BCD" w:rsidP="007748A5">
            <w:pPr>
              <w:jc w:val="both"/>
              <w:rPr>
                <w:sz w:val="20"/>
                <w:szCs w:val="20"/>
              </w:rPr>
            </w:pPr>
          </w:p>
        </w:tc>
        <w:tc>
          <w:tcPr>
            <w:tcW w:w="1985" w:type="dxa"/>
          </w:tcPr>
          <w:p w:rsidR="00FE7BCD" w:rsidRDefault="00FE7BCD" w:rsidP="007748A5">
            <w:pPr>
              <w:jc w:val="both"/>
              <w:rPr>
                <w:sz w:val="20"/>
                <w:szCs w:val="20"/>
              </w:rPr>
            </w:pPr>
          </w:p>
        </w:tc>
        <w:tc>
          <w:tcPr>
            <w:tcW w:w="1701" w:type="dxa"/>
          </w:tcPr>
          <w:p w:rsidR="00FE7BCD" w:rsidRDefault="00FE7BCD" w:rsidP="007748A5">
            <w:pPr>
              <w:jc w:val="both"/>
              <w:rPr>
                <w:sz w:val="20"/>
                <w:szCs w:val="20"/>
              </w:rPr>
            </w:pPr>
          </w:p>
        </w:tc>
      </w:tr>
      <w:tr w:rsidR="005946FC" w:rsidTr="00985469">
        <w:trPr>
          <w:trHeight w:val="53"/>
        </w:trPr>
        <w:tc>
          <w:tcPr>
            <w:tcW w:w="0" w:type="auto"/>
          </w:tcPr>
          <w:p w:rsidR="00FE7BCD" w:rsidRDefault="00D21DCE" w:rsidP="007748A5">
            <w:pPr>
              <w:jc w:val="both"/>
              <w:rPr>
                <w:sz w:val="20"/>
                <w:szCs w:val="20"/>
              </w:rPr>
            </w:pPr>
            <w:r>
              <w:rPr>
                <w:sz w:val="20"/>
                <w:szCs w:val="20"/>
              </w:rPr>
              <w:t>13</w:t>
            </w:r>
          </w:p>
          <w:p w:rsidR="00D21DCE" w:rsidRDefault="00D21DCE" w:rsidP="007748A5">
            <w:pPr>
              <w:jc w:val="both"/>
              <w:rPr>
                <w:sz w:val="20"/>
                <w:szCs w:val="20"/>
              </w:rPr>
            </w:pPr>
          </w:p>
        </w:tc>
        <w:tc>
          <w:tcPr>
            <w:tcW w:w="3079" w:type="dxa"/>
          </w:tcPr>
          <w:p w:rsidR="00FE7BCD" w:rsidRDefault="00FE7BCD" w:rsidP="007748A5">
            <w:pPr>
              <w:jc w:val="both"/>
              <w:rPr>
                <w:sz w:val="20"/>
                <w:szCs w:val="20"/>
              </w:rPr>
            </w:pPr>
          </w:p>
        </w:tc>
        <w:tc>
          <w:tcPr>
            <w:tcW w:w="1418" w:type="dxa"/>
          </w:tcPr>
          <w:p w:rsidR="00FE7BCD" w:rsidRDefault="00FE7BCD" w:rsidP="007748A5">
            <w:pPr>
              <w:jc w:val="both"/>
              <w:rPr>
                <w:sz w:val="20"/>
                <w:szCs w:val="20"/>
              </w:rPr>
            </w:pPr>
          </w:p>
        </w:tc>
        <w:tc>
          <w:tcPr>
            <w:tcW w:w="1559" w:type="dxa"/>
          </w:tcPr>
          <w:p w:rsidR="00FE7BCD" w:rsidRDefault="00FE7BCD" w:rsidP="007748A5">
            <w:pPr>
              <w:jc w:val="both"/>
              <w:rPr>
                <w:sz w:val="20"/>
                <w:szCs w:val="20"/>
              </w:rPr>
            </w:pPr>
          </w:p>
        </w:tc>
        <w:tc>
          <w:tcPr>
            <w:tcW w:w="1985" w:type="dxa"/>
          </w:tcPr>
          <w:p w:rsidR="00FE7BCD" w:rsidRDefault="00FE7BCD" w:rsidP="007748A5">
            <w:pPr>
              <w:jc w:val="both"/>
              <w:rPr>
                <w:sz w:val="20"/>
                <w:szCs w:val="20"/>
              </w:rPr>
            </w:pPr>
          </w:p>
        </w:tc>
        <w:tc>
          <w:tcPr>
            <w:tcW w:w="1701" w:type="dxa"/>
          </w:tcPr>
          <w:p w:rsidR="00FE7BCD" w:rsidRDefault="00FE7BCD" w:rsidP="007748A5">
            <w:pPr>
              <w:jc w:val="both"/>
              <w:rPr>
                <w:sz w:val="20"/>
                <w:szCs w:val="20"/>
              </w:rPr>
            </w:pPr>
          </w:p>
        </w:tc>
      </w:tr>
      <w:tr w:rsidR="005946FC" w:rsidTr="00985469">
        <w:trPr>
          <w:trHeight w:val="53"/>
        </w:trPr>
        <w:tc>
          <w:tcPr>
            <w:tcW w:w="0" w:type="auto"/>
          </w:tcPr>
          <w:p w:rsidR="00FE7BCD" w:rsidRDefault="00D21DCE" w:rsidP="007748A5">
            <w:pPr>
              <w:jc w:val="both"/>
              <w:rPr>
                <w:sz w:val="20"/>
                <w:szCs w:val="20"/>
              </w:rPr>
            </w:pPr>
            <w:r>
              <w:rPr>
                <w:sz w:val="20"/>
                <w:szCs w:val="20"/>
              </w:rPr>
              <w:t>14</w:t>
            </w:r>
          </w:p>
          <w:p w:rsidR="00D21DCE" w:rsidRDefault="00D21DCE" w:rsidP="007748A5">
            <w:pPr>
              <w:jc w:val="both"/>
              <w:rPr>
                <w:sz w:val="20"/>
                <w:szCs w:val="20"/>
              </w:rPr>
            </w:pPr>
          </w:p>
        </w:tc>
        <w:tc>
          <w:tcPr>
            <w:tcW w:w="3079" w:type="dxa"/>
          </w:tcPr>
          <w:p w:rsidR="00FE7BCD" w:rsidRDefault="00FE7BCD" w:rsidP="007748A5">
            <w:pPr>
              <w:jc w:val="both"/>
              <w:rPr>
                <w:sz w:val="20"/>
                <w:szCs w:val="20"/>
              </w:rPr>
            </w:pPr>
          </w:p>
        </w:tc>
        <w:tc>
          <w:tcPr>
            <w:tcW w:w="1418" w:type="dxa"/>
          </w:tcPr>
          <w:p w:rsidR="00FE7BCD" w:rsidRDefault="00FE7BCD" w:rsidP="007748A5">
            <w:pPr>
              <w:jc w:val="both"/>
              <w:rPr>
                <w:sz w:val="20"/>
                <w:szCs w:val="20"/>
              </w:rPr>
            </w:pPr>
          </w:p>
        </w:tc>
        <w:tc>
          <w:tcPr>
            <w:tcW w:w="1559" w:type="dxa"/>
          </w:tcPr>
          <w:p w:rsidR="00FE7BCD" w:rsidRDefault="00FE7BCD" w:rsidP="007748A5">
            <w:pPr>
              <w:jc w:val="both"/>
              <w:rPr>
                <w:sz w:val="20"/>
                <w:szCs w:val="20"/>
              </w:rPr>
            </w:pPr>
          </w:p>
        </w:tc>
        <w:tc>
          <w:tcPr>
            <w:tcW w:w="1985" w:type="dxa"/>
          </w:tcPr>
          <w:p w:rsidR="00FE7BCD" w:rsidRDefault="00FE7BCD" w:rsidP="007748A5">
            <w:pPr>
              <w:jc w:val="both"/>
              <w:rPr>
                <w:sz w:val="20"/>
                <w:szCs w:val="20"/>
              </w:rPr>
            </w:pPr>
          </w:p>
        </w:tc>
        <w:tc>
          <w:tcPr>
            <w:tcW w:w="1701" w:type="dxa"/>
          </w:tcPr>
          <w:p w:rsidR="00FE7BCD" w:rsidRDefault="00FE7BCD" w:rsidP="007748A5">
            <w:pPr>
              <w:jc w:val="both"/>
              <w:rPr>
                <w:sz w:val="20"/>
                <w:szCs w:val="20"/>
              </w:rPr>
            </w:pPr>
          </w:p>
        </w:tc>
      </w:tr>
      <w:tr w:rsidR="00D21DCE" w:rsidTr="00985469">
        <w:trPr>
          <w:trHeight w:val="53"/>
        </w:trPr>
        <w:tc>
          <w:tcPr>
            <w:tcW w:w="0" w:type="auto"/>
          </w:tcPr>
          <w:p w:rsidR="00D21DCE" w:rsidRDefault="00D21DCE" w:rsidP="007748A5">
            <w:pPr>
              <w:jc w:val="both"/>
              <w:rPr>
                <w:sz w:val="20"/>
                <w:szCs w:val="20"/>
              </w:rPr>
            </w:pPr>
            <w:r>
              <w:rPr>
                <w:sz w:val="20"/>
                <w:szCs w:val="20"/>
              </w:rPr>
              <w:t>15</w:t>
            </w:r>
          </w:p>
          <w:p w:rsidR="00D21DCE" w:rsidRDefault="00D21DCE" w:rsidP="007748A5">
            <w:pPr>
              <w:jc w:val="both"/>
              <w:rPr>
                <w:sz w:val="20"/>
                <w:szCs w:val="20"/>
              </w:rPr>
            </w:pPr>
            <w:bookmarkStart w:id="0" w:name="_GoBack"/>
            <w:bookmarkEnd w:id="0"/>
          </w:p>
        </w:tc>
        <w:tc>
          <w:tcPr>
            <w:tcW w:w="3079" w:type="dxa"/>
          </w:tcPr>
          <w:p w:rsidR="00D21DCE" w:rsidRDefault="00D21DCE" w:rsidP="007748A5">
            <w:pPr>
              <w:jc w:val="both"/>
              <w:rPr>
                <w:sz w:val="20"/>
                <w:szCs w:val="20"/>
              </w:rPr>
            </w:pPr>
          </w:p>
        </w:tc>
        <w:tc>
          <w:tcPr>
            <w:tcW w:w="1418" w:type="dxa"/>
          </w:tcPr>
          <w:p w:rsidR="00D21DCE" w:rsidRDefault="00D21DCE" w:rsidP="007748A5">
            <w:pPr>
              <w:jc w:val="both"/>
              <w:rPr>
                <w:sz w:val="20"/>
                <w:szCs w:val="20"/>
              </w:rPr>
            </w:pPr>
          </w:p>
        </w:tc>
        <w:tc>
          <w:tcPr>
            <w:tcW w:w="1559" w:type="dxa"/>
          </w:tcPr>
          <w:p w:rsidR="00D21DCE" w:rsidRDefault="00D21DCE" w:rsidP="007748A5">
            <w:pPr>
              <w:jc w:val="both"/>
              <w:rPr>
                <w:sz w:val="20"/>
                <w:szCs w:val="20"/>
              </w:rPr>
            </w:pPr>
          </w:p>
        </w:tc>
        <w:tc>
          <w:tcPr>
            <w:tcW w:w="1985" w:type="dxa"/>
          </w:tcPr>
          <w:p w:rsidR="00D21DCE" w:rsidRDefault="00D21DCE" w:rsidP="007748A5">
            <w:pPr>
              <w:jc w:val="both"/>
              <w:rPr>
                <w:sz w:val="20"/>
                <w:szCs w:val="20"/>
              </w:rPr>
            </w:pPr>
          </w:p>
        </w:tc>
        <w:tc>
          <w:tcPr>
            <w:tcW w:w="1701" w:type="dxa"/>
          </w:tcPr>
          <w:p w:rsidR="00D21DCE" w:rsidRDefault="00D21DCE" w:rsidP="007748A5">
            <w:pPr>
              <w:jc w:val="both"/>
              <w:rPr>
                <w:sz w:val="20"/>
                <w:szCs w:val="20"/>
              </w:rPr>
            </w:pPr>
          </w:p>
        </w:tc>
      </w:tr>
    </w:tbl>
    <w:p w:rsidR="008C0384" w:rsidRDefault="008C0384" w:rsidP="007748A5">
      <w:pPr>
        <w:jc w:val="both"/>
        <w:rPr>
          <w:sz w:val="20"/>
          <w:szCs w:val="20"/>
        </w:rPr>
      </w:pPr>
    </w:p>
    <w:p w:rsidR="009269CF" w:rsidRDefault="009269CF" w:rsidP="007748A5">
      <w:pPr>
        <w:jc w:val="both"/>
        <w:rPr>
          <w:sz w:val="20"/>
          <w:szCs w:val="20"/>
        </w:rPr>
      </w:pPr>
    </w:p>
    <w:p w:rsidR="009269CF" w:rsidRDefault="009269CF" w:rsidP="007748A5">
      <w:pPr>
        <w:jc w:val="both"/>
        <w:rPr>
          <w:sz w:val="20"/>
          <w:szCs w:val="20"/>
        </w:rPr>
      </w:pPr>
    </w:p>
    <w:p w:rsidR="00FE7BCD" w:rsidRDefault="00FE7BCD" w:rsidP="007748A5">
      <w:pPr>
        <w:jc w:val="both"/>
        <w:rPr>
          <w:sz w:val="20"/>
          <w:szCs w:val="20"/>
        </w:rPr>
      </w:pPr>
    </w:p>
    <w:p w:rsidR="00FE7BCD" w:rsidRDefault="00FE7BCD" w:rsidP="007748A5">
      <w:pPr>
        <w:jc w:val="both"/>
        <w:rPr>
          <w:sz w:val="20"/>
          <w:szCs w:val="20"/>
        </w:rPr>
      </w:pPr>
    </w:p>
    <w:p w:rsidR="00FE7BCD" w:rsidRDefault="00FE7BCD" w:rsidP="007748A5">
      <w:pPr>
        <w:jc w:val="both"/>
        <w:rPr>
          <w:sz w:val="20"/>
          <w:szCs w:val="20"/>
        </w:rPr>
      </w:pPr>
    </w:p>
    <w:p w:rsidR="00FE7BCD" w:rsidRDefault="00FE7BCD" w:rsidP="007748A5">
      <w:pPr>
        <w:jc w:val="both"/>
        <w:rPr>
          <w:sz w:val="20"/>
          <w:szCs w:val="20"/>
        </w:rPr>
      </w:pPr>
    </w:p>
    <w:p w:rsidR="00FE7BCD" w:rsidRDefault="00FE7BCD" w:rsidP="007748A5">
      <w:pPr>
        <w:jc w:val="both"/>
        <w:rPr>
          <w:sz w:val="20"/>
          <w:szCs w:val="20"/>
        </w:rPr>
      </w:pPr>
    </w:p>
    <w:p w:rsidR="00FE7BCD" w:rsidRDefault="00FE7BCD" w:rsidP="007748A5">
      <w:pPr>
        <w:jc w:val="both"/>
        <w:rPr>
          <w:sz w:val="20"/>
          <w:szCs w:val="20"/>
        </w:rPr>
      </w:pPr>
    </w:p>
    <w:p w:rsidR="00FE7BCD" w:rsidRDefault="00FE7BCD" w:rsidP="007748A5">
      <w:pPr>
        <w:jc w:val="both"/>
        <w:rPr>
          <w:sz w:val="20"/>
          <w:szCs w:val="20"/>
        </w:rPr>
      </w:pPr>
    </w:p>
    <w:p w:rsidR="00FE7BCD" w:rsidRDefault="00FE7BCD" w:rsidP="007748A5">
      <w:pPr>
        <w:jc w:val="both"/>
        <w:rPr>
          <w:sz w:val="20"/>
          <w:szCs w:val="20"/>
        </w:rPr>
      </w:pPr>
    </w:p>
    <w:p w:rsidR="00FE7BCD" w:rsidRDefault="00FE7BCD" w:rsidP="007748A5">
      <w:pPr>
        <w:jc w:val="both"/>
        <w:rPr>
          <w:sz w:val="20"/>
          <w:szCs w:val="20"/>
        </w:rPr>
      </w:pPr>
    </w:p>
    <w:p w:rsidR="00FE7BCD" w:rsidRDefault="00FE7BCD" w:rsidP="007748A5">
      <w:pPr>
        <w:jc w:val="both"/>
        <w:rPr>
          <w:sz w:val="20"/>
          <w:szCs w:val="20"/>
        </w:rPr>
      </w:pPr>
    </w:p>
    <w:p w:rsidR="00734DE3" w:rsidRDefault="00734DE3" w:rsidP="007748A5">
      <w:pPr>
        <w:jc w:val="both"/>
        <w:rPr>
          <w:sz w:val="20"/>
          <w:szCs w:val="20"/>
        </w:rPr>
      </w:pPr>
    </w:p>
    <w:p w:rsidR="00734DE3" w:rsidRDefault="00734DE3" w:rsidP="007748A5">
      <w:pPr>
        <w:jc w:val="both"/>
        <w:rPr>
          <w:sz w:val="20"/>
          <w:szCs w:val="20"/>
        </w:rPr>
      </w:pPr>
    </w:p>
    <w:p w:rsidR="00734DE3" w:rsidRDefault="00734DE3" w:rsidP="007748A5">
      <w:pPr>
        <w:jc w:val="both"/>
        <w:rPr>
          <w:sz w:val="20"/>
          <w:szCs w:val="20"/>
        </w:rPr>
      </w:pPr>
    </w:p>
    <w:p w:rsidR="00734DE3" w:rsidRDefault="00734DE3" w:rsidP="007748A5">
      <w:pPr>
        <w:jc w:val="both"/>
        <w:rPr>
          <w:sz w:val="20"/>
          <w:szCs w:val="20"/>
        </w:rPr>
      </w:pPr>
    </w:p>
    <w:p w:rsidR="00734DE3" w:rsidRDefault="00734DE3" w:rsidP="007748A5">
      <w:pPr>
        <w:jc w:val="both"/>
        <w:rPr>
          <w:sz w:val="20"/>
          <w:szCs w:val="20"/>
        </w:rPr>
      </w:pPr>
    </w:p>
    <w:p w:rsidR="00734DE3" w:rsidRDefault="00734DE3" w:rsidP="007748A5">
      <w:pPr>
        <w:jc w:val="both"/>
        <w:rPr>
          <w:sz w:val="20"/>
          <w:szCs w:val="20"/>
        </w:rPr>
      </w:pPr>
    </w:p>
    <w:p w:rsidR="00734DE3" w:rsidRDefault="00734DE3" w:rsidP="007748A5">
      <w:pPr>
        <w:jc w:val="both"/>
        <w:rPr>
          <w:sz w:val="20"/>
          <w:szCs w:val="20"/>
        </w:rPr>
      </w:pPr>
    </w:p>
    <w:p w:rsidR="00734DE3" w:rsidRDefault="00734DE3" w:rsidP="007748A5">
      <w:pPr>
        <w:jc w:val="both"/>
        <w:rPr>
          <w:sz w:val="20"/>
          <w:szCs w:val="20"/>
        </w:rPr>
      </w:pPr>
    </w:p>
    <w:p w:rsidR="00734DE3" w:rsidRDefault="00734DE3" w:rsidP="007748A5">
      <w:pPr>
        <w:jc w:val="both"/>
        <w:rPr>
          <w:sz w:val="20"/>
          <w:szCs w:val="20"/>
        </w:rPr>
      </w:pPr>
    </w:p>
    <w:p w:rsidR="00734DE3" w:rsidRDefault="00734DE3" w:rsidP="007748A5">
      <w:pPr>
        <w:jc w:val="both"/>
        <w:rPr>
          <w:sz w:val="20"/>
          <w:szCs w:val="20"/>
        </w:rPr>
      </w:pPr>
    </w:p>
    <w:p w:rsidR="00734DE3" w:rsidRDefault="00734DE3" w:rsidP="007748A5">
      <w:pPr>
        <w:jc w:val="both"/>
        <w:rPr>
          <w:sz w:val="20"/>
          <w:szCs w:val="20"/>
        </w:rPr>
      </w:pPr>
    </w:p>
    <w:p w:rsidR="00734DE3" w:rsidRDefault="00734DE3" w:rsidP="007748A5">
      <w:pPr>
        <w:jc w:val="both"/>
        <w:rPr>
          <w:sz w:val="20"/>
          <w:szCs w:val="20"/>
        </w:rPr>
      </w:pPr>
    </w:p>
    <w:p w:rsidR="00734DE3" w:rsidRDefault="00734DE3" w:rsidP="007748A5">
      <w:pPr>
        <w:jc w:val="both"/>
        <w:rPr>
          <w:sz w:val="20"/>
          <w:szCs w:val="20"/>
        </w:rPr>
      </w:pPr>
    </w:p>
    <w:p w:rsidR="00734DE3" w:rsidRDefault="00734DE3" w:rsidP="007748A5">
      <w:pPr>
        <w:jc w:val="both"/>
        <w:rPr>
          <w:sz w:val="20"/>
          <w:szCs w:val="20"/>
        </w:rPr>
      </w:pPr>
    </w:p>
    <w:p w:rsidR="00D17D6D" w:rsidRDefault="009269CF" w:rsidP="007748A5">
      <w:pPr>
        <w:jc w:val="both"/>
        <w:rPr>
          <w:b/>
        </w:rPr>
      </w:pPr>
      <w:r>
        <w:rPr>
          <w:sz w:val="20"/>
          <w:szCs w:val="20"/>
        </w:rPr>
        <w:t xml:space="preserve">                                                                                                                                                     </w:t>
      </w:r>
      <w:r w:rsidR="006E3169">
        <w:t xml:space="preserve"> </w:t>
      </w:r>
      <w:r w:rsidR="00D17D6D" w:rsidRPr="00D93307">
        <w:rPr>
          <w:b/>
        </w:rPr>
        <w:t>Приложение №</w:t>
      </w:r>
      <w:r w:rsidR="0074497B" w:rsidRPr="00D93307">
        <w:rPr>
          <w:b/>
        </w:rPr>
        <w:t>2</w:t>
      </w:r>
    </w:p>
    <w:p w:rsidR="00FE7BCD" w:rsidRDefault="00FE7BCD" w:rsidP="007748A5">
      <w:pPr>
        <w:jc w:val="both"/>
      </w:pPr>
    </w:p>
    <w:p w:rsidR="00FE7BCD" w:rsidRDefault="00FE7BCD" w:rsidP="007748A5">
      <w:pPr>
        <w:jc w:val="both"/>
      </w:pPr>
    </w:p>
    <w:p w:rsidR="00D17D6D" w:rsidRDefault="00221EEB" w:rsidP="007748A5">
      <w:pPr>
        <w:jc w:val="both"/>
        <w:rPr>
          <w:b/>
        </w:rPr>
      </w:pPr>
      <w:r>
        <w:t xml:space="preserve">                             </w:t>
      </w:r>
      <w:r w:rsidR="00D17D6D" w:rsidRPr="00221EEB">
        <w:rPr>
          <w:b/>
        </w:rPr>
        <w:t>Ходатайство о проведении публичных слушаний</w:t>
      </w:r>
    </w:p>
    <w:p w:rsidR="00D17D6D" w:rsidRDefault="00D17D6D" w:rsidP="007748A5">
      <w:pPr>
        <w:jc w:val="both"/>
      </w:pPr>
    </w:p>
    <w:p w:rsidR="00D17D6D" w:rsidRDefault="00D17D6D" w:rsidP="007748A5">
      <w:pPr>
        <w:jc w:val="both"/>
      </w:pPr>
      <w:r>
        <w:t xml:space="preserve">Мы нижеподписавшиеся, предлагаем провести публичные слушания по вопросу:_______________________________________________________________ (наименование проекта муниципального правового акта или перечень вопросов, находящихся на рассмотрении органа местного самоуправления </w:t>
      </w:r>
      <w:r w:rsidR="00221EEB">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1620"/>
        <w:gridCol w:w="2520"/>
        <w:gridCol w:w="3343"/>
      </w:tblGrid>
      <w:tr w:rsidR="00D17D6D" w:rsidTr="00D17D6D">
        <w:tc>
          <w:tcPr>
            <w:tcW w:w="828"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 п/п</w:t>
            </w:r>
          </w:p>
        </w:tc>
        <w:tc>
          <w:tcPr>
            <w:tcW w:w="1260"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Фамилия</w:t>
            </w:r>
            <w:r w:rsidR="00221EEB">
              <w:t xml:space="preserve">, </w:t>
            </w:r>
            <w:r>
              <w:t>имя, отчество</w:t>
            </w:r>
          </w:p>
        </w:tc>
        <w:tc>
          <w:tcPr>
            <w:tcW w:w="1620"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Год рождения (в возрасте 18 лет – число и месяц рождения)</w:t>
            </w:r>
          </w:p>
        </w:tc>
        <w:tc>
          <w:tcPr>
            <w:tcW w:w="2520"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Адрес места жительства, указанный в паспорте гражданина или документе, заменяющем паспорт</w:t>
            </w:r>
          </w:p>
        </w:tc>
        <w:tc>
          <w:tcPr>
            <w:tcW w:w="3343"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Подпись (вносится гражданином собственноручно)</w:t>
            </w:r>
          </w:p>
        </w:tc>
      </w:tr>
      <w:tr w:rsidR="00D17D6D" w:rsidTr="00D17D6D">
        <w:tc>
          <w:tcPr>
            <w:tcW w:w="828"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1</w:t>
            </w:r>
          </w:p>
        </w:tc>
        <w:tc>
          <w:tcPr>
            <w:tcW w:w="1260"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1620"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520"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3343"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r>
      <w:tr w:rsidR="00D17D6D" w:rsidTr="00D17D6D">
        <w:tc>
          <w:tcPr>
            <w:tcW w:w="828"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2</w:t>
            </w:r>
          </w:p>
        </w:tc>
        <w:tc>
          <w:tcPr>
            <w:tcW w:w="1260"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1620"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520"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3343"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r>
    </w:tbl>
    <w:p w:rsidR="00D17D6D" w:rsidRDefault="00D17D6D" w:rsidP="007748A5">
      <w:pPr>
        <w:jc w:val="both"/>
      </w:pPr>
    </w:p>
    <w:p w:rsidR="00D17D6D" w:rsidRDefault="00D17D6D" w:rsidP="007748A5">
      <w:pPr>
        <w:jc w:val="both"/>
      </w:pPr>
      <w:r>
        <w:t>Дата направления ходатайства в собрание депутатов: (число/месяц/год)</w:t>
      </w: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221EEB" w:rsidRDefault="00221EEB" w:rsidP="007748A5">
      <w:pPr>
        <w:jc w:val="both"/>
      </w:pPr>
    </w:p>
    <w:p w:rsidR="00221EEB" w:rsidRDefault="00221EEB" w:rsidP="007748A5">
      <w:pPr>
        <w:jc w:val="both"/>
      </w:pPr>
    </w:p>
    <w:p w:rsidR="00221EEB" w:rsidRDefault="00221EEB" w:rsidP="007748A5">
      <w:pPr>
        <w:jc w:val="both"/>
      </w:pPr>
    </w:p>
    <w:p w:rsidR="00221EEB" w:rsidRDefault="00221EEB" w:rsidP="007748A5">
      <w:pPr>
        <w:jc w:val="both"/>
      </w:pPr>
    </w:p>
    <w:p w:rsidR="00221EEB" w:rsidRDefault="00221EEB" w:rsidP="007748A5">
      <w:pPr>
        <w:jc w:val="both"/>
      </w:pPr>
    </w:p>
    <w:p w:rsidR="00221EEB" w:rsidRDefault="00221EEB" w:rsidP="007748A5">
      <w:pPr>
        <w:jc w:val="both"/>
      </w:pPr>
    </w:p>
    <w:p w:rsidR="00582C49" w:rsidRPr="00D93307" w:rsidRDefault="00582C49" w:rsidP="00582C49">
      <w:pPr>
        <w:pStyle w:val="ab"/>
        <w:jc w:val="right"/>
        <w:rPr>
          <w:b/>
          <w:sz w:val="20"/>
          <w:szCs w:val="20"/>
        </w:rPr>
      </w:pPr>
      <w:r w:rsidRPr="00D93307">
        <w:rPr>
          <w:b/>
          <w:sz w:val="20"/>
          <w:szCs w:val="20"/>
        </w:rPr>
        <w:t>Приложение № 3</w:t>
      </w:r>
    </w:p>
    <w:p w:rsidR="00582C49" w:rsidRDefault="00582C49" w:rsidP="00582C49">
      <w:pPr>
        <w:pStyle w:val="ab"/>
        <w:jc w:val="right"/>
        <w:rPr>
          <w:sz w:val="20"/>
          <w:szCs w:val="20"/>
        </w:rPr>
      </w:pPr>
    </w:p>
    <w:p w:rsidR="00582C49" w:rsidRPr="00A07FD0" w:rsidRDefault="00582C49" w:rsidP="00582C49">
      <w:pPr>
        <w:pStyle w:val="ab"/>
        <w:jc w:val="right"/>
        <w:rPr>
          <w:sz w:val="20"/>
          <w:szCs w:val="20"/>
        </w:rPr>
      </w:pPr>
    </w:p>
    <w:p w:rsidR="00582C49" w:rsidRPr="006130B2" w:rsidRDefault="00582C49" w:rsidP="00582C49">
      <w:pPr>
        <w:pStyle w:val="ab"/>
        <w:jc w:val="center"/>
      </w:pPr>
      <w:r w:rsidRPr="006130B2">
        <w:rPr>
          <w:rStyle w:val="a6"/>
        </w:rPr>
        <w:t> РЕГИСТРАЦИЯ УЧАСТНИКОВ ПУБЛИЧНЫХ СЛУШАНИЙ</w:t>
      </w:r>
      <w:r w:rsidRPr="006130B2">
        <w:br/>
      </w:r>
      <w:r w:rsidRPr="006130B2">
        <w:rPr>
          <w:rStyle w:val="a6"/>
        </w:rPr>
        <w:t>_____________________________________________________________</w:t>
      </w:r>
      <w:r w:rsidRPr="006130B2">
        <w:br/>
      </w:r>
      <w:r w:rsidRPr="006130B2">
        <w:rPr>
          <w:rStyle w:val="a6"/>
        </w:rPr>
        <w:t>(</w:t>
      </w:r>
      <w:r w:rsidRPr="006130B2">
        <w:t>указать объект обсуждения и  адрес  размещения)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45"/>
        <w:gridCol w:w="3180"/>
        <w:gridCol w:w="3120"/>
        <w:gridCol w:w="1440"/>
        <w:gridCol w:w="1185"/>
      </w:tblGrid>
      <w:tr w:rsidR="00582C49" w:rsidRPr="00A07FD0" w:rsidTr="00FE7255">
        <w:trPr>
          <w:tblCellSpacing w:w="0" w:type="dxa"/>
        </w:trPr>
        <w:tc>
          <w:tcPr>
            <w:tcW w:w="645" w:type="dxa"/>
            <w:tcBorders>
              <w:top w:val="outset" w:sz="6" w:space="0" w:color="auto"/>
              <w:left w:val="outset" w:sz="6" w:space="0" w:color="auto"/>
              <w:bottom w:val="outset" w:sz="6" w:space="0" w:color="auto"/>
              <w:right w:val="outset" w:sz="6" w:space="0" w:color="auto"/>
            </w:tcBorders>
          </w:tcPr>
          <w:p w:rsidR="00582C49" w:rsidRPr="00A07FD0" w:rsidRDefault="00582C49" w:rsidP="00FE7255">
            <w:pPr>
              <w:pStyle w:val="ab"/>
              <w:spacing w:before="0" w:after="0"/>
              <w:rPr>
                <w:sz w:val="20"/>
                <w:szCs w:val="20"/>
              </w:rPr>
            </w:pPr>
            <w:r w:rsidRPr="00A07FD0">
              <w:rPr>
                <w:rStyle w:val="a6"/>
                <w:sz w:val="20"/>
                <w:szCs w:val="20"/>
              </w:rPr>
              <w:t> </w:t>
            </w:r>
            <w:r w:rsidRPr="00A07FD0">
              <w:rPr>
                <w:sz w:val="20"/>
                <w:szCs w:val="20"/>
              </w:rPr>
              <w:t>№ п/п</w:t>
            </w:r>
          </w:p>
        </w:tc>
        <w:tc>
          <w:tcPr>
            <w:tcW w:w="3180" w:type="dxa"/>
            <w:tcBorders>
              <w:top w:val="outset" w:sz="6" w:space="0" w:color="auto"/>
              <w:left w:val="outset" w:sz="6" w:space="0" w:color="auto"/>
              <w:bottom w:val="outset" w:sz="6" w:space="0" w:color="auto"/>
              <w:right w:val="outset" w:sz="6" w:space="0" w:color="auto"/>
            </w:tcBorders>
          </w:tcPr>
          <w:p w:rsidR="00582C49" w:rsidRPr="00A07FD0" w:rsidRDefault="00582C49" w:rsidP="00FE7255">
            <w:pPr>
              <w:pStyle w:val="ab"/>
              <w:spacing w:before="0" w:after="0"/>
              <w:jc w:val="center"/>
              <w:rPr>
                <w:sz w:val="20"/>
                <w:szCs w:val="20"/>
              </w:rPr>
            </w:pPr>
            <w:r w:rsidRPr="00A07FD0">
              <w:rPr>
                <w:sz w:val="20"/>
                <w:szCs w:val="20"/>
              </w:rPr>
              <w:t>Ф.И.О.</w:t>
            </w:r>
          </w:p>
        </w:tc>
        <w:tc>
          <w:tcPr>
            <w:tcW w:w="3120" w:type="dxa"/>
            <w:tcBorders>
              <w:top w:val="outset" w:sz="6" w:space="0" w:color="auto"/>
              <w:left w:val="outset" w:sz="6" w:space="0" w:color="auto"/>
              <w:bottom w:val="outset" w:sz="6" w:space="0" w:color="auto"/>
              <w:right w:val="outset" w:sz="6" w:space="0" w:color="auto"/>
            </w:tcBorders>
          </w:tcPr>
          <w:p w:rsidR="00582C49" w:rsidRPr="00A07FD0" w:rsidRDefault="00582C49" w:rsidP="00FE7255">
            <w:pPr>
              <w:pStyle w:val="ab"/>
              <w:spacing w:before="0" w:after="0"/>
              <w:jc w:val="center"/>
              <w:rPr>
                <w:sz w:val="20"/>
                <w:szCs w:val="20"/>
              </w:rPr>
            </w:pPr>
            <w:r w:rsidRPr="00A07FD0">
              <w:rPr>
                <w:sz w:val="20"/>
                <w:szCs w:val="20"/>
              </w:rPr>
              <w:t>Место проживания</w:t>
            </w:r>
          </w:p>
        </w:tc>
        <w:tc>
          <w:tcPr>
            <w:tcW w:w="1440" w:type="dxa"/>
            <w:tcBorders>
              <w:top w:val="outset" w:sz="6" w:space="0" w:color="auto"/>
              <w:left w:val="outset" w:sz="6" w:space="0" w:color="auto"/>
              <w:bottom w:val="outset" w:sz="6" w:space="0" w:color="auto"/>
              <w:right w:val="outset" w:sz="6" w:space="0" w:color="auto"/>
            </w:tcBorders>
          </w:tcPr>
          <w:p w:rsidR="00582C49" w:rsidRPr="00A07FD0" w:rsidRDefault="00582C49" w:rsidP="00FE7255">
            <w:pPr>
              <w:pStyle w:val="ab"/>
              <w:spacing w:before="0" w:after="0"/>
              <w:jc w:val="center"/>
              <w:rPr>
                <w:sz w:val="20"/>
                <w:szCs w:val="20"/>
              </w:rPr>
            </w:pPr>
            <w:r w:rsidRPr="00A07FD0">
              <w:rPr>
                <w:sz w:val="20"/>
                <w:szCs w:val="20"/>
              </w:rPr>
              <w:t>Год рождения</w:t>
            </w:r>
          </w:p>
        </w:tc>
        <w:tc>
          <w:tcPr>
            <w:tcW w:w="1185" w:type="dxa"/>
            <w:tcBorders>
              <w:top w:val="outset" w:sz="6" w:space="0" w:color="auto"/>
              <w:left w:val="outset" w:sz="6" w:space="0" w:color="auto"/>
              <w:bottom w:val="outset" w:sz="6" w:space="0" w:color="auto"/>
              <w:right w:val="outset" w:sz="6" w:space="0" w:color="auto"/>
            </w:tcBorders>
          </w:tcPr>
          <w:p w:rsidR="00582C49" w:rsidRPr="00A07FD0" w:rsidRDefault="00582C49" w:rsidP="00FE7255">
            <w:pPr>
              <w:pStyle w:val="ab"/>
              <w:spacing w:before="0" w:after="0"/>
              <w:jc w:val="center"/>
              <w:rPr>
                <w:sz w:val="20"/>
                <w:szCs w:val="20"/>
              </w:rPr>
            </w:pPr>
            <w:r w:rsidRPr="00A07FD0">
              <w:rPr>
                <w:sz w:val="20"/>
                <w:szCs w:val="20"/>
              </w:rPr>
              <w:t>Подпись</w:t>
            </w:r>
          </w:p>
        </w:tc>
      </w:tr>
      <w:tr w:rsidR="00582C49" w:rsidTr="00FE7255">
        <w:trPr>
          <w:tblCellSpacing w:w="0" w:type="dxa"/>
        </w:trPr>
        <w:tc>
          <w:tcPr>
            <w:tcW w:w="645" w:type="dxa"/>
            <w:tcBorders>
              <w:top w:val="outset" w:sz="6" w:space="0" w:color="auto"/>
              <w:left w:val="outset" w:sz="6" w:space="0" w:color="auto"/>
              <w:bottom w:val="outset" w:sz="6" w:space="0" w:color="auto"/>
              <w:right w:val="outset" w:sz="6" w:space="0" w:color="auto"/>
            </w:tcBorders>
          </w:tcPr>
          <w:p w:rsidR="00582C49" w:rsidRDefault="00582C49" w:rsidP="00FE7255">
            <w:pPr>
              <w:pStyle w:val="ab"/>
              <w:spacing w:before="0" w:after="0"/>
              <w:rPr>
                <w:rFonts w:ascii="Arial" w:hAnsi="Arial" w:cs="Arial"/>
                <w:color w:val="000000"/>
              </w:rPr>
            </w:pPr>
            <w:r>
              <w:rPr>
                <w:rFonts w:ascii="Arial" w:hAnsi="Arial" w:cs="Arial"/>
                <w:color w:val="000000"/>
              </w:rPr>
              <w:t> </w:t>
            </w:r>
          </w:p>
        </w:tc>
        <w:tc>
          <w:tcPr>
            <w:tcW w:w="3180" w:type="dxa"/>
            <w:tcBorders>
              <w:top w:val="outset" w:sz="6" w:space="0" w:color="auto"/>
              <w:left w:val="outset" w:sz="6" w:space="0" w:color="auto"/>
              <w:bottom w:val="outset" w:sz="6" w:space="0" w:color="auto"/>
              <w:right w:val="outset" w:sz="6" w:space="0" w:color="auto"/>
            </w:tcBorders>
          </w:tcPr>
          <w:p w:rsidR="00582C49" w:rsidRDefault="00582C49" w:rsidP="00FE7255">
            <w:pPr>
              <w:pStyle w:val="ab"/>
              <w:spacing w:before="0" w:after="0"/>
              <w:rPr>
                <w:rFonts w:ascii="Arial" w:hAnsi="Arial" w:cs="Arial"/>
                <w:color w:val="000000"/>
              </w:rPr>
            </w:pPr>
            <w:r>
              <w:rPr>
                <w:rFonts w:ascii="Arial" w:hAnsi="Arial" w:cs="Arial"/>
                <w:color w:val="000000"/>
              </w:rPr>
              <w:t> </w:t>
            </w:r>
          </w:p>
        </w:tc>
        <w:tc>
          <w:tcPr>
            <w:tcW w:w="3120" w:type="dxa"/>
            <w:tcBorders>
              <w:top w:val="outset" w:sz="6" w:space="0" w:color="auto"/>
              <w:left w:val="outset" w:sz="6" w:space="0" w:color="auto"/>
              <w:bottom w:val="outset" w:sz="6" w:space="0" w:color="auto"/>
              <w:right w:val="outset" w:sz="6" w:space="0" w:color="auto"/>
            </w:tcBorders>
          </w:tcPr>
          <w:p w:rsidR="00582C49" w:rsidRDefault="00582C49" w:rsidP="00FE7255">
            <w:pPr>
              <w:pStyle w:val="ab"/>
              <w:spacing w:before="0" w:after="0"/>
              <w:rPr>
                <w:rFonts w:ascii="Arial" w:hAnsi="Arial" w:cs="Arial"/>
                <w:color w:val="000000"/>
              </w:rPr>
            </w:pPr>
            <w:r>
              <w:rPr>
                <w:rFonts w:ascii="Arial" w:hAnsi="Arial" w:cs="Arial"/>
                <w:color w:val="000000"/>
              </w:rPr>
              <w:t> </w:t>
            </w:r>
          </w:p>
        </w:tc>
        <w:tc>
          <w:tcPr>
            <w:tcW w:w="1440" w:type="dxa"/>
            <w:tcBorders>
              <w:top w:val="outset" w:sz="6" w:space="0" w:color="auto"/>
              <w:left w:val="outset" w:sz="6" w:space="0" w:color="auto"/>
              <w:bottom w:val="outset" w:sz="6" w:space="0" w:color="auto"/>
              <w:right w:val="outset" w:sz="6" w:space="0" w:color="auto"/>
            </w:tcBorders>
          </w:tcPr>
          <w:p w:rsidR="00582C49" w:rsidRDefault="00582C49" w:rsidP="00FE7255">
            <w:pPr>
              <w:pStyle w:val="ab"/>
              <w:spacing w:before="0" w:after="0"/>
              <w:rPr>
                <w:rFonts w:ascii="Arial" w:hAnsi="Arial" w:cs="Arial"/>
                <w:color w:val="000000"/>
              </w:rPr>
            </w:pPr>
            <w:r>
              <w:rPr>
                <w:rFonts w:ascii="Arial" w:hAnsi="Arial" w:cs="Arial"/>
                <w:color w:val="000000"/>
              </w:rPr>
              <w:t> </w:t>
            </w:r>
          </w:p>
        </w:tc>
        <w:tc>
          <w:tcPr>
            <w:tcW w:w="1185" w:type="dxa"/>
            <w:tcBorders>
              <w:top w:val="outset" w:sz="6" w:space="0" w:color="auto"/>
              <w:left w:val="outset" w:sz="6" w:space="0" w:color="auto"/>
              <w:bottom w:val="outset" w:sz="6" w:space="0" w:color="auto"/>
              <w:right w:val="outset" w:sz="6" w:space="0" w:color="auto"/>
            </w:tcBorders>
          </w:tcPr>
          <w:p w:rsidR="00582C49" w:rsidRDefault="00582C49" w:rsidP="00FE7255">
            <w:pPr>
              <w:pStyle w:val="ab"/>
              <w:spacing w:before="0" w:after="0"/>
              <w:rPr>
                <w:rFonts w:ascii="Arial" w:hAnsi="Arial" w:cs="Arial"/>
                <w:color w:val="000000"/>
              </w:rPr>
            </w:pPr>
            <w:r>
              <w:rPr>
                <w:rFonts w:ascii="Arial" w:hAnsi="Arial" w:cs="Arial"/>
                <w:color w:val="000000"/>
              </w:rPr>
              <w:t> </w:t>
            </w:r>
          </w:p>
        </w:tc>
      </w:tr>
      <w:tr w:rsidR="00582C49" w:rsidTr="00FE7255">
        <w:trPr>
          <w:tblCellSpacing w:w="0" w:type="dxa"/>
        </w:trPr>
        <w:tc>
          <w:tcPr>
            <w:tcW w:w="645" w:type="dxa"/>
            <w:tcBorders>
              <w:top w:val="outset" w:sz="6" w:space="0" w:color="auto"/>
              <w:left w:val="outset" w:sz="6" w:space="0" w:color="auto"/>
              <w:bottom w:val="outset" w:sz="6" w:space="0" w:color="auto"/>
              <w:right w:val="outset" w:sz="6" w:space="0" w:color="auto"/>
            </w:tcBorders>
          </w:tcPr>
          <w:p w:rsidR="00582C49" w:rsidRDefault="00582C49" w:rsidP="00FE7255">
            <w:pPr>
              <w:pStyle w:val="ab"/>
              <w:spacing w:before="0" w:after="0"/>
              <w:rPr>
                <w:rFonts w:ascii="Arial" w:hAnsi="Arial" w:cs="Arial"/>
                <w:color w:val="000000"/>
              </w:rPr>
            </w:pPr>
            <w:r>
              <w:rPr>
                <w:rFonts w:ascii="Arial" w:hAnsi="Arial" w:cs="Arial"/>
                <w:color w:val="000000"/>
              </w:rPr>
              <w:t> </w:t>
            </w:r>
          </w:p>
        </w:tc>
        <w:tc>
          <w:tcPr>
            <w:tcW w:w="3180" w:type="dxa"/>
            <w:tcBorders>
              <w:top w:val="outset" w:sz="6" w:space="0" w:color="auto"/>
              <w:left w:val="outset" w:sz="6" w:space="0" w:color="auto"/>
              <w:bottom w:val="outset" w:sz="6" w:space="0" w:color="auto"/>
              <w:right w:val="outset" w:sz="6" w:space="0" w:color="auto"/>
            </w:tcBorders>
          </w:tcPr>
          <w:p w:rsidR="00582C49" w:rsidRDefault="00582C49" w:rsidP="00FE7255">
            <w:pPr>
              <w:pStyle w:val="ab"/>
              <w:spacing w:before="0" w:after="0"/>
              <w:rPr>
                <w:rFonts w:ascii="Arial" w:hAnsi="Arial" w:cs="Arial"/>
                <w:color w:val="000000"/>
              </w:rPr>
            </w:pPr>
            <w:r>
              <w:rPr>
                <w:rFonts w:ascii="Arial" w:hAnsi="Arial" w:cs="Arial"/>
                <w:color w:val="000000"/>
              </w:rPr>
              <w:t> </w:t>
            </w:r>
          </w:p>
        </w:tc>
        <w:tc>
          <w:tcPr>
            <w:tcW w:w="3120" w:type="dxa"/>
            <w:tcBorders>
              <w:top w:val="outset" w:sz="6" w:space="0" w:color="auto"/>
              <w:left w:val="outset" w:sz="6" w:space="0" w:color="auto"/>
              <w:bottom w:val="outset" w:sz="6" w:space="0" w:color="auto"/>
              <w:right w:val="outset" w:sz="6" w:space="0" w:color="auto"/>
            </w:tcBorders>
          </w:tcPr>
          <w:p w:rsidR="00582C49" w:rsidRDefault="00582C49" w:rsidP="00FE7255">
            <w:pPr>
              <w:pStyle w:val="ab"/>
              <w:spacing w:before="0" w:after="0"/>
              <w:rPr>
                <w:rFonts w:ascii="Arial" w:hAnsi="Arial" w:cs="Arial"/>
                <w:color w:val="000000"/>
              </w:rPr>
            </w:pPr>
            <w:r>
              <w:rPr>
                <w:rFonts w:ascii="Arial" w:hAnsi="Arial" w:cs="Arial"/>
                <w:color w:val="000000"/>
              </w:rPr>
              <w:t> </w:t>
            </w:r>
          </w:p>
        </w:tc>
        <w:tc>
          <w:tcPr>
            <w:tcW w:w="1440" w:type="dxa"/>
            <w:tcBorders>
              <w:top w:val="outset" w:sz="6" w:space="0" w:color="auto"/>
              <w:left w:val="outset" w:sz="6" w:space="0" w:color="auto"/>
              <w:bottom w:val="outset" w:sz="6" w:space="0" w:color="auto"/>
              <w:right w:val="outset" w:sz="6" w:space="0" w:color="auto"/>
            </w:tcBorders>
          </w:tcPr>
          <w:p w:rsidR="00582C49" w:rsidRDefault="00582C49" w:rsidP="00FE7255">
            <w:pPr>
              <w:pStyle w:val="ab"/>
              <w:spacing w:before="0" w:after="0"/>
              <w:rPr>
                <w:rFonts w:ascii="Arial" w:hAnsi="Arial" w:cs="Arial"/>
                <w:color w:val="000000"/>
              </w:rPr>
            </w:pPr>
            <w:r>
              <w:rPr>
                <w:rFonts w:ascii="Arial" w:hAnsi="Arial" w:cs="Arial"/>
                <w:color w:val="000000"/>
              </w:rPr>
              <w:t> </w:t>
            </w:r>
          </w:p>
        </w:tc>
        <w:tc>
          <w:tcPr>
            <w:tcW w:w="1185" w:type="dxa"/>
            <w:tcBorders>
              <w:top w:val="outset" w:sz="6" w:space="0" w:color="auto"/>
              <w:left w:val="outset" w:sz="6" w:space="0" w:color="auto"/>
              <w:bottom w:val="outset" w:sz="6" w:space="0" w:color="auto"/>
              <w:right w:val="outset" w:sz="6" w:space="0" w:color="auto"/>
            </w:tcBorders>
          </w:tcPr>
          <w:p w:rsidR="00582C49" w:rsidRDefault="00582C49" w:rsidP="00FE7255">
            <w:pPr>
              <w:pStyle w:val="ab"/>
              <w:spacing w:before="0" w:after="0"/>
              <w:rPr>
                <w:rFonts w:ascii="Arial" w:hAnsi="Arial" w:cs="Arial"/>
                <w:color w:val="000000"/>
              </w:rPr>
            </w:pPr>
            <w:r>
              <w:rPr>
                <w:rFonts w:ascii="Arial" w:hAnsi="Arial" w:cs="Arial"/>
                <w:color w:val="000000"/>
              </w:rPr>
              <w:t> </w:t>
            </w:r>
          </w:p>
        </w:tc>
      </w:tr>
    </w:tbl>
    <w:p w:rsidR="00582C49" w:rsidRDefault="00582C49" w:rsidP="00582C49"/>
    <w:p w:rsidR="00582C49" w:rsidRDefault="00582C49" w:rsidP="00582C49"/>
    <w:p w:rsidR="00221EEB" w:rsidRDefault="00221EEB" w:rsidP="007748A5">
      <w:pPr>
        <w:jc w:val="both"/>
      </w:pPr>
    </w:p>
    <w:p w:rsidR="00221EEB" w:rsidRDefault="00221EEB" w:rsidP="007748A5">
      <w:pPr>
        <w:jc w:val="both"/>
      </w:pPr>
    </w:p>
    <w:p w:rsidR="00582C49" w:rsidRDefault="00582C49" w:rsidP="007748A5">
      <w:pPr>
        <w:jc w:val="both"/>
      </w:pPr>
      <w:r>
        <w:t xml:space="preserve">                                                                                                                         </w:t>
      </w:r>
    </w:p>
    <w:p w:rsidR="00582C49" w:rsidRDefault="00582C49" w:rsidP="007748A5">
      <w:pPr>
        <w:jc w:val="both"/>
      </w:pPr>
    </w:p>
    <w:p w:rsidR="00D17D6D" w:rsidRPr="00D93307" w:rsidRDefault="00582C49" w:rsidP="007748A5">
      <w:pPr>
        <w:jc w:val="both"/>
        <w:rPr>
          <w:b/>
        </w:rPr>
      </w:pPr>
      <w:r w:rsidRPr="00D93307">
        <w:rPr>
          <w:b/>
        </w:rPr>
        <w:t xml:space="preserve">                                                                                                                          </w:t>
      </w:r>
      <w:r w:rsidR="00D17D6D" w:rsidRPr="00D93307">
        <w:rPr>
          <w:b/>
        </w:rPr>
        <w:t>Приложение №</w:t>
      </w:r>
      <w:r w:rsidR="0002480C" w:rsidRPr="00D93307">
        <w:rPr>
          <w:b/>
        </w:rPr>
        <w:t>4</w:t>
      </w:r>
    </w:p>
    <w:p w:rsidR="00221EEB" w:rsidRDefault="00221EEB" w:rsidP="007748A5">
      <w:pPr>
        <w:jc w:val="both"/>
      </w:pPr>
    </w:p>
    <w:p w:rsidR="00221EEB" w:rsidRDefault="00221EEB" w:rsidP="007748A5">
      <w:pPr>
        <w:jc w:val="both"/>
      </w:pPr>
    </w:p>
    <w:p w:rsidR="00221EEB" w:rsidRDefault="00221EEB" w:rsidP="007748A5">
      <w:pPr>
        <w:jc w:val="both"/>
      </w:pPr>
    </w:p>
    <w:p w:rsidR="00D17D6D" w:rsidRPr="00AE6810" w:rsidRDefault="00221EEB" w:rsidP="007748A5">
      <w:pPr>
        <w:jc w:val="both"/>
        <w:rPr>
          <w:b/>
        </w:rPr>
      </w:pPr>
      <w:r>
        <w:t xml:space="preserve">                          </w:t>
      </w:r>
      <w:r w:rsidR="00AE6810">
        <w:t xml:space="preserve">         </w:t>
      </w:r>
      <w:r w:rsidR="00D17D6D" w:rsidRPr="00AE6810">
        <w:rPr>
          <w:b/>
        </w:rPr>
        <w:t>Протокол проведения публичных слушаний</w:t>
      </w:r>
    </w:p>
    <w:p w:rsidR="00221EEB" w:rsidRPr="00AE6810" w:rsidRDefault="00221EEB" w:rsidP="007748A5">
      <w:pPr>
        <w:jc w:val="both"/>
        <w:rPr>
          <w:b/>
        </w:rPr>
      </w:pPr>
    </w:p>
    <w:p w:rsidR="00221EEB" w:rsidRPr="00AE6810" w:rsidRDefault="00221EEB" w:rsidP="007748A5">
      <w:pPr>
        <w:jc w:val="both"/>
        <w:rPr>
          <w:b/>
        </w:rPr>
      </w:pPr>
    </w:p>
    <w:p w:rsidR="00D17D6D" w:rsidRDefault="00D17D6D" w:rsidP="007748A5">
      <w:pPr>
        <w:jc w:val="both"/>
        <w:rPr>
          <w:sz w:val="16"/>
          <w:szCs w:val="16"/>
          <w:u w:val="single"/>
        </w:rPr>
      </w:pPr>
      <w:r>
        <w:t xml:space="preserve">«___»______200_г.                                            №___                                 </w:t>
      </w:r>
      <w:r>
        <w:rPr>
          <w:sz w:val="16"/>
          <w:szCs w:val="16"/>
          <w:u w:val="single"/>
        </w:rPr>
        <w:t>(населенный пункт)</w:t>
      </w:r>
    </w:p>
    <w:p w:rsidR="00D17D6D" w:rsidRDefault="00D17D6D" w:rsidP="007748A5">
      <w:pPr>
        <w:jc w:val="both"/>
      </w:pPr>
    </w:p>
    <w:p w:rsidR="00D17D6D" w:rsidRDefault="00D17D6D" w:rsidP="007748A5">
      <w:pPr>
        <w:jc w:val="both"/>
      </w:pPr>
      <w:r>
        <w:t>Присутствовали:</w:t>
      </w:r>
    </w:p>
    <w:p w:rsidR="00D17D6D" w:rsidRDefault="00D17D6D" w:rsidP="007748A5">
      <w:pPr>
        <w:jc w:val="both"/>
      </w:pPr>
      <w:r>
        <w:t>Председательствующий:</w:t>
      </w:r>
    </w:p>
    <w:p w:rsidR="00D17D6D" w:rsidRDefault="00D17D6D" w:rsidP="007748A5">
      <w:pPr>
        <w:jc w:val="both"/>
      </w:pPr>
      <w:r>
        <w:t>Секретарь:</w:t>
      </w:r>
    </w:p>
    <w:p w:rsidR="00D17D6D" w:rsidRDefault="00D17D6D" w:rsidP="007748A5">
      <w:pPr>
        <w:jc w:val="both"/>
      </w:pPr>
      <w:r>
        <w:t>Эксперты:</w:t>
      </w:r>
    </w:p>
    <w:p w:rsidR="00D17D6D" w:rsidRDefault="00D17D6D" w:rsidP="007748A5">
      <w:pPr>
        <w:jc w:val="both"/>
      </w:pPr>
      <w:r>
        <w:t>Участники (количество зарегистрированных участников)</w:t>
      </w:r>
    </w:p>
    <w:p w:rsidR="00D17D6D" w:rsidRDefault="00D17D6D" w:rsidP="007748A5">
      <w:pPr>
        <w:jc w:val="both"/>
      </w:pPr>
      <w:r>
        <w:t>Участники, имеющие право на выступление: (Ф.И.О.)</w:t>
      </w:r>
    </w:p>
    <w:p w:rsidR="00D17D6D" w:rsidRDefault="00D17D6D" w:rsidP="007748A5">
      <w:pPr>
        <w:jc w:val="both"/>
      </w:pPr>
    </w:p>
    <w:p w:rsidR="00221EEB" w:rsidRDefault="00221EEB" w:rsidP="007748A5">
      <w:pPr>
        <w:jc w:val="both"/>
      </w:pPr>
    </w:p>
    <w:p w:rsidR="00221EEB" w:rsidRDefault="00221EEB" w:rsidP="007748A5">
      <w:pPr>
        <w:jc w:val="both"/>
      </w:pPr>
    </w:p>
    <w:p w:rsidR="00221EEB" w:rsidRDefault="00221EEB" w:rsidP="007748A5">
      <w:pPr>
        <w:jc w:val="both"/>
      </w:pPr>
    </w:p>
    <w:p w:rsidR="00221EEB" w:rsidRDefault="00221EEB" w:rsidP="007748A5">
      <w:pPr>
        <w:jc w:val="both"/>
      </w:pPr>
    </w:p>
    <w:p w:rsidR="00221EEB" w:rsidRDefault="00221EEB" w:rsidP="007748A5">
      <w:pPr>
        <w:jc w:val="both"/>
      </w:pPr>
    </w:p>
    <w:p w:rsidR="00221EEB" w:rsidRDefault="00221EEB" w:rsidP="007748A5">
      <w:pPr>
        <w:jc w:val="both"/>
      </w:pPr>
    </w:p>
    <w:p w:rsidR="00221EEB" w:rsidRDefault="00221EEB" w:rsidP="007748A5">
      <w:pPr>
        <w:jc w:val="both"/>
      </w:pPr>
    </w:p>
    <w:p w:rsidR="00221EEB" w:rsidRDefault="00221EEB" w:rsidP="007748A5">
      <w:pPr>
        <w:jc w:val="both"/>
      </w:pPr>
    </w:p>
    <w:p w:rsidR="00D17D6D" w:rsidRDefault="00D17D6D" w:rsidP="007748A5">
      <w:pPr>
        <w:jc w:val="both"/>
      </w:pPr>
      <w:r>
        <w:t xml:space="preserve">Председатель уполномоченного органа            </w:t>
      </w:r>
      <w:r w:rsidR="0074497B">
        <w:t xml:space="preserve">                   (ФИО, подпись и дата)</w:t>
      </w:r>
    </w:p>
    <w:p w:rsidR="00D17D6D" w:rsidRDefault="00D17D6D" w:rsidP="007748A5">
      <w:pPr>
        <w:jc w:val="both"/>
      </w:pPr>
      <w:r>
        <w:t xml:space="preserve"> Секретарь                                                                                              (ФИО, подпись и дата </w:t>
      </w:r>
      <w:r w:rsidR="0074497B">
        <w:t xml:space="preserve"> </w:t>
      </w:r>
      <w:r>
        <w:t>)</w:t>
      </w:r>
    </w:p>
    <w:p w:rsidR="00D17D6D" w:rsidRDefault="00D17D6D" w:rsidP="007748A5">
      <w:pPr>
        <w:jc w:val="both"/>
      </w:pPr>
    </w:p>
    <w:p w:rsidR="00D93307" w:rsidRDefault="00D93307" w:rsidP="007748A5">
      <w:pPr>
        <w:jc w:val="both"/>
      </w:pPr>
    </w:p>
    <w:p w:rsidR="00D93307" w:rsidRDefault="00D93307" w:rsidP="007748A5">
      <w:pPr>
        <w:jc w:val="both"/>
      </w:pPr>
    </w:p>
    <w:p w:rsidR="00D93307" w:rsidRDefault="00D93307" w:rsidP="007748A5">
      <w:pPr>
        <w:jc w:val="both"/>
      </w:pPr>
    </w:p>
    <w:p w:rsidR="00D93307" w:rsidRDefault="00D93307" w:rsidP="007748A5">
      <w:pPr>
        <w:jc w:val="both"/>
      </w:pPr>
    </w:p>
    <w:p w:rsidR="00D93307" w:rsidRDefault="00D93307" w:rsidP="007748A5">
      <w:pPr>
        <w:jc w:val="both"/>
      </w:pPr>
    </w:p>
    <w:p w:rsidR="00D93307" w:rsidRDefault="00D93307" w:rsidP="007748A5">
      <w:pPr>
        <w:jc w:val="both"/>
      </w:pPr>
    </w:p>
    <w:p w:rsidR="00D93307" w:rsidRDefault="00D93307" w:rsidP="007748A5">
      <w:pPr>
        <w:jc w:val="both"/>
      </w:pPr>
    </w:p>
    <w:p w:rsidR="00D17D6D" w:rsidRPr="00D93307" w:rsidRDefault="00D93307" w:rsidP="007748A5">
      <w:pPr>
        <w:jc w:val="both"/>
        <w:rPr>
          <w:b/>
        </w:rPr>
      </w:pPr>
      <w:r>
        <w:t xml:space="preserve">                                                                                                                       </w:t>
      </w:r>
      <w:r w:rsidR="00AE6810">
        <w:t xml:space="preserve"> </w:t>
      </w:r>
      <w:r w:rsidR="00D17D6D" w:rsidRPr="00D93307">
        <w:rPr>
          <w:b/>
        </w:rPr>
        <w:t>Приложение №</w:t>
      </w:r>
      <w:r w:rsidR="0002480C" w:rsidRPr="00D93307">
        <w:rPr>
          <w:b/>
        </w:rPr>
        <w:t>5</w:t>
      </w:r>
    </w:p>
    <w:p w:rsidR="00AE6810" w:rsidRPr="00D93307" w:rsidRDefault="00221EEB" w:rsidP="007748A5">
      <w:pPr>
        <w:jc w:val="both"/>
        <w:rPr>
          <w:b/>
        </w:rPr>
      </w:pPr>
      <w:r w:rsidRPr="00D93307">
        <w:rPr>
          <w:b/>
        </w:rPr>
        <w:t xml:space="preserve">                             </w:t>
      </w:r>
    </w:p>
    <w:p w:rsidR="00D17D6D" w:rsidRPr="00AE6810" w:rsidRDefault="00AE6810" w:rsidP="007748A5">
      <w:pPr>
        <w:jc w:val="both"/>
        <w:rPr>
          <w:b/>
        </w:rPr>
      </w:pPr>
      <w:r>
        <w:t xml:space="preserve">                                  </w:t>
      </w:r>
      <w:r w:rsidR="00D17D6D" w:rsidRPr="00AE6810">
        <w:rPr>
          <w:b/>
        </w:rPr>
        <w:t>Заключение о результатах публичных слушаний</w:t>
      </w:r>
    </w:p>
    <w:p w:rsidR="00D17D6D" w:rsidRDefault="00D17D6D" w:rsidP="007748A5">
      <w:pPr>
        <w:jc w:val="both"/>
      </w:pPr>
      <w:r>
        <w:t xml:space="preserve">«____»_____200_г.                                                                              </w:t>
      </w:r>
      <w:r w:rsidR="00FD5294">
        <w:t xml:space="preserve">           </w:t>
      </w:r>
      <w:r>
        <w:t xml:space="preserve">   </w:t>
      </w:r>
      <w:r w:rsidR="00862792">
        <w:t>сел.Хаталдон</w:t>
      </w:r>
    </w:p>
    <w:p w:rsidR="00D17D6D" w:rsidRDefault="00D17D6D" w:rsidP="007748A5">
      <w:pPr>
        <w:jc w:val="both"/>
      </w:pPr>
    </w:p>
    <w:p w:rsidR="00D17D6D" w:rsidRDefault="00D17D6D" w:rsidP="007748A5">
      <w:pPr>
        <w:jc w:val="both"/>
      </w:pPr>
      <w:r>
        <w:t>Инициатор (ы) публичных слушаний:</w:t>
      </w:r>
    </w:p>
    <w:p w:rsidR="00D17D6D" w:rsidRDefault="00D17D6D" w:rsidP="007748A5">
      <w:pPr>
        <w:jc w:val="both"/>
      </w:pPr>
    </w:p>
    <w:p w:rsidR="00D17D6D" w:rsidRDefault="00D17D6D" w:rsidP="007748A5">
      <w:pPr>
        <w:jc w:val="both"/>
      </w:pPr>
      <w:r>
        <w:t>Публичные слушания назначены: (решением представительного органа МО ____________ от_________________ №__________ или постановлением главы МО __________от_______ №________).</w:t>
      </w:r>
    </w:p>
    <w:p w:rsidR="00D17D6D" w:rsidRDefault="00D17D6D" w:rsidP="007748A5">
      <w:pPr>
        <w:jc w:val="both"/>
      </w:pPr>
      <w:r>
        <w:t>Вопрос (вопросы) публичных слушаний:</w:t>
      </w:r>
    </w:p>
    <w:p w:rsidR="00D17D6D" w:rsidRDefault="00D17D6D" w:rsidP="007748A5">
      <w:pPr>
        <w:jc w:val="both"/>
      </w:pPr>
    </w:p>
    <w:p w:rsidR="00D17D6D" w:rsidRDefault="00D17D6D" w:rsidP="007748A5">
      <w:pPr>
        <w:jc w:val="both"/>
      </w:pPr>
      <w:r>
        <w:lastRenderedPageBreak/>
        <w:t>Сведения об опубликовании или обнародовании информации о публичных слушаниях :</w:t>
      </w:r>
    </w:p>
    <w:p w:rsidR="00D17D6D" w:rsidRDefault="00D17D6D" w:rsidP="007748A5">
      <w:pPr>
        <w:jc w:val="both"/>
      </w:pPr>
    </w:p>
    <w:p w:rsidR="00D17D6D" w:rsidRDefault="00D17D6D" w:rsidP="007748A5">
      <w:pPr>
        <w:jc w:val="both"/>
      </w:pPr>
      <w:r>
        <w:t>Уполномоченный орган по проведению публичных слушаний:</w:t>
      </w:r>
    </w:p>
    <w:p w:rsidR="00D17D6D" w:rsidRDefault="00D17D6D" w:rsidP="007748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69"/>
        <w:gridCol w:w="576"/>
        <w:gridCol w:w="1832"/>
        <w:gridCol w:w="1941"/>
        <w:gridCol w:w="2130"/>
        <w:gridCol w:w="236"/>
        <w:gridCol w:w="283"/>
      </w:tblGrid>
      <w:tr w:rsidR="00D17D6D" w:rsidTr="00D17D6D">
        <w:tc>
          <w:tcPr>
            <w:tcW w:w="540"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069"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Проект правового акта или вопросы, вынесенные на обсуждение</w:t>
            </w:r>
          </w:p>
        </w:tc>
        <w:tc>
          <w:tcPr>
            <w:tcW w:w="540"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1832"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Предложения и рекомендации экспертов и участников</w:t>
            </w:r>
          </w:p>
        </w:tc>
        <w:tc>
          <w:tcPr>
            <w:tcW w:w="1941"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Предложения, рекомендации внесены (поддержаны)</w:t>
            </w:r>
          </w:p>
        </w:tc>
        <w:tc>
          <w:tcPr>
            <w:tcW w:w="2130"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Примечание</w:t>
            </w:r>
          </w:p>
        </w:tc>
        <w:tc>
          <w:tcPr>
            <w:tcW w:w="236"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83"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r>
      <w:tr w:rsidR="00D17D6D" w:rsidTr="00D17D6D">
        <w:tc>
          <w:tcPr>
            <w:tcW w:w="540"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 п/п</w:t>
            </w:r>
          </w:p>
        </w:tc>
        <w:tc>
          <w:tcPr>
            <w:tcW w:w="2069"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Наименование проекта или формулировка вопроса</w:t>
            </w:r>
          </w:p>
        </w:tc>
        <w:tc>
          <w:tcPr>
            <w:tcW w:w="540"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 п/п</w:t>
            </w:r>
          </w:p>
        </w:tc>
        <w:tc>
          <w:tcPr>
            <w:tcW w:w="1832"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Текст предложения, рекомендации</w:t>
            </w:r>
          </w:p>
        </w:tc>
        <w:tc>
          <w:tcPr>
            <w:tcW w:w="1941"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Ф.И.О.эксперта, участника, название организации</w:t>
            </w:r>
          </w:p>
        </w:tc>
        <w:tc>
          <w:tcPr>
            <w:tcW w:w="2130"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36"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83"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r>
      <w:tr w:rsidR="00D17D6D" w:rsidTr="00D17D6D">
        <w:tc>
          <w:tcPr>
            <w:tcW w:w="540"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1.</w:t>
            </w:r>
          </w:p>
        </w:tc>
        <w:tc>
          <w:tcPr>
            <w:tcW w:w="2069"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540"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1.1.</w:t>
            </w:r>
          </w:p>
        </w:tc>
        <w:tc>
          <w:tcPr>
            <w:tcW w:w="1832"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1941"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130"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36"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83"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r>
      <w:tr w:rsidR="00D17D6D" w:rsidTr="00D17D6D">
        <w:tc>
          <w:tcPr>
            <w:tcW w:w="540"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069"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540"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1.2.</w:t>
            </w:r>
          </w:p>
        </w:tc>
        <w:tc>
          <w:tcPr>
            <w:tcW w:w="1832"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1941"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130"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36"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83"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r>
      <w:tr w:rsidR="00D17D6D" w:rsidTr="00D17D6D">
        <w:tc>
          <w:tcPr>
            <w:tcW w:w="540"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2.</w:t>
            </w:r>
          </w:p>
        </w:tc>
        <w:tc>
          <w:tcPr>
            <w:tcW w:w="2069"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540"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2.1.</w:t>
            </w:r>
          </w:p>
        </w:tc>
        <w:tc>
          <w:tcPr>
            <w:tcW w:w="1832"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1941"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130"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36"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83"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r>
      <w:tr w:rsidR="00D17D6D" w:rsidTr="00D17D6D">
        <w:tc>
          <w:tcPr>
            <w:tcW w:w="540"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069"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540" w:type="dxa"/>
            <w:tcBorders>
              <w:top w:val="single" w:sz="4" w:space="0" w:color="auto"/>
              <w:left w:val="single" w:sz="4" w:space="0" w:color="auto"/>
              <w:bottom w:val="single" w:sz="4" w:space="0" w:color="auto"/>
              <w:right w:val="single" w:sz="4" w:space="0" w:color="auto"/>
            </w:tcBorders>
            <w:hideMark/>
          </w:tcPr>
          <w:p w:rsidR="00D17D6D" w:rsidRDefault="00D17D6D" w:rsidP="007748A5">
            <w:pPr>
              <w:jc w:val="both"/>
            </w:pPr>
            <w:r>
              <w:t>2.2.</w:t>
            </w:r>
          </w:p>
        </w:tc>
        <w:tc>
          <w:tcPr>
            <w:tcW w:w="1832"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1941"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130"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36"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c>
          <w:tcPr>
            <w:tcW w:w="283" w:type="dxa"/>
            <w:tcBorders>
              <w:top w:val="single" w:sz="4" w:space="0" w:color="auto"/>
              <w:left w:val="single" w:sz="4" w:space="0" w:color="auto"/>
              <w:bottom w:val="single" w:sz="4" w:space="0" w:color="auto"/>
              <w:right w:val="single" w:sz="4" w:space="0" w:color="auto"/>
            </w:tcBorders>
          </w:tcPr>
          <w:p w:rsidR="00D17D6D" w:rsidRDefault="00D17D6D" w:rsidP="007748A5">
            <w:pPr>
              <w:jc w:val="both"/>
            </w:pPr>
          </w:p>
        </w:tc>
      </w:tr>
    </w:tbl>
    <w:p w:rsidR="00D17D6D" w:rsidRDefault="00D17D6D" w:rsidP="007748A5">
      <w:pPr>
        <w:jc w:val="both"/>
      </w:pPr>
      <w:r>
        <w:t xml:space="preserve">    </w:t>
      </w: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D17D6D" w:rsidRDefault="00D17D6D" w:rsidP="007748A5">
      <w:pPr>
        <w:jc w:val="both"/>
      </w:pPr>
    </w:p>
    <w:p w:rsidR="006C2666" w:rsidRDefault="006C2666" w:rsidP="007748A5">
      <w:pPr>
        <w:jc w:val="both"/>
      </w:pPr>
    </w:p>
    <w:sectPr w:rsidR="006C2666" w:rsidSect="008B6347">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A2" w:rsidRDefault="004D7FA2" w:rsidP="001526C7">
      <w:r>
        <w:separator/>
      </w:r>
    </w:p>
  </w:endnote>
  <w:endnote w:type="continuationSeparator" w:id="0">
    <w:p w:rsidR="004D7FA2" w:rsidRDefault="004D7FA2" w:rsidP="0015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A2" w:rsidRDefault="004D7FA2" w:rsidP="001526C7">
      <w:r>
        <w:separator/>
      </w:r>
    </w:p>
  </w:footnote>
  <w:footnote w:type="continuationSeparator" w:id="0">
    <w:p w:rsidR="004D7FA2" w:rsidRDefault="004D7FA2" w:rsidP="00152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4557"/>
      <w:docPartObj>
        <w:docPartGallery w:val="Page Numbers (Top of Page)"/>
        <w:docPartUnique/>
      </w:docPartObj>
    </w:sdtPr>
    <w:sdtEndPr/>
    <w:sdtContent>
      <w:p w:rsidR="00FE7255" w:rsidRDefault="00750122">
        <w:pPr>
          <w:pStyle w:val="a7"/>
          <w:jc w:val="center"/>
        </w:pPr>
        <w:r>
          <w:fldChar w:fldCharType="begin"/>
        </w:r>
        <w:r>
          <w:instrText xml:space="preserve"> PAGE   \* MERGEFORMAT </w:instrText>
        </w:r>
        <w:r>
          <w:fldChar w:fldCharType="separate"/>
        </w:r>
        <w:r w:rsidR="00D21DCE">
          <w:rPr>
            <w:noProof/>
          </w:rPr>
          <w:t>15</w:t>
        </w:r>
        <w:r>
          <w:rPr>
            <w:noProof/>
          </w:rPr>
          <w:fldChar w:fldCharType="end"/>
        </w:r>
      </w:p>
    </w:sdtContent>
  </w:sdt>
  <w:p w:rsidR="00FE7255" w:rsidRDefault="00FE72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4FC2"/>
    <w:multiLevelType w:val="hybridMultilevel"/>
    <w:tmpl w:val="250472FA"/>
    <w:lvl w:ilvl="0" w:tplc="8844340C">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384C02"/>
    <w:multiLevelType w:val="hybridMultilevel"/>
    <w:tmpl w:val="388E3314"/>
    <w:lvl w:ilvl="0" w:tplc="693EF53E">
      <w:start w:val="1"/>
      <w:numFmt w:val="decimal"/>
      <w:lvlText w:val="%1)"/>
      <w:lvlJc w:val="left"/>
      <w:pPr>
        <w:tabs>
          <w:tab w:val="num" w:pos="600"/>
        </w:tabs>
        <w:ind w:left="600" w:hanging="360"/>
      </w:pPr>
    </w:lvl>
    <w:lvl w:ilvl="1" w:tplc="024C796E">
      <w:start w:val="1"/>
      <w:numFmt w:val="decimal"/>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2">
    <w:nsid w:val="08764913"/>
    <w:multiLevelType w:val="hybridMultilevel"/>
    <w:tmpl w:val="0D024120"/>
    <w:lvl w:ilvl="0" w:tplc="04190011">
      <w:start w:val="1"/>
      <w:numFmt w:val="decimal"/>
      <w:lvlText w:val="%1)"/>
      <w:lvlJc w:val="left"/>
      <w:pPr>
        <w:tabs>
          <w:tab w:val="num" w:pos="720"/>
        </w:tabs>
        <w:ind w:left="720" w:hanging="360"/>
      </w:pPr>
    </w:lvl>
    <w:lvl w:ilvl="1" w:tplc="CC184A2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421742"/>
    <w:multiLevelType w:val="hybridMultilevel"/>
    <w:tmpl w:val="5F8C0368"/>
    <w:lvl w:ilvl="0" w:tplc="C0B473A0">
      <w:start w:val="1"/>
      <w:numFmt w:val="decimal"/>
      <w:lvlText w:val="%1)"/>
      <w:lvlJc w:val="left"/>
      <w:pPr>
        <w:tabs>
          <w:tab w:val="num" w:pos="480"/>
        </w:tabs>
        <w:ind w:left="480" w:hanging="360"/>
      </w:pPr>
    </w:lvl>
    <w:lvl w:ilvl="1" w:tplc="F80A5CD8">
      <w:start w:val="1"/>
      <w:numFmt w:val="decimal"/>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4">
    <w:nsid w:val="12D4137D"/>
    <w:multiLevelType w:val="hybridMultilevel"/>
    <w:tmpl w:val="9ED26B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8B630E9"/>
    <w:multiLevelType w:val="hybridMultilevel"/>
    <w:tmpl w:val="24D8F9C8"/>
    <w:lvl w:ilvl="0" w:tplc="D6A40E70">
      <w:start w:val="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D393B8D"/>
    <w:multiLevelType w:val="hybridMultilevel"/>
    <w:tmpl w:val="B816AA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E8874AB"/>
    <w:multiLevelType w:val="hybridMultilevel"/>
    <w:tmpl w:val="0E287188"/>
    <w:lvl w:ilvl="0" w:tplc="087E3A06">
      <w:start w:val="1"/>
      <w:numFmt w:val="decimal"/>
      <w:lvlText w:val="%1."/>
      <w:lvlJc w:val="left"/>
      <w:pPr>
        <w:tabs>
          <w:tab w:val="num" w:pos="720"/>
        </w:tabs>
        <w:ind w:left="720" w:hanging="360"/>
      </w:pPr>
    </w:lvl>
    <w:lvl w:ilvl="1" w:tplc="42BECB36">
      <w:numFmt w:val="none"/>
      <w:lvlText w:val=""/>
      <w:lvlJc w:val="left"/>
      <w:pPr>
        <w:tabs>
          <w:tab w:val="num" w:pos="360"/>
        </w:tabs>
        <w:ind w:left="0" w:firstLine="0"/>
      </w:pPr>
    </w:lvl>
    <w:lvl w:ilvl="2" w:tplc="7D0CC702">
      <w:numFmt w:val="none"/>
      <w:lvlText w:val=""/>
      <w:lvlJc w:val="left"/>
      <w:pPr>
        <w:tabs>
          <w:tab w:val="num" w:pos="360"/>
        </w:tabs>
        <w:ind w:left="0" w:firstLine="0"/>
      </w:pPr>
    </w:lvl>
    <w:lvl w:ilvl="3" w:tplc="16283DF6">
      <w:numFmt w:val="none"/>
      <w:lvlText w:val=""/>
      <w:lvlJc w:val="left"/>
      <w:pPr>
        <w:tabs>
          <w:tab w:val="num" w:pos="360"/>
        </w:tabs>
        <w:ind w:left="0" w:firstLine="0"/>
      </w:pPr>
    </w:lvl>
    <w:lvl w:ilvl="4" w:tplc="69FC6CF4">
      <w:numFmt w:val="none"/>
      <w:lvlText w:val=""/>
      <w:lvlJc w:val="left"/>
      <w:pPr>
        <w:tabs>
          <w:tab w:val="num" w:pos="360"/>
        </w:tabs>
        <w:ind w:left="0" w:firstLine="0"/>
      </w:pPr>
    </w:lvl>
    <w:lvl w:ilvl="5" w:tplc="2576A6F4">
      <w:numFmt w:val="none"/>
      <w:lvlText w:val=""/>
      <w:lvlJc w:val="left"/>
      <w:pPr>
        <w:tabs>
          <w:tab w:val="num" w:pos="360"/>
        </w:tabs>
        <w:ind w:left="0" w:firstLine="0"/>
      </w:pPr>
    </w:lvl>
    <w:lvl w:ilvl="6" w:tplc="855806A6">
      <w:numFmt w:val="none"/>
      <w:lvlText w:val=""/>
      <w:lvlJc w:val="left"/>
      <w:pPr>
        <w:tabs>
          <w:tab w:val="num" w:pos="360"/>
        </w:tabs>
        <w:ind w:left="0" w:firstLine="0"/>
      </w:pPr>
    </w:lvl>
    <w:lvl w:ilvl="7" w:tplc="81F28634">
      <w:numFmt w:val="none"/>
      <w:lvlText w:val=""/>
      <w:lvlJc w:val="left"/>
      <w:pPr>
        <w:tabs>
          <w:tab w:val="num" w:pos="360"/>
        </w:tabs>
        <w:ind w:left="0" w:firstLine="0"/>
      </w:pPr>
    </w:lvl>
    <w:lvl w:ilvl="8" w:tplc="19564EDA">
      <w:numFmt w:val="none"/>
      <w:lvlText w:val=""/>
      <w:lvlJc w:val="left"/>
      <w:pPr>
        <w:tabs>
          <w:tab w:val="num" w:pos="360"/>
        </w:tabs>
        <w:ind w:left="0" w:firstLine="0"/>
      </w:pPr>
    </w:lvl>
  </w:abstractNum>
  <w:abstractNum w:abstractNumId="8">
    <w:nsid w:val="1FAE14D0"/>
    <w:multiLevelType w:val="hybridMultilevel"/>
    <w:tmpl w:val="E17845DC"/>
    <w:lvl w:ilvl="0" w:tplc="565C7DE0">
      <w:start w:val="1"/>
      <w:numFmt w:val="decimal"/>
      <w:lvlText w:val="%1)"/>
      <w:lvlJc w:val="left"/>
      <w:pPr>
        <w:tabs>
          <w:tab w:val="num" w:pos="540"/>
        </w:tabs>
        <w:ind w:left="540" w:hanging="360"/>
      </w:pPr>
    </w:lvl>
    <w:lvl w:ilvl="1" w:tplc="5CB86FA8">
      <w:start w:val="1"/>
      <w:numFmt w:val="decimal"/>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9">
    <w:nsid w:val="260E2DF2"/>
    <w:multiLevelType w:val="hybridMultilevel"/>
    <w:tmpl w:val="EA22A2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CA97C94"/>
    <w:multiLevelType w:val="hybridMultilevel"/>
    <w:tmpl w:val="8B5A9B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2CA3291"/>
    <w:multiLevelType w:val="hybridMultilevel"/>
    <w:tmpl w:val="5E4AB5A8"/>
    <w:lvl w:ilvl="0" w:tplc="8780E166">
      <w:start w:val="1"/>
      <w:numFmt w:val="decimal"/>
      <w:lvlText w:val="%1."/>
      <w:lvlJc w:val="left"/>
      <w:pPr>
        <w:tabs>
          <w:tab w:val="num" w:pos="720"/>
        </w:tabs>
        <w:ind w:left="720" w:hanging="360"/>
      </w:pPr>
    </w:lvl>
    <w:lvl w:ilvl="1" w:tplc="AEBA806E">
      <w:numFmt w:val="none"/>
      <w:lvlText w:val=""/>
      <w:lvlJc w:val="left"/>
      <w:pPr>
        <w:tabs>
          <w:tab w:val="num" w:pos="360"/>
        </w:tabs>
        <w:ind w:left="0" w:firstLine="0"/>
      </w:pPr>
    </w:lvl>
    <w:lvl w:ilvl="2" w:tplc="71C27E82">
      <w:numFmt w:val="none"/>
      <w:lvlText w:val=""/>
      <w:lvlJc w:val="left"/>
      <w:pPr>
        <w:tabs>
          <w:tab w:val="num" w:pos="360"/>
        </w:tabs>
        <w:ind w:left="0" w:firstLine="0"/>
      </w:pPr>
    </w:lvl>
    <w:lvl w:ilvl="3" w:tplc="D94E3B80">
      <w:numFmt w:val="none"/>
      <w:lvlText w:val=""/>
      <w:lvlJc w:val="left"/>
      <w:pPr>
        <w:tabs>
          <w:tab w:val="num" w:pos="360"/>
        </w:tabs>
        <w:ind w:left="0" w:firstLine="0"/>
      </w:pPr>
    </w:lvl>
    <w:lvl w:ilvl="4" w:tplc="F2429676">
      <w:numFmt w:val="none"/>
      <w:lvlText w:val=""/>
      <w:lvlJc w:val="left"/>
      <w:pPr>
        <w:tabs>
          <w:tab w:val="num" w:pos="360"/>
        </w:tabs>
        <w:ind w:left="0" w:firstLine="0"/>
      </w:pPr>
    </w:lvl>
    <w:lvl w:ilvl="5" w:tplc="D7209B64">
      <w:numFmt w:val="none"/>
      <w:lvlText w:val=""/>
      <w:lvlJc w:val="left"/>
      <w:pPr>
        <w:tabs>
          <w:tab w:val="num" w:pos="360"/>
        </w:tabs>
        <w:ind w:left="0" w:firstLine="0"/>
      </w:pPr>
    </w:lvl>
    <w:lvl w:ilvl="6" w:tplc="DACEA05E">
      <w:numFmt w:val="none"/>
      <w:lvlText w:val=""/>
      <w:lvlJc w:val="left"/>
      <w:pPr>
        <w:tabs>
          <w:tab w:val="num" w:pos="360"/>
        </w:tabs>
        <w:ind w:left="0" w:firstLine="0"/>
      </w:pPr>
    </w:lvl>
    <w:lvl w:ilvl="7" w:tplc="C96CEAC2">
      <w:numFmt w:val="none"/>
      <w:lvlText w:val=""/>
      <w:lvlJc w:val="left"/>
      <w:pPr>
        <w:tabs>
          <w:tab w:val="num" w:pos="360"/>
        </w:tabs>
        <w:ind w:left="0" w:firstLine="0"/>
      </w:pPr>
    </w:lvl>
    <w:lvl w:ilvl="8" w:tplc="979492D6">
      <w:numFmt w:val="none"/>
      <w:lvlText w:val=""/>
      <w:lvlJc w:val="left"/>
      <w:pPr>
        <w:tabs>
          <w:tab w:val="num" w:pos="360"/>
        </w:tabs>
        <w:ind w:left="0" w:firstLine="0"/>
      </w:pPr>
    </w:lvl>
  </w:abstractNum>
  <w:abstractNum w:abstractNumId="12">
    <w:nsid w:val="40B63CC6"/>
    <w:multiLevelType w:val="hybridMultilevel"/>
    <w:tmpl w:val="46BAB40C"/>
    <w:lvl w:ilvl="0" w:tplc="0419000F">
      <w:start w:val="1"/>
      <w:numFmt w:val="decimal"/>
      <w:lvlText w:val="%1."/>
      <w:lvlJc w:val="left"/>
      <w:pPr>
        <w:tabs>
          <w:tab w:val="num" w:pos="720"/>
        </w:tabs>
        <w:ind w:left="720" w:hanging="360"/>
      </w:pPr>
    </w:lvl>
    <w:lvl w:ilvl="1" w:tplc="DAE6366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59C23B2"/>
    <w:multiLevelType w:val="hybridMultilevel"/>
    <w:tmpl w:val="C9D8195A"/>
    <w:lvl w:ilvl="0" w:tplc="071C0AFE">
      <w:start w:val="1"/>
      <w:numFmt w:val="decimal"/>
      <w:lvlText w:val="%1."/>
      <w:lvlJc w:val="left"/>
      <w:pPr>
        <w:tabs>
          <w:tab w:val="num" w:pos="720"/>
        </w:tabs>
        <w:ind w:left="720" w:hanging="360"/>
      </w:pPr>
    </w:lvl>
    <w:lvl w:ilvl="1" w:tplc="2102A3A8">
      <w:numFmt w:val="none"/>
      <w:lvlText w:val=""/>
      <w:lvlJc w:val="left"/>
      <w:pPr>
        <w:tabs>
          <w:tab w:val="num" w:pos="360"/>
        </w:tabs>
        <w:ind w:left="0" w:firstLine="0"/>
      </w:pPr>
    </w:lvl>
    <w:lvl w:ilvl="2" w:tplc="E2602BAA">
      <w:numFmt w:val="none"/>
      <w:lvlText w:val=""/>
      <w:lvlJc w:val="left"/>
      <w:pPr>
        <w:tabs>
          <w:tab w:val="num" w:pos="360"/>
        </w:tabs>
        <w:ind w:left="0" w:firstLine="0"/>
      </w:pPr>
    </w:lvl>
    <w:lvl w:ilvl="3" w:tplc="61987516">
      <w:numFmt w:val="none"/>
      <w:lvlText w:val=""/>
      <w:lvlJc w:val="left"/>
      <w:pPr>
        <w:tabs>
          <w:tab w:val="num" w:pos="360"/>
        </w:tabs>
        <w:ind w:left="0" w:firstLine="0"/>
      </w:pPr>
    </w:lvl>
    <w:lvl w:ilvl="4" w:tplc="3170F2CC">
      <w:numFmt w:val="none"/>
      <w:lvlText w:val=""/>
      <w:lvlJc w:val="left"/>
      <w:pPr>
        <w:tabs>
          <w:tab w:val="num" w:pos="360"/>
        </w:tabs>
        <w:ind w:left="0" w:firstLine="0"/>
      </w:pPr>
    </w:lvl>
    <w:lvl w:ilvl="5" w:tplc="08FCFFA8">
      <w:numFmt w:val="none"/>
      <w:lvlText w:val=""/>
      <w:lvlJc w:val="left"/>
      <w:pPr>
        <w:tabs>
          <w:tab w:val="num" w:pos="360"/>
        </w:tabs>
        <w:ind w:left="0" w:firstLine="0"/>
      </w:pPr>
    </w:lvl>
    <w:lvl w:ilvl="6" w:tplc="574EA6EE">
      <w:numFmt w:val="none"/>
      <w:lvlText w:val=""/>
      <w:lvlJc w:val="left"/>
      <w:pPr>
        <w:tabs>
          <w:tab w:val="num" w:pos="360"/>
        </w:tabs>
        <w:ind w:left="0" w:firstLine="0"/>
      </w:pPr>
    </w:lvl>
    <w:lvl w:ilvl="7" w:tplc="A5B46416">
      <w:numFmt w:val="none"/>
      <w:lvlText w:val=""/>
      <w:lvlJc w:val="left"/>
      <w:pPr>
        <w:tabs>
          <w:tab w:val="num" w:pos="360"/>
        </w:tabs>
        <w:ind w:left="0" w:firstLine="0"/>
      </w:pPr>
    </w:lvl>
    <w:lvl w:ilvl="8" w:tplc="38F45E38">
      <w:numFmt w:val="none"/>
      <w:lvlText w:val=""/>
      <w:lvlJc w:val="left"/>
      <w:pPr>
        <w:tabs>
          <w:tab w:val="num" w:pos="360"/>
        </w:tabs>
        <w:ind w:left="0" w:firstLine="0"/>
      </w:pPr>
    </w:lvl>
  </w:abstractNum>
  <w:abstractNum w:abstractNumId="14">
    <w:nsid w:val="4D161BA9"/>
    <w:multiLevelType w:val="hybridMultilevel"/>
    <w:tmpl w:val="4D6813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9526546"/>
    <w:multiLevelType w:val="hybridMultilevel"/>
    <w:tmpl w:val="658C40E4"/>
    <w:lvl w:ilvl="0" w:tplc="E16466F0">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6">
    <w:nsid w:val="5DED0948"/>
    <w:multiLevelType w:val="hybridMultilevel"/>
    <w:tmpl w:val="269A5D46"/>
    <w:lvl w:ilvl="0" w:tplc="2E20FD68">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17">
    <w:nsid w:val="66714064"/>
    <w:multiLevelType w:val="hybridMultilevel"/>
    <w:tmpl w:val="580A12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847389A"/>
    <w:multiLevelType w:val="hybridMultilevel"/>
    <w:tmpl w:val="90C66E6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0A2376B"/>
    <w:multiLevelType w:val="hybridMultilevel"/>
    <w:tmpl w:val="61929CD4"/>
    <w:lvl w:ilvl="0" w:tplc="D0C234FE">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720907B4"/>
    <w:multiLevelType w:val="hybridMultilevel"/>
    <w:tmpl w:val="7E3E93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53553D9"/>
    <w:multiLevelType w:val="hybridMultilevel"/>
    <w:tmpl w:val="FEF83F30"/>
    <w:lvl w:ilvl="0" w:tplc="A3322128">
      <w:start w:val="1"/>
      <w:numFmt w:val="decimal"/>
      <w:lvlText w:val="%1."/>
      <w:lvlJc w:val="left"/>
      <w:pPr>
        <w:tabs>
          <w:tab w:val="num" w:pos="720"/>
        </w:tabs>
        <w:ind w:left="720" w:hanging="360"/>
      </w:pPr>
    </w:lvl>
    <w:lvl w:ilvl="1" w:tplc="5C42DB7A">
      <w:numFmt w:val="none"/>
      <w:lvlText w:val=""/>
      <w:lvlJc w:val="left"/>
      <w:pPr>
        <w:tabs>
          <w:tab w:val="num" w:pos="360"/>
        </w:tabs>
        <w:ind w:left="0" w:firstLine="0"/>
      </w:pPr>
    </w:lvl>
    <w:lvl w:ilvl="2" w:tplc="668202C2">
      <w:numFmt w:val="none"/>
      <w:lvlText w:val=""/>
      <w:lvlJc w:val="left"/>
      <w:pPr>
        <w:tabs>
          <w:tab w:val="num" w:pos="360"/>
        </w:tabs>
        <w:ind w:left="0" w:firstLine="0"/>
      </w:pPr>
    </w:lvl>
    <w:lvl w:ilvl="3" w:tplc="419C773A">
      <w:numFmt w:val="none"/>
      <w:lvlText w:val=""/>
      <w:lvlJc w:val="left"/>
      <w:pPr>
        <w:tabs>
          <w:tab w:val="num" w:pos="360"/>
        </w:tabs>
        <w:ind w:left="0" w:firstLine="0"/>
      </w:pPr>
    </w:lvl>
    <w:lvl w:ilvl="4" w:tplc="79A4074C">
      <w:numFmt w:val="none"/>
      <w:lvlText w:val=""/>
      <w:lvlJc w:val="left"/>
      <w:pPr>
        <w:tabs>
          <w:tab w:val="num" w:pos="360"/>
        </w:tabs>
        <w:ind w:left="0" w:firstLine="0"/>
      </w:pPr>
    </w:lvl>
    <w:lvl w:ilvl="5" w:tplc="31FC182E">
      <w:numFmt w:val="none"/>
      <w:lvlText w:val=""/>
      <w:lvlJc w:val="left"/>
      <w:pPr>
        <w:tabs>
          <w:tab w:val="num" w:pos="360"/>
        </w:tabs>
        <w:ind w:left="0" w:firstLine="0"/>
      </w:pPr>
    </w:lvl>
    <w:lvl w:ilvl="6" w:tplc="EACC2720">
      <w:numFmt w:val="none"/>
      <w:lvlText w:val=""/>
      <w:lvlJc w:val="left"/>
      <w:pPr>
        <w:tabs>
          <w:tab w:val="num" w:pos="360"/>
        </w:tabs>
        <w:ind w:left="0" w:firstLine="0"/>
      </w:pPr>
    </w:lvl>
    <w:lvl w:ilvl="7" w:tplc="508ED43A">
      <w:numFmt w:val="none"/>
      <w:lvlText w:val=""/>
      <w:lvlJc w:val="left"/>
      <w:pPr>
        <w:tabs>
          <w:tab w:val="num" w:pos="360"/>
        </w:tabs>
        <w:ind w:left="0" w:firstLine="0"/>
      </w:pPr>
    </w:lvl>
    <w:lvl w:ilvl="8" w:tplc="40707CC6">
      <w:numFmt w:val="none"/>
      <w:lvlText w:val=""/>
      <w:lvlJc w:val="left"/>
      <w:pPr>
        <w:tabs>
          <w:tab w:val="num" w:pos="360"/>
        </w:tabs>
        <w:ind w:left="0" w:firstLine="0"/>
      </w:pPr>
    </w:lvl>
  </w:abstractNum>
  <w:abstractNum w:abstractNumId="22">
    <w:nsid w:val="7BD147DA"/>
    <w:multiLevelType w:val="hybridMultilevel"/>
    <w:tmpl w:val="2452A53C"/>
    <w:lvl w:ilvl="0" w:tplc="EC007D22">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6D"/>
    <w:rsid w:val="0002480C"/>
    <w:rsid w:val="000719D4"/>
    <w:rsid w:val="000757A7"/>
    <w:rsid w:val="00077BED"/>
    <w:rsid w:val="000B0C6F"/>
    <w:rsid w:val="000B2799"/>
    <w:rsid w:val="000D4C88"/>
    <w:rsid w:val="000F735A"/>
    <w:rsid w:val="00123850"/>
    <w:rsid w:val="001475A5"/>
    <w:rsid w:val="001526C7"/>
    <w:rsid w:val="00161346"/>
    <w:rsid w:val="00176B90"/>
    <w:rsid w:val="001A28B4"/>
    <w:rsid w:val="001A5F1A"/>
    <w:rsid w:val="001D50D2"/>
    <w:rsid w:val="001E1D7D"/>
    <w:rsid w:val="001F23C6"/>
    <w:rsid w:val="001F3780"/>
    <w:rsid w:val="001F7EBA"/>
    <w:rsid w:val="00201F4F"/>
    <w:rsid w:val="002020EB"/>
    <w:rsid w:val="00221EEB"/>
    <w:rsid w:val="00243B03"/>
    <w:rsid w:val="00261700"/>
    <w:rsid w:val="002672B5"/>
    <w:rsid w:val="00281FB7"/>
    <w:rsid w:val="002904C4"/>
    <w:rsid w:val="00294159"/>
    <w:rsid w:val="002A6F7D"/>
    <w:rsid w:val="002C1994"/>
    <w:rsid w:val="002C7F28"/>
    <w:rsid w:val="002E7927"/>
    <w:rsid w:val="002E7E41"/>
    <w:rsid w:val="00321AC0"/>
    <w:rsid w:val="00327967"/>
    <w:rsid w:val="00355D52"/>
    <w:rsid w:val="00371CBC"/>
    <w:rsid w:val="00372B68"/>
    <w:rsid w:val="00372FC0"/>
    <w:rsid w:val="00383A83"/>
    <w:rsid w:val="003861C0"/>
    <w:rsid w:val="00395558"/>
    <w:rsid w:val="003A0729"/>
    <w:rsid w:val="003B316E"/>
    <w:rsid w:val="003C6C6C"/>
    <w:rsid w:val="003D0B2B"/>
    <w:rsid w:val="003F50D7"/>
    <w:rsid w:val="003F7852"/>
    <w:rsid w:val="003F7AFE"/>
    <w:rsid w:val="0040162C"/>
    <w:rsid w:val="00414112"/>
    <w:rsid w:val="00417409"/>
    <w:rsid w:val="00450976"/>
    <w:rsid w:val="00457482"/>
    <w:rsid w:val="00475701"/>
    <w:rsid w:val="00484D61"/>
    <w:rsid w:val="004A3367"/>
    <w:rsid w:val="004D7FA2"/>
    <w:rsid w:val="004E5E6F"/>
    <w:rsid w:val="00504BC8"/>
    <w:rsid w:val="00534826"/>
    <w:rsid w:val="00545A78"/>
    <w:rsid w:val="005473BE"/>
    <w:rsid w:val="0057770F"/>
    <w:rsid w:val="00582C49"/>
    <w:rsid w:val="005848FF"/>
    <w:rsid w:val="005946FC"/>
    <w:rsid w:val="005A1985"/>
    <w:rsid w:val="005A73DE"/>
    <w:rsid w:val="005C4C4C"/>
    <w:rsid w:val="005F42A5"/>
    <w:rsid w:val="00615DF0"/>
    <w:rsid w:val="006161AE"/>
    <w:rsid w:val="00661BE0"/>
    <w:rsid w:val="00676075"/>
    <w:rsid w:val="00694F36"/>
    <w:rsid w:val="006C2666"/>
    <w:rsid w:val="006D25DF"/>
    <w:rsid w:val="006E3169"/>
    <w:rsid w:val="006F4F7F"/>
    <w:rsid w:val="00717C55"/>
    <w:rsid w:val="00734DE3"/>
    <w:rsid w:val="00735DD2"/>
    <w:rsid w:val="00744167"/>
    <w:rsid w:val="0074497B"/>
    <w:rsid w:val="007462B1"/>
    <w:rsid w:val="007464BD"/>
    <w:rsid w:val="00747306"/>
    <w:rsid w:val="00750122"/>
    <w:rsid w:val="00753D05"/>
    <w:rsid w:val="00766234"/>
    <w:rsid w:val="007748A5"/>
    <w:rsid w:val="0077706E"/>
    <w:rsid w:val="00781C62"/>
    <w:rsid w:val="0078235E"/>
    <w:rsid w:val="00787625"/>
    <w:rsid w:val="007913BB"/>
    <w:rsid w:val="007A175B"/>
    <w:rsid w:val="007B464B"/>
    <w:rsid w:val="007D6C42"/>
    <w:rsid w:val="007E0573"/>
    <w:rsid w:val="007E35AA"/>
    <w:rsid w:val="008301C8"/>
    <w:rsid w:val="00833860"/>
    <w:rsid w:val="00846767"/>
    <w:rsid w:val="00862792"/>
    <w:rsid w:val="008851A0"/>
    <w:rsid w:val="008B6347"/>
    <w:rsid w:val="008C0384"/>
    <w:rsid w:val="008D5AC7"/>
    <w:rsid w:val="008D61A2"/>
    <w:rsid w:val="008E4E2F"/>
    <w:rsid w:val="009001C0"/>
    <w:rsid w:val="0090654D"/>
    <w:rsid w:val="00922274"/>
    <w:rsid w:val="009269CF"/>
    <w:rsid w:val="009651F4"/>
    <w:rsid w:val="009708EC"/>
    <w:rsid w:val="00985469"/>
    <w:rsid w:val="00985B8E"/>
    <w:rsid w:val="009965E8"/>
    <w:rsid w:val="009A6CA8"/>
    <w:rsid w:val="009B4257"/>
    <w:rsid w:val="009C28A4"/>
    <w:rsid w:val="009C792B"/>
    <w:rsid w:val="009D6737"/>
    <w:rsid w:val="009E4597"/>
    <w:rsid w:val="009E5D3F"/>
    <w:rsid w:val="009F6AD7"/>
    <w:rsid w:val="009F75C3"/>
    <w:rsid w:val="00A14332"/>
    <w:rsid w:val="00A175D7"/>
    <w:rsid w:val="00A35230"/>
    <w:rsid w:val="00A4095A"/>
    <w:rsid w:val="00A51ECB"/>
    <w:rsid w:val="00A97D0A"/>
    <w:rsid w:val="00AD1399"/>
    <w:rsid w:val="00AE6810"/>
    <w:rsid w:val="00B31A48"/>
    <w:rsid w:val="00B32AA9"/>
    <w:rsid w:val="00B53265"/>
    <w:rsid w:val="00B6785E"/>
    <w:rsid w:val="00B70FD6"/>
    <w:rsid w:val="00B8645D"/>
    <w:rsid w:val="00B92D4E"/>
    <w:rsid w:val="00BD0162"/>
    <w:rsid w:val="00BD3A61"/>
    <w:rsid w:val="00BF0EF3"/>
    <w:rsid w:val="00BF5AB3"/>
    <w:rsid w:val="00C00E91"/>
    <w:rsid w:val="00C343D0"/>
    <w:rsid w:val="00C4547E"/>
    <w:rsid w:val="00C63930"/>
    <w:rsid w:val="00C86536"/>
    <w:rsid w:val="00C868BE"/>
    <w:rsid w:val="00CA3693"/>
    <w:rsid w:val="00CA4495"/>
    <w:rsid w:val="00CB1DF3"/>
    <w:rsid w:val="00CC182E"/>
    <w:rsid w:val="00CD13AE"/>
    <w:rsid w:val="00CE4C78"/>
    <w:rsid w:val="00CF34CA"/>
    <w:rsid w:val="00D17D6D"/>
    <w:rsid w:val="00D21DCE"/>
    <w:rsid w:val="00D2512C"/>
    <w:rsid w:val="00D41372"/>
    <w:rsid w:val="00D56FB5"/>
    <w:rsid w:val="00D661DB"/>
    <w:rsid w:val="00D72C78"/>
    <w:rsid w:val="00D93307"/>
    <w:rsid w:val="00DA742D"/>
    <w:rsid w:val="00DB3F8A"/>
    <w:rsid w:val="00DD0AB7"/>
    <w:rsid w:val="00DD108E"/>
    <w:rsid w:val="00DD621B"/>
    <w:rsid w:val="00DF3383"/>
    <w:rsid w:val="00DF33A8"/>
    <w:rsid w:val="00DF63E3"/>
    <w:rsid w:val="00E36FC8"/>
    <w:rsid w:val="00E50D05"/>
    <w:rsid w:val="00E67DA4"/>
    <w:rsid w:val="00E7693F"/>
    <w:rsid w:val="00EB667A"/>
    <w:rsid w:val="00F20EDA"/>
    <w:rsid w:val="00F256E8"/>
    <w:rsid w:val="00F44EF3"/>
    <w:rsid w:val="00F50BF9"/>
    <w:rsid w:val="00F6649F"/>
    <w:rsid w:val="00FB6E1B"/>
    <w:rsid w:val="00FC483E"/>
    <w:rsid w:val="00FD5294"/>
    <w:rsid w:val="00FE7255"/>
    <w:rsid w:val="00FE7BCD"/>
    <w:rsid w:val="00FF173C"/>
    <w:rsid w:val="00FF2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E35AA"/>
    <w:pPr>
      <w:spacing w:after="120" w:line="480" w:lineRule="auto"/>
      <w:ind w:left="283"/>
    </w:pPr>
  </w:style>
  <w:style w:type="character" w:customStyle="1" w:styleId="20">
    <w:name w:val="Основной текст с отступом 2 Знак"/>
    <w:basedOn w:val="a0"/>
    <w:link w:val="2"/>
    <w:rsid w:val="007E35AA"/>
    <w:rPr>
      <w:rFonts w:ascii="Times New Roman" w:eastAsia="Times New Roman" w:hAnsi="Times New Roman" w:cs="Times New Roman"/>
      <w:sz w:val="24"/>
      <w:szCs w:val="24"/>
      <w:lang w:eastAsia="ru-RU"/>
    </w:rPr>
  </w:style>
  <w:style w:type="paragraph" w:styleId="a3">
    <w:name w:val="List Paragraph"/>
    <w:basedOn w:val="a"/>
    <w:uiPriority w:val="34"/>
    <w:qFormat/>
    <w:rsid w:val="009A6CA8"/>
    <w:pPr>
      <w:ind w:left="720"/>
      <w:contextualSpacing/>
    </w:pPr>
  </w:style>
  <w:style w:type="paragraph" w:styleId="21">
    <w:name w:val="Body Text 2"/>
    <w:basedOn w:val="a"/>
    <w:link w:val="22"/>
    <w:rsid w:val="00DF3383"/>
    <w:pPr>
      <w:spacing w:after="120" w:line="480" w:lineRule="auto"/>
    </w:pPr>
  </w:style>
  <w:style w:type="character" w:customStyle="1" w:styleId="22">
    <w:name w:val="Основной текст 2 Знак"/>
    <w:basedOn w:val="a0"/>
    <w:link w:val="21"/>
    <w:rsid w:val="00DF3383"/>
    <w:rPr>
      <w:rFonts w:ascii="Times New Roman" w:eastAsia="Times New Roman" w:hAnsi="Times New Roman" w:cs="Times New Roman"/>
      <w:sz w:val="24"/>
      <w:szCs w:val="24"/>
      <w:lang w:eastAsia="ru-RU"/>
    </w:rPr>
  </w:style>
  <w:style w:type="paragraph" w:styleId="a4">
    <w:name w:val="Body Text"/>
    <w:basedOn w:val="a"/>
    <w:link w:val="a5"/>
    <w:rsid w:val="00DF3383"/>
    <w:pPr>
      <w:spacing w:after="120"/>
    </w:pPr>
  </w:style>
  <w:style w:type="character" w:customStyle="1" w:styleId="a5">
    <w:name w:val="Основной текст Знак"/>
    <w:basedOn w:val="a0"/>
    <w:link w:val="a4"/>
    <w:rsid w:val="00DF3383"/>
    <w:rPr>
      <w:rFonts w:ascii="Times New Roman" w:eastAsia="Times New Roman" w:hAnsi="Times New Roman" w:cs="Times New Roman"/>
      <w:sz w:val="24"/>
      <w:szCs w:val="24"/>
      <w:lang w:eastAsia="ru-RU"/>
    </w:rPr>
  </w:style>
  <w:style w:type="character" w:styleId="a6">
    <w:name w:val="Strong"/>
    <w:basedOn w:val="a0"/>
    <w:qFormat/>
    <w:rsid w:val="00545A78"/>
    <w:rPr>
      <w:b/>
      <w:bCs/>
    </w:rPr>
  </w:style>
  <w:style w:type="paragraph" w:styleId="a7">
    <w:name w:val="header"/>
    <w:basedOn w:val="a"/>
    <w:link w:val="a8"/>
    <w:uiPriority w:val="99"/>
    <w:unhideWhenUsed/>
    <w:rsid w:val="001526C7"/>
    <w:pPr>
      <w:tabs>
        <w:tab w:val="center" w:pos="4677"/>
        <w:tab w:val="right" w:pos="9355"/>
      </w:tabs>
    </w:pPr>
  </w:style>
  <w:style w:type="character" w:customStyle="1" w:styleId="a8">
    <w:name w:val="Верхний колонтитул Знак"/>
    <w:basedOn w:val="a0"/>
    <w:link w:val="a7"/>
    <w:uiPriority w:val="99"/>
    <w:rsid w:val="001526C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526C7"/>
    <w:pPr>
      <w:tabs>
        <w:tab w:val="center" w:pos="4677"/>
        <w:tab w:val="right" w:pos="9355"/>
      </w:tabs>
    </w:pPr>
  </w:style>
  <w:style w:type="character" w:customStyle="1" w:styleId="aa">
    <w:name w:val="Нижний колонтитул Знак"/>
    <w:basedOn w:val="a0"/>
    <w:link w:val="a9"/>
    <w:uiPriority w:val="99"/>
    <w:semiHidden/>
    <w:rsid w:val="001526C7"/>
    <w:rPr>
      <w:rFonts w:ascii="Times New Roman" w:eastAsia="Times New Roman" w:hAnsi="Times New Roman" w:cs="Times New Roman"/>
      <w:sz w:val="24"/>
      <w:szCs w:val="24"/>
      <w:lang w:eastAsia="ru-RU"/>
    </w:rPr>
  </w:style>
  <w:style w:type="paragraph" w:styleId="ab">
    <w:name w:val="Normal (Web)"/>
    <w:basedOn w:val="a"/>
    <w:rsid w:val="000757A7"/>
    <w:pPr>
      <w:spacing w:before="150" w:after="150"/>
    </w:pPr>
  </w:style>
  <w:style w:type="table" w:styleId="ac">
    <w:name w:val="Table Grid"/>
    <w:basedOn w:val="a1"/>
    <w:rsid w:val="000757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21DCE"/>
    <w:rPr>
      <w:rFonts w:ascii="Tahoma" w:hAnsi="Tahoma" w:cs="Tahoma"/>
      <w:sz w:val="16"/>
      <w:szCs w:val="16"/>
    </w:rPr>
  </w:style>
  <w:style w:type="character" w:customStyle="1" w:styleId="ae">
    <w:name w:val="Текст выноски Знак"/>
    <w:basedOn w:val="a0"/>
    <w:link w:val="ad"/>
    <w:uiPriority w:val="99"/>
    <w:semiHidden/>
    <w:rsid w:val="00D21D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E35AA"/>
    <w:pPr>
      <w:spacing w:after="120" w:line="480" w:lineRule="auto"/>
      <w:ind w:left="283"/>
    </w:pPr>
  </w:style>
  <w:style w:type="character" w:customStyle="1" w:styleId="20">
    <w:name w:val="Основной текст с отступом 2 Знак"/>
    <w:basedOn w:val="a0"/>
    <w:link w:val="2"/>
    <w:rsid w:val="007E35AA"/>
    <w:rPr>
      <w:rFonts w:ascii="Times New Roman" w:eastAsia="Times New Roman" w:hAnsi="Times New Roman" w:cs="Times New Roman"/>
      <w:sz w:val="24"/>
      <w:szCs w:val="24"/>
      <w:lang w:eastAsia="ru-RU"/>
    </w:rPr>
  </w:style>
  <w:style w:type="paragraph" w:styleId="a3">
    <w:name w:val="List Paragraph"/>
    <w:basedOn w:val="a"/>
    <w:uiPriority w:val="34"/>
    <w:qFormat/>
    <w:rsid w:val="009A6CA8"/>
    <w:pPr>
      <w:ind w:left="720"/>
      <w:contextualSpacing/>
    </w:pPr>
  </w:style>
  <w:style w:type="paragraph" w:styleId="21">
    <w:name w:val="Body Text 2"/>
    <w:basedOn w:val="a"/>
    <w:link w:val="22"/>
    <w:rsid w:val="00DF3383"/>
    <w:pPr>
      <w:spacing w:after="120" w:line="480" w:lineRule="auto"/>
    </w:pPr>
  </w:style>
  <w:style w:type="character" w:customStyle="1" w:styleId="22">
    <w:name w:val="Основной текст 2 Знак"/>
    <w:basedOn w:val="a0"/>
    <w:link w:val="21"/>
    <w:rsid w:val="00DF3383"/>
    <w:rPr>
      <w:rFonts w:ascii="Times New Roman" w:eastAsia="Times New Roman" w:hAnsi="Times New Roman" w:cs="Times New Roman"/>
      <w:sz w:val="24"/>
      <w:szCs w:val="24"/>
      <w:lang w:eastAsia="ru-RU"/>
    </w:rPr>
  </w:style>
  <w:style w:type="paragraph" w:styleId="a4">
    <w:name w:val="Body Text"/>
    <w:basedOn w:val="a"/>
    <w:link w:val="a5"/>
    <w:rsid w:val="00DF3383"/>
    <w:pPr>
      <w:spacing w:after="120"/>
    </w:pPr>
  </w:style>
  <w:style w:type="character" w:customStyle="1" w:styleId="a5">
    <w:name w:val="Основной текст Знак"/>
    <w:basedOn w:val="a0"/>
    <w:link w:val="a4"/>
    <w:rsid w:val="00DF3383"/>
    <w:rPr>
      <w:rFonts w:ascii="Times New Roman" w:eastAsia="Times New Roman" w:hAnsi="Times New Roman" w:cs="Times New Roman"/>
      <w:sz w:val="24"/>
      <w:szCs w:val="24"/>
      <w:lang w:eastAsia="ru-RU"/>
    </w:rPr>
  </w:style>
  <w:style w:type="character" w:styleId="a6">
    <w:name w:val="Strong"/>
    <w:basedOn w:val="a0"/>
    <w:qFormat/>
    <w:rsid w:val="00545A78"/>
    <w:rPr>
      <w:b/>
      <w:bCs/>
    </w:rPr>
  </w:style>
  <w:style w:type="paragraph" w:styleId="a7">
    <w:name w:val="header"/>
    <w:basedOn w:val="a"/>
    <w:link w:val="a8"/>
    <w:uiPriority w:val="99"/>
    <w:unhideWhenUsed/>
    <w:rsid w:val="001526C7"/>
    <w:pPr>
      <w:tabs>
        <w:tab w:val="center" w:pos="4677"/>
        <w:tab w:val="right" w:pos="9355"/>
      </w:tabs>
    </w:pPr>
  </w:style>
  <w:style w:type="character" w:customStyle="1" w:styleId="a8">
    <w:name w:val="Верхний колонтитул Знак"/>
    <w:basedOn w:val="a0"/>
    <w:link w:val="a7"/>
    <w:uiPriority w:val="99"/>
    <w:rsid w:val="001526C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526C7"/>
    <w:pPr>
      <w:tabs>
        <w:tab w:val="center" w:pos="4677"/>
        <w:tab w:val="right" w:pos="9355"/>
      </w:tabs>
    </w:pPr>
  </w:style>
  <w:style w:type="character" w:customStyle="1" w:styleId="aa">
    <w:name w:val="Нижний колонтитул Знак"/>
    <w:basedOn w:val="a0"/>
    <w:link w:val="a9"/>
    <w:uiPriority w:val="99"/>
    <w:semiHidden/>
    <w:rsid w:val="001526C7"/>
    <w:rPr>
      <w:rFonts w:ascii="Times New Roman" w:eastAsia="Times New Roman" w:hAnsi="Times New Roman" w:cs="Times New Roman"/>
      <w:sz w:val="24"/>
      <w:szCs w:val="24"/>
      <w:lang w:eastAsia="ru-RU"/>
    </w:rPr>
  </w:style>
  <w:style w:type="paragraph" w:styleId="ab">
    <w:name w:val="Normal (Web)"/>
    <w:basedOn w:val="a"/>
    <w:rsid w:val="000757A7"/>
    <w:pPr>
      <w:spacing w:before="150" w:after="150"/>
    </w:pPr>
  </w:style>
  <w:style w:type="table" w:styleId="ac">
    <w:name w:val="Table Grid"/>
    <w:basedOn w:val="a1"/>
    <w:rsid w:val="000757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21DCE"/>
    <w:rPr>
      <w:rFonts w:ascii="Tahoma" w:hAnsi="Tahoma" w:cs="Tahoma"/>
      <w:sz w:val="16"/>
      <w:szCs w:val="16"/>
    </w:rPr>
  </w:style>
  <w:style w:type="character" w:customStyle="1" w:styleId="ae">
    <w:name w:val="Текст выноски Знак"/>
    <w:basedOn w:val="a0"/>
    <w:link w:val="ad"/>
    <w:uiPriority w:val="99"/>
    <w:semiHidden/>
    <w:rsid w:val="00D21DC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CB318-5127-4B3B-9A2D-4AD3E8FB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6406</Words>
  <Characters>36516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42837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лб</dc:creator>
  <cp:lastModifiedBy>Залина</cp:lastModifiedBy>
  <cp:revision>6</cp:revision>
  <cp:lastPrinted>2014-12-11T06:16:00Z</cp:lastPrinted>
  <dcterms:created xsi:type="dcterms:W3CDTF">2014-12-05T05:52:00Z</dcterms:created>
  <dcterms:modified xsi:type="dcterms:W3CDTF">2014-12-11T06:17:00Z</dcterms:modified>
</cp:coreProperties>
</file>